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2AD" w:rsidRPr="008B52AD" w:rsidRDefault="008B52AD" w:rsidP="008B52AD">
      <w:pPr>
        <w:jc w:val="center"/>
        <w:rPr>
          <w:rFonts w:ascii="DengXian" w:eastAsia="DengXian" w:hAnsi="DengXian" w:cs="Times New Roman"/>
          <w:lang w:val="en-US" w:eastAsia="zh-CN"/>
        </w:rPr>
      </w:pPr>
      <w:r w:rsidRPr="008B52AD">
        <w:rPr>
          <w:rFonts w:ascii="DengXian" w:eastAsia="DengXian" w:hAnsi="DengXian" w:cs="Times New Roman"/>
          <w:noProof/>
          <w:lang w:eastAsia="en-PH"/>
        </w:rPr>
        <w:drawing>
          <wp:inline distT="0" distB="0" distL="0" distR="0" wp14:anchorId="28B6EF23" wp14:editId="0D00CF89">
            <wp:extent cx="5274310" cy="3631565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3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2AD" w:rsidRPr="008B52AD" w:rsidRDefault="008B52AD" w:rsidP="008B52AD">
      <w:pPr>
        <w:spacing w:line="360" w:lineRule="auto"/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</w:pPr>
      <w:r w:rsidRPr="008B52AD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Figure S1 </w:t>
      </w:r>
      <w:bookmarkStart w:id="0" w:name="_Hlk83372934"/>
      <w:r w:rsidRPr="008B52AD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>Total polysaccharide content</w:t>
      </w:r>
      <w:r w:rsidRPr="008B52AD">
        <w:rPr>
          <w:rFonts w:ascii="Times New Roman" w:eastAsia="DengXian" w:hAnsi="Times New Roman" w:cs="Times New Roman" w:hint="eastAsia"/>
          <w:b/>
          <w:bCs/>
          <w:lang w:val="en-US" w:eastAsia="zh-CN"/>
        </w:rPr>
        <w:t xml:space="preserve"> </w:t>
      </w:r>
      <w:r w:rsidRPr="008B52AD">
        <w:rPr>
          <w:rFonts w:ascii="Times New Roman" w:eastAsia="DengXian" w:hAnsi="Times New Roman" w:cs="Times New Roman" w:hint="eastAsia"/>
          <w:b/>
          <w:bCs/>
          <w:sz w:val="24"/>
          <w:szCs w:val="28"/>
          <w:lang w:val="en-US" w:eastAsia="zh-CN"/>
        </w:rPr>
        <w:t>in</w:t>
      </w:r>
      <w:r w:rsidRPr="008B52AD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 tu</w:t>
      </w:r>
      <w:r w:rsidRPr="008B52AD">
        <w:rPr>
          <w:rFonts w:ascii="Times New Roman" w:eastAsia="DengXian" w:hAnsi="Times New Roman" w:cs="Times New Roman" w:hint="eastAsia"/>
          <w:b/>
          <w:bCs/>
          <w:sz w:val="24"/>
          <w:szCs w:val="28"/>
          <w:lang w:val="en-US" w:eastAsia="zh-CN"/>
        </w:rPr>
        <w:t xml:space="preserve">ber of </w:t>
      </w:r>
      <w:proofErr w:type="spellStart"/>
      <w:r w:rsidRPr="008B52AD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>Polygonatum</w:t>
      </w:r>
      <w:proofErr w:type="spellEnd"/>
      <w:r w:rsidRPr="008B52AD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 xml:space="preserve"> </w:t>
      </w:r>
      <w:proofErr w:type="spellStart"/>
      <w:r w:rsidRPr="008B52AD">
        <w:rPr>
          <w:rFonts w:ascii="Times New Roman" w:eastAsia="DengXian" w:hAnsi="Times New Roman" w:cs="Times New Roman"/>
          <w:b/>
          <w:bCs/>
          <w:i/>
          <w:iCs/>
          <w:sz w:val="24"/>
          <w:szCs w:val="28"/>
          <w:lang w:val="en-US" w:eastAsia="zh-CN"/>
        </w:rPr>
        <w:t>cyrtonema</w:t>
      </w:r>
      <w:proofErr w:type="spellEnd"/>
      <w:r w:rsidRPr="008B52AD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 Hua</w:t>
      </w:r>
      <w:r w:rsidRPr="008B52AD">
        <w:rPr>
          <w:rFonts w:ascii="Times New Roman" w:eastAsia="DengXian" w:hAnsi="Times New Roman" w:cs="Times New Roman" w:hint="eastAsia"/>
          <w:b/>
          <w:bCs/>
          <w:sz w:val="24"/>
          <w:szCs w:val="28"/>
          <w:lang w:val="en-US" w:eastAsia="zh-CN"/>
        </w:rPr>
        <w:t xml:space="preserve"> of different growing years</w:t>
      </w:r>
      <w:bookmarkEnd w:id="0"/>
      <w:r w:rsidRPr="008B52AD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 xml:space="preserve"> </w:t>
      </w:r>
      <w:bookmarkStart w:id="1" w:name="_Hlk87113086"/>
      <w:r w:rsidRPr="008B52AD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>(mean ± SD, n=3)</w:t>
      </w:r>
      <w:bookmarkEnd w:id="1"/>
      <w:r w:rsidRPr="008B52AD">
        <w:rPr>
          <w:rFonts w:ascii="Times New Roman" w:eastAsia="DengXian" w:hAnsi="Times New Roman" w:cs="Times New Roman"/>
          <w:b/>
          <w:bCs/>
          <w:sz w:val="24"/>
          <w:szCs w:val="28"/>
          <w:lang w:val="en-US" w:eastAsia="zh-CN"/>
        </w:rPr>
        <w:t>.</w:t>
      </w:r>
    </w:p>
    <w:p w:rsidR="008B52AD" w:rsidRPr="008B52AD" w:rsidRDefault="008B52AD" w:rsidP="008B52AD">
      <w:pPr>
        <w:spacing w:line="360" w:lineRule="auto"/>
        <w:rPr>
          <w:rFonts w:ascii="Times New Roman" w:eastAsia="DengXian" w:hAnsi="Times New Roman" w:cs="Times New Roman"/>
          <w:sz w:val="24"/>
          <w:szCs w:val="28"/>
          <w:lang w:val="en-US" w:eastAsia="zh-CN"/>
        </w:rPr>
      </w:pPr>
      <w:r w:rsidRPr="008B52AD">
        <w:rPr>
          <w:rFonts w:ascii="Times New Roman" w:eastAsia="DengXian" w:hAnsi="Times New Roman" w:cs="Times New Roman"/>
          <w:sz w:val="24"/>
          <w:szCs w:val="28"/>
          <w:lang w:val="en-US" w:eastAsia="zh-CN"/>
        </w:rPr>
        <w:t xml:space="preserve">Note: The capital letters and lowercase letters indicate significance difference at </w:t>
      </w:r>
      <w:r w:rsidRPr="008B52AD">
        <w:rPr>
          <w:rFonts w:ascii="Times New Roman" w:eastAsia="DengXian" w:hAnsi="Times New Roman" w:cs="Times New Roman"/>
          <w:i/>
          <w:iCs/>
          <w:sz w:val="24"/>
          <w:szCs w:val="28"/>
          <w:lang w:val="en-US" w:eastAsia="zh-CN"/>
        </w:rPr>
        <w:t>P&lt;0.01</w:t>
      </w:r>
      <w:r w:rsidRPr="008B52AD">
        <w:rPr>
          <w:rFonts w:ascii="Times New Roman" w:eastAsia="DengXian" w:hAnsi="Times New Roman" w:cs="Times New Roman"/>
          <w:sz w:val="24"/>
          <w:szCs w:val="28"/>
          <w:lang w:val="en-US" w:eastAsia="zh-CN"/>
        </w:rPr>
        <w:t xml:space="preserve"> and </w:t>
      </w:r>
      <w:r w:rsidRPr="008B52AD">
        <w:rPr>
          <w:rFonts w:ascii="Times New Roman" w:eastAsia="DengXian" w:hAnsi="Times New Roman" w:cs="Times New Roman"/>
          <w:i/>
          <w:iCs/>
          <w:sz w:val="24"/>
          <w:szCs w:val="28"/>
          <w:lang w:val="en-US" w:eastAsia="zh-CN"/>
        </w:rPr>
        <w:t>P&lt;0.05</w:t>
      </w:r>
      <w:r w:rsidRPr="008B52AD">
        <w:rPr>
          <w:rFonts w:ascii="Times New Roman" w:eastAsia="DengXian" w:hAnsi="Times New Roman" w:cs="Times New Roman"/>
          <w:sz w:val="24"/>
          <w:szCs w:val="28"/>
          <w:lang w:val="en-US" w:eastAsia="zh-CN"/>
        </w:rPr>
        <w:t xml:space="preserve">, respectively. </w:t>
      </w:r>
    </w:p>
    <w:p w:rsidR="003D03B8" w:rsidRDefault="003D03B8">
      <w:bookmarkStart w:id="2" w:name="_GoBack"/>
      <w:bookmarkEnd w:id="2"/>
    </w:p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2AD"/>
    <w:rsid w:val="001272BE"/>
    <w:rsid w:val="003D03B8"/>
    <w:rsid w:val="008B52AD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2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1</cp:revision>
  <dcterms:created xsi:type="dcterms:W3CDTF">2022-03-01T11:40:00Z</dcterms:created>
  <dcterms:modified xsi:type="dcterms:W3CDTF">2022-03-01T11:41:00Z</dcterms:modified>
</cp:coreProperties>
</file>