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2D4220" w14:textId="1C456A71" w:rsidR="006B7505" w:rsidRDefault="001263C1">
      <w:r>
        <w:rPr>
          <w:noProof/>
        </w:rPr>
        <w:drawing>
          <wp:inline distT="0" distB="0" distL="0" distR="0" wp14:anchorId="06B39221" wp14:editId="535F7866">
            <wp:extent cx="5943600" cy="7691755"/>
            <wp:effectExtent l="0" t="0" r="0" b="4445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1383C" w14:textId="4292CA6F" w:rsidR="001263C1" w:rsidRPr="001263C1" w:rsidRDefault="001263C1">
      <w:pPr>
        <w:rPr>
          <w:b/>
          <w:bCs/>
        </w:rPr>
      </w:pPr>
      <w:r w:rsidRPr="001263C1">
        <w:rPr>
          <w:rFonts w:ascii="Times New Roman" w:hAnsi="Times New Roman" w:cs="Times New Roman"/>
          <w:b/>
          <w:bCs/>
          <w:sz w:val="24"/>
          <w:szCs w:val="24"/>
        </w:rPr>
        <w:t>Supplemental File 19, Figure S7.</w:t>
      </w:r>
      <w:r>
        <w:rPr>
          <w:b/>
          <w:bCs/>
        </w:rPr>
        <w:t xml:space="preserve"> </w:t>
      </w:r>
      <w:r w:rsidRPr="00CE0758">
        <w:rPr>
          <w:rFonts w:ascii="Times New Roman" w:hAnsi="Times New Roman"/>
          <w:color w:val="000000" w:themeColor="text1"/>
          <w:sz w:val="24"/>
          <w:szCs w:val="24"/>
        </w:rPr>
        <w:t>Plots of all responses recorded for the RS-A genomic truncation selection with training on the previous five generations scenario (</w:t>
      </w:r>
      <w:proofErr w:type="spellStart"/>
      <w:r w:rsidRPr="00CE0758">
        <w:rPr>
          <w:rFonts w:ascii="Times New Roman" w:hAnsi="Times New Roman"/>
          <w:color w:val="000000" w:themeColor="text1"/>
          <w:sz w:val="24"/>
          <w:szCs w:val="24"/>
        </w:rPr>
        <w:t>fiveGen</w:t>
      </w:r>
      <w:proofErr w:type="spellEnd"/>
      <w:r w:rsidRPr="00CE075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E0758">
        <w:rPr>
          <w:rFonts w:ascii="Times New Roman" w:hAnsi="Times New Roman"/>
          <w:color w:val="000000" w:themeColor="text1"/>
          <w:sz w:val="24"/>
          <w:szCs w:val="24"/>
        </w:rPr>
        <w:t>Trunc</w:t>
      </w:r>
      <w:proofErr w:type="spellEnd"/>
      <w:r w:rsidRPr="00CE0758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sectPr w:rsidR="001263C1" w:rsidRPr="001263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3C1"/>
    <w:rsid w:val="001263C1"/>
    <w:rsid w:val="006B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F83D3"/>
  <w15:chartTrackingRefBased/>
  <w15:docId w15:val="{A36042A8-0CD1-49C2-8DC0-6A448734A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LABROO, Marlee Rose (CIMMYT)</dc:creator>
  <cp:keywords/>
  <dc:description/>
  <cp:lastModifiedBy>LABROO, Marlee Rose (CIMMYT)</cp:lastModifiedBy>
  <cp:revision>1</cp:revision>
  <dcterms:created xsi:type="dcterms:W3CDTF">2022-08-18T15:48:00Z</dcterms:created>
  <dcterms:modified xsi:type="dcterms:W3CDTF">2022-08-18T15:49:00Z</dcterms:modified>
</cp:coreProperties>
</file>