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9EEEFC" w14:textId="368A3472" w:rsidR="006B7505" w:rsidRDefault="001C33FD">
      <w:r>
        <w:rPr>
          <w:noProof/>
        </w:rPr>
        <w:drawing>
          <wp:inline distT="0" distB="0" distL="0" distR="0" wp14:anchorId="42CD30D2" wp14:editId="217592B7">
            <wp:extent cx="5943600" cy="7691755"/>
            <wp:effectExtent l="0" t="0" r="0" b="4445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ADB91" w14:textId="52FB2DA9" w:rsidR="001C33FD" w:rsidRPr="001C33FD" w:rsidRDefault="001C33F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File 13, Figure S1. </w:t>
      </w:r>
      <w:r w:rsidRPr="00CE0758">
        <w:rPr>
          <w:rFonts w:ascii="Times New Roman" w:hAnsi="Times New Roman"/>
          <w:color w:val="000000" w:themeColor="text1"/>
          <w:sz w:val="24"/>
          <w:szCs w:val="24"/>
        </w:rPr>
        <w:t>Plots of mean genetic value by cycle surrounded by 95% confidence intervals for the RS-A scenarios with genomic truncation selection and training on the previous five generations (</w:t>
      </w:r>
      <w:proofErr w:type="spellStart"/>
      <w:r w:rsidRPr="00CE0758">
        <w:rPr>
          <w:rFonts w:ascii="Times New Roman" w:hAnsi="Times New Roman"/>
          <w:color w:val="000000" w:themeColor="text1"/>
          <w:sz w:val="24"/>
          <w:szCs w:val="24"/>
        </w:rPr>
        <w:t>fiveGen</w:t>
      </w:r>
      <w:proofErr w:type="spellEnd"/>
      <w:r w:rsidRPr="00CE075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E0758">
        <w:rPr>
          <w:rFonts w:ascii="Times New Roman" w:hAnsi="Times New Roman"/>
          <w:color w:val="000000" w:themeColor="text1"/>
          <w:sz w:val="24"/>
          <w:szCs w:val="24"/>
        </w:rPr>
        <w:t>Trunc</w:t>
      </w:r>
      <w:proofErr w:type="spellEnd"/>
      <w:r w:rsidRPr="00CE0758">
        <w:rPr>
          <w:rFonts w:ascii="Times New Roman" w:hAnsi="Times New Roman"/>
          <w:color w:val="000000" w:themeColor="text1"/>
          <w:sz w:val="24"/>
          <w:szCs w:val="24"/>
        </w:rPr>
        <w:t>) as well as all RS-A OCS scenarios.</w:t>
      </w:r>
    </w:p>
    <w:sectPr w:rsidR="001C33FD" w:rsidRPr="001C33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3FD"/>
    <w:rsid w:val="001C33FD"/>
    <w:rsid w:val="006B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4F73F"/>
  <w15:chartTrackingRefBased/>
  <w15:docId w15:val="{8FAFC58F-5458-4F60-8D6C-DBB458E2A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LABROO, Marlee Rose (CIMMYT)</dc:creator>
  <cp:keywords/>
  <dc:description/>
  <cp:lastModifiedBy>LABROO, Marlee Rose (CIMMYT)</cp:lastModifiedBy>
  <cp:revision>1</cp:revision>
  <dcterms:created xsi:type="dcterms:W3CDTF">2022-08-18T15:43:00Z</dcterms:created>
  <dcterms:modified xsi:type="dcterms:W3CDTF">2022-08-18T15:44:00Z</dcterms:modified>
</cp:coreProperties>
</file>