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571" w:rsidRPr="00434571" w:rsidRDefault="00434571" w:rsidP="00434571">
      <w:pPr>
        <w:rPr>
          <w:rFonts w:ascii="Times New Roman" w:eastAsia="Times New Roman" w:hAnsi="Times New Roman" w:cs="Times New Roman"/>
          <w:b/>
          <w:sz w:val="24"/>
          <w:szCs w:val="24"/>
        </w:rPr>
      </w:pPr>
      <w:r w:rsidRPr="00434571">
        <w:rPr>
          <w:rFonts w:ascii="Times New Roman" w:eastAsia="Times New Roman" w:hAnsi="Times New Roman" w:cs="Times New Roman"/>
          <w:b/>
          <w:sz w:val="24"/>
          <w:szCs w:val="24"/>
        </w:rPr>
        <w:t xml:space="preserve">PCR amplification of </w:t>
      </w:r>
      <w:r w:rsidRPr="00434571">
        <w:rPr>
          <w:rFonts w:ascii="Times New Roman" w:eastAsia="Times New Roman" w:hAnsi="Times New Roman" w:cs="Times New Roman"/>
          <w:b/>
          <w:i/>
          <w:sz w:val="24"/>
          <w:szCs w:val="24"/>
        </w:rPr>
        <w:t>S.</w:t>
      </w:r>
      <w:r w:rsidRPr="00434571">
        <w:rPr>
          <w:rFonts w:ascii="Times New Roman" w:eastAsia="Times New Roman" w:hAnsi="Times New Roman" w:cs="Times New Roman"/>
          <w:b/>
          <w:bCs/>
          <w:i/>
          <w:sz w:val="24"/>
          <w:szCs w:val="24"/>
        </w:rPr>
        <w:t xml:space="preserve"> </w:t>
      </w:r>
      <w:proofErr w:type="spellStart"/>
      <w:r w:rsidRPr="00434571">
        <w:rPr>
          <w:rFonts w:ascii="Times New Roman" w:eastAsia="Times New Roman" w:hAnsi="Times New Roman" w:cs="Times New Roman"/>
          <w:b/>
          <w:bCs/>
          <w:i/>
          <w:sz w:val="24"/>
          <w:szCs w:val="24"/>
        </w:rPr>
        <w:t>frugiperda</w:t>
      </w:r>
      <w:proofErr w:type="spellEnd"/>
      <w:r w:rsidRPr="00434571">
        <w:rPr>
          <w:rFonts w:ascii="Times New Roman" w:eastAsia="Calibri" w:hAnsi="Times New Roman" w:cs="Times New Roman"/>
          <w:b/>
          <w:sz w:val="24"/>
          <w:szCs w:val="24"/>
        </w:rPr>
        <w:t xml:space="preserve"> partial </w:t>
      </w:r>
      <w:r w:rsidRPr="00434571">
        <w:rPr>
          <w:rFonts w:ascii="Times New Roman" w:eastAsia="Times New Roman" w:hAnsi="Times New Roman" w:cs="Times New Roman"/>
          <w:b/>
          <w:sz w:val="24"/>
          <w:szCs w:val="24"/>
        </w:rPr>
        <w:t>gene segments</w:t>
      </w:r>
    </w:p>
    <w:p w:rsidR="00434571" w:rsidRDefault="00434571" w:rsidP="005F34C2">
      <w:pPr>
        <w:spacing w:line="480" w:lineRule="auto"/>
        <w:rPr>
          <w:rFonts w:ascii="Times New Roman" w:hAnsi="Times New Roman"/>
          <w:sz w:val="24"/>
          <w:szCs w:val="24"/>
        </w:rPr>
      </w:pPr>
      <w:r w:rsidRPr="0088529A">
        <w:rPr>
          <w:rFonts w:ascii="Times New Roman" w:hAnsi="Times New Roman"/>
          <w:noProof/>
          <w:sz w:val="24"/>
          <w:szCs w:val="24"/>
        </w:rPr>
        <w:drawing>
          <wp:inline distT="0" distB="0" distL="0" distR="0">
            <wp:extent cx="6295718" cy="2668137"/>
            <wp:effectExtent l="0" t="0" r="0" b="0"/>
            <wp:docPr id="1" name="Picture 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2"/>
                    <pic:cNvPicPr>
                      <a:picLocks noChangeAspect="1" noChangeArrowheads="1"/>
                    </pic:cNvPicPr>
                  </pic:nvPicPr>
                  <pic:blipFill rotWithShape="1">
                    <a:blip r:embed="rId5">
                      <a:extLst>
                        <a:ext uri="{28A0092B-C50C-407E-A947-70E740481C1C}">
                          <a14:useLocalDpi xmlns:a14="http://schemas.microsoft.com/office/drawing/2010/main" val="0"/>
                        </a:ext>
                      </a:extLst>
                    </a:blip>
                    <a:srcRect l="1389" b="5853"/>
                    <a:stretch/>
                  </pic:blipFill>
                  <pic:spPr bwMode="auto">
                    <a:xfrm>
                      <a:off x="0" y="0"/>
                      <a:ext cx="6297129" cy="2668735"/>
                    </a:xfrm>
                    <a:prstGeom prst="rect">
                      <a:avLst/>
                    </a:prstGeom>
                    <a:noFill/>
                    <a:ln>
                      <a:noFill/>
                    </a:ln>
                    <a:extLst>
                      <a:ext uri="{53640926-AAD7-44D8-BBD7-CCE9431645EC}">
                        <a14:shadowObscured xmlns:a14="http://schemas.microsoft.com/office/drawing/2010/main"/>
                      </a:ext>
                    </a:extLst>
                  </pic:spPr>
                </pic:pic>
              </a:graphicData>
            </a:graphic>
          </wp:inline>
        </w:drawing>
      </w:r>
    </w:p>
    <w:p w:rsidR="00434571" w:rsidRDefault="00434571" w:rsidP="00434571">
      <w:pPr>
        <w:spacing w:line="480" w:lineRule="auto"/>
        <w:jc w:val="both"/>
        <w:rPr>
          <w:rFonts w:ascii="Times New Roman" w:hAnsi="Times New Roman"/>
          <w:sz w:val="24"/>
          <w:szCs w:val="24"/>
        </w:rPr>
      </w:pPr>
      <w:r>
        <w:rPr>
          <w:rFonts w:ascii="Times New Roman" w:hAnsi="Times New Roman"/>
          <w:sz w:val="24"/>
          <w:szCs w:val="24"/>
        </w:rPr>
        <w:t>Supplementary f</w:t>
      </w:r>
      <w:r w:rsidRPr="00CE7DEA">
        <w:rPr>
          <w:rFonts w:ascii="Times New Roman" w:hAnsi="Times New Roman"/>
          <w:sz w:val="24"/>
          <w:szCs w:val="24"/>
        </w:rPr>
        <w:t xml:space="preserve">igure </w:t>
      </w:r>
      <w:r>
        <w:rPr>
          <w:rFonts w:ascii="Times New Roman" w:hAnsi="Times New Roman"/>
          <w:sz w:val="24"/>
          <w:szCs w:val="24"/>
        </w:rPr>
        <w:t>1</w:t>
      </w:r>
      <w:r w:rsidRPr="00CE7DEA">
        <w:rPr>
          <w:rFonts w:ascii="Times New Roman" w:hAnsi="Times New Roman"/>
          <w:sz w:val="24"/>
          <w:szCs w:val="24"/>
        </w:rPr>
        <w:t>.</w:t>
      </w:r>
      <w:r w:rsidRPr="009B0517">
        <w:rPr>
          <w:rFonts w:ascii="Times New Roman" w:hAnsi="Times New Roman"/>
          <w:sz w:val="24"/>
          <w:szCs w:val="24"/>
        </w:rPr>
        <w:t xml:space="preserve"> </w:t>
      </w:r>
      <w:r w:rsidRPr="00CE7DEA">
        <w:rPr>
          <w:rFonts w:ascii="Times New Roman" w:hAnsi="Times New Roman"/>
          <w:bCs/>
          <w:sz w:val="24"/>
          <w:szCs w:val="24"/>
        </w:rPr>
        <w:t xml:space="preserve">Amplification of </w:t>
      </w:r>
      <w:proofErr w:type="spellStart"/>
      <w:r w:rsidRPr="00CE7DEA">
        <w:rPr>
          <w:rFonts w:ascii="Times New Roman" w:hAnsi="Times New Roman"/>
          <w:bCs/>
          <w:i/>
          <w:sz w:val="24"/>
          <w:szCs w:val="24"/>
        </w:rPr>
        <w:t>Spodoptera</w:t>
      </w:r>
      <w:proofErr w:type="spellEnd"/>
      <w:r w:rsidRPr="00CE7DEA">
        <w:rPr>
          <w:rFonts w:ascii="Times New Roman" w:hAnsi="Times New Roman"/>
          <w:bCs/>
          <w:i/>
          <w:sz w:val="24"/>
          <w:szCs w:val="24"/>
        </w:rPr>
        <w:t xml:space="preserve"> </w:t>
      </w:r>
      <w:proofErr w:type="spellStart"/>
      <w:r w:rsidRPr="00CE7DEA">
        <w:rPr>
          <w:rFonts w:ascii="Times New Roman" w:hAnsi="Times New Roman"/>
          <w:bCs/>
          <w:i/>
          <w:sz w:val="24"/>
          <w:szCs w:val="24"/>
        </w:rPr>
        <w:t>frugiperda</w:t>
      </w:r>
      <w:proofErr w:type="spellEnd"/>
      <w:r>
        <w:rPr>
          <w:rFonts w:ascii="Times New Roman" w:hAnsi="Times New Roman"/>
          <w:bCs/>
          <w:i/>
          <w:sz w:val="24"/>
          <w:szCs w:val="24"/>
        </w:rPr>
        <w:t xml:space="preserve"> cytochrome oxidase 1 </w:t>
      </w:r>
      <w:r w:rsidRPr="00E74E7D">
        <w:rPr>
          <w:rFonts w:ascii="Times New Roman" w:hAnsi="Times New Roman"/>
          <w:bCs/>
          <w:sz w:val="24"/>
          <w:szCs w:val="24"/>
        </w:rPr>
        <w:t>subunits</w:t>
      </w:r>
      <w:r>
        <w:rPr>
          <w:rFonts w:ascii="Times New Roman" w:hAnsi="Times New Roman"/>
          <w:bCs/>
          <w:sz w:val="24"/>
          <w:szCs w:val="24"/>
        </w:rPr>
        <w:t>,</w:t>
      </w:r>
      <w:r>
        <w:rPr>
          <w:rFonts w:ascii="Times New Roman" w:hAnsi="Times New Roman"/>
          <w:bCs/>
          <w:i/>
          <w:sz w:val="24"/>
          <w:szCs w:val="24"/>
        </w:rPr>
        <w:t xml:space="preserve"> </w:t>
      </w:r>
      <w:proofErr w:type="spellStart"/>
      <w:r>
        <w:rPr>
          <w:rFonts w:ascii="Times New Roman" w:hAnsi="Times New Roman"/>
          <w:bCs/>
          <w:i/>
          <w:sz w:val="24"/>
          <w:szCs w:val="24"/>
        </w:rPr>
        <w:t>Triosephosphate</w:t>
      </w:r>
      <w:proofErr w:type="spellEnd"/>
      <w:r>
        <w:rPr>
          <w:rFonts w:ascii="Times New Roman" w:hAnsi="Times New Roman"/>
          <w:bCs/>
          <w:i/>
          <w:sz w:val="24"/>
          <w:szCs w:val="24"/>
        </w:rPr>
        <w:t xml:space="preserve"> </w:t>
      </w:r>
      <w:proofErr w:type="spellStart"/>
      <w:r>
        <w:rPr>
          <w:rFonts w:ascii="Times New Roman" w:hAnsi="Times New Roman"/>
          <w:bCs/>
          <w:i/>
          <w:sz w:val="24"/>
          <w:szCs w:val="24"/>
        </w:rPr>
        <w:t>isomerease</w:t>
      </w:r>
      <w:proofErr w:type="spellEnd"/>
      <w:r>
        <w:rPr>
          <w:rFonts w:ascii="Times New Roman" w:hAnsi="Times New Roman"/>
          <w:bCs/>
          <w:i/>
          <w:sz w:val="24"/>
          <w:szCs w:val="24"/>
        </w:rPr>
        <w:t xml:space="preserve"> </w:t>
      </w:r>
      <w:r w:rsidRPr="00D43231">
        <w:rPr>
          <w:rFonts w:ascii="Times New Roman" w:hAnsi="Times New Roman"/>
          <w:bCs/>
          <w:sz w:val="24"/>
          <w:szCs w:val="24"/>
        </w:rPr>
        <w:t xml:space="preserve">and </w:t>
      </w:r>
      <w:proofErr w:type="spellStart"/>
      <w:r>
        <w:rPr>
          <w:rFonts w:ascii="Times New Roman" w:hAnsi="Times New Roman"/>
          <w:bCs/>
          <w:i/>
          <w:sz w:val="24"/>
          <w:szCs w:val="24"/>
        </w:rPr>
        <w:t>acetylcholinesterase</w:t>
      </w:r>
      <w:proofErr w:type="spellEnd"/>
      <w:r>
        <w:rPr>
          <w:rFonts w:ascii="Times New Roman" w:hAnsi="Times New Roman"/>
          <w:bCs/>
          <w:i/>
          <w:sz w:val="24"/>
          <w:szCs w:val="24"/>
        </w:rPr>
        <w:t xml:space="preserve"> </w:t>
      </w:r>
      <w:r>
        <w:rPr>
          <w:rFonts w:ascii="Times New Roman" w:hAnsi="Times New Roman"/>
          <w:bCs/>
          <w:sz w:val="24"/>
          <w:szCs w:val="24"/>
        </w:rPr>
        <w:t>p</w:t>
      </w:r>
      <w:r w:rsidRPr="00E74E7D">
        <w:rPr>
          <w:rFonts w:ascii="Times New Roman" w:hAnsi="Times New Roman"/>
          <w:bCs/>
          <w:sz w:val="24"/>
          <w:szCs w:val="24"/>
        </w:rPr>
        <w:t>artial gene segments.</w:t>
      </w:r>
      <w:r w:rsidRPr="00CE7DEA">
        <w:rPr>
          <w:rFonts w:ascii="Times New Roman" w:hAnsi="Times New Roman"/>
          <w:bCs/>
          <w:sz w:val="24"/>
          <w:szCs w:val="24"/>
        </w:rPr>
        <w:t xml:space="preserve"> </w:t>
      </w:r>
      <w:r>
        <w:rPr>
          <w:rFonts w:ascii="Times New Roman" w:hAnsi="Times New Roman"/>
          <w:bCs/>
          <w:sz w:val="24"/>
          <w:szCs w:val="24"/>
        </w:rPr>
        <w:t>(A and B)-</w:t>
      </w:r>
      <w:r w:rsidRPr="00CE7DEA">
        <w:rPr>
          <w:rFonts w:ascii="Times New Roman" w:hAnsi="Times New Roman"/>
          <w:bCs/>
          <w:sz w:val="24"/>
          <w:szCs w:val="24"/>
        </w:rPr>
        <w:t xml:space="preserve">mitochondrial </w:t>
      </w:r>
      <w:r w:rsidRPr="00CE7DEA">
        <w:rPr>
          <w:rFonts w:ascii="Times New Roman" w:hAnsi="Times New Roman"/>
          <w:bCs/>
          <w:i/>
          <w:sz w:val="24"/>
          <w:szCs w:val="24"/>
        </w:rPr>
        <w:t>C</w:t>
      </w:r>
      <w:r>
        <w:rPr>
          <w:rFonts w:ascii="Times New Roman" w:hAnsi="Times New Roman"/>
          <w:bCs/>
          <w:i/>
          <w:sz w:val="24"/>
          <w:szCs w:val="24"/>
        </w:rPr>
        <w:t xml:space="preserve">ytochrome oxidase </w:t>
      </w:r>
      <w:r w:rsidRPr="00CE7DEA">
        <w:rPr>
          <w:rFonts w:ascii="Times New Roman" w:hAnsi="Times New Roman"/>
          <w:bCs/>
          <w:iCs/>
          <w:sz w:val="24"/>
          <w:szCs w:val="24"/>
        </w:rPr>
        <w:t>1</w:t>
      </w:r>
      <w:r>
        <w:rPr>
          <w:rFonts w:ascii="Times New Roman" w:hAnsi="Times New Roman"/>
          <w:bCs/>
          <w:iCs/>
          <w:sz w:val="24"/>
          <w:szCs w:val="24"/>
        </w:rPr>
        <w:t>A and B respectively</w:t>
      </w:r>
      <w:r>
        <w:rPr>
          <w:rFonts w:ascii="Times New Roman" w:hAnsi="Times New Roman"/>
          <w:bCs/>
          <w:sz w:val="24"/>
          <w:szCs w:val="24"/>
        </w:rPr>
        <w:t>. (C)-</w:t>
      </w:r>
      <w:r w:rsidRPr="00CE7DEA">
        <w:rPr>
          <w:rFonts w:ascii="Times New Roman" w:hAnsi="Times New Roman"/>
          <w:bCs/>
          <w:sz w:val="24"/>
          <w:szCs w:val="24"/>
        </w:rPr>
        <w:t xml:space="preserve"> </w:t>
      </w:r>
      <w:proofErr w:type="spellStart"/>
      <w:r w:rsidRPr="00CE7DEA">
        <w:rPr>
          <w:rFonts w:ascii="Times New Roman" w:hAnsi="Times New Roman"/>
          <w:bCs/>
          <w:i/>
          <w:sz w:val="24"/>
          <w:szCs w:val="24"/>
        </w:rPr>
        <w:t>T</w:t>
      </w:r>
      <w:r>
        <w:rPr>
          <w:rFonts w:ascii="Times New Roman" w:hAnsi="Times New Roman"/>
          <w:bCs/>
          <w:i/>
          <w:sz w:val="24"/>
          <w:szCs w:val="24"/>
        </w:rPr>
        <w:t>riose</w:t>
      </w:r>
      <w:r w:rsidRPr="00CE7DEA">
        <w:rPr>
          <w:rFonts w:ascii="Times New Roman" w:hAnsi="Times New Roman"/>
          <w:bCs/>
          <w:i/>
          <w:sz w:val="24"/>
          <w:szCs w:val="24"/>
        </w:rPr>
        <w:t>p</w:t>
      </w:r>
      <w:r>
        <w:rPr>
          <w:rFonts w:ascii="Times New Roman" w:hAnsi="Times New Roman"/>
          <w:bCs/>
          <w:i/>
          <w:sz w:val="24"/>
          <w:szCs w:val="24"/>
        </w:rPr>
        <w:t>hosphate</w:t>
      </w:r>
      <w:proofErr w:type="spellEnd"/>
      <w:r>
        <w:rPr>
          <w:rFonts w:ascii="Times New Roman" w:hAnsi="Times New Roman"/>
          <w:bCs/>
          <w:i/>
          <w:sz w:val="24"/>
          <w:szCs w:val="24"/>
        </w:rPr>
        <w:t xml:space="preserve"> </w:t>
      </w:r>
      <w:proofErr w:type="spellStart"/>
      <w:r w:rsidRPr="00681073">
        <w:rPr>
          <w:rFonts w:ascii="Times New Roman" w:hAnsi="Times New Roman"/>
          <w:bCs/>
          <w:i/>
          <w:sz w:val="24"/>
          <w:szCs w:val="24"/>
        </w:rPr>
        <w:t>isomerase</w:t>
      </w:r>
      <w:proofErr w:type="spellEnd"/>
      <w:r w:rsidRPr="00681073">
        <w:rPr>
          <w:rFonts w:ascii="Times New Roman" w:hAnsi="Times New Roman"/>
          <w:bCs/>
          <w:i/>
          <w:sz w:val="24"/>
          <w:szCs w:val="24"/>
        </w:rPr>
        <w:t xml:space="preserve"> </w:t>
      </w:r>
      <w:r w:rsidRPr="00CE7DEA">
        <w:rPr>
          <w:rFonts w:ascii="Times New Roman" w:hAnsi="Times New Roman"/>
          <w:bCs/>
          <w:sz w:val="24"/>
          <w:szCs w:val="24"/>
        </w:rPr>
        <w:t>sex-linked nuclear gene</w:t>
      </w:r>
      <w:r>
        <w:rPr>
          <w:rFonts w:ascii="Times New Roman" w:hAnsi="Times New Roman"/>
          <w:bCs/>
          <w:sz w:val="24"/>
          <w:szCs w:val="24"/>
        </w:rPr>
        <w:t>,</w:t>
      </w:r>
      <w:r w:rsidRPr="00CE7DEA">
        <w:rPr>
          <w:rFonts w:ascii="Times New Roman" w:hAnsi="Times New Roman"/>
          <w:bCs/>
          <w:sz w:val="24"/>
          <w:szCs w:val="24"/>
        </w:rPr>
        <w:t xml:space="preserve"> and</w:t>
      </w:r>
      <w:r>
        <w:rPr>
          <w:rFonts w:ascii="Times New Roman" w:hAnsi="Times New Roman"/>
          <w:bCs/>
          <w:sz w:val="24"/>
          <w:szCs w:val="24"/>
        </w:rPr>
        <w:t xml:space="preserve"> (D) -</w:t>
      </w:r>
      <w:r w:rsidRPr="00CE7DEA">
        <w:rPr>
          <w:rFonts w:ascii="Times New Roman" w:hAnsi="Times New Roman"/>
          <w:bCs/>
          <w:sz w:val="24"/>
          <w:szCs w:val="24"/>
        </w:rPr>
        <w:t xml:space="preserve"> the </w:t>
      </w:r>
      <w:r w:rsidRPr="005B6541">
        <w:rPr>
          <w:rFonts w:ascii="Times New Roman" w:hAnsi="Times New Roman"/>
          <w:bCs/>
          <w:i/>
          <w:sz w:val="24"/>
          <w:szCs w:val="24"/>
        </w:rPr>
        <w:t>Ace-</w:t>
      </w:r>
      <w:r w:rsidRPr="00CE7DEA">
        <w:rPr>
          <w:rFonts w:ascii="Times New Roman" w:hAnsi="Times New Roman"/>
          <w:bCs/>
          <w:sz w:val="24"/>
          <w:szCs w:val="24"/>
        </w:rPr>
        <w:t>1 gene segment. M</w:t>
      </w:r>
      <w:r>
        <w:rPr>
          <w:rFonts w:ascii="Times New Roman" w:hAnsi="Times New Roman"/>
          <w:bCs/>
          <w:sz w:val="24"/>
          <w:szCs w:val="24"/>
        </w:rPr>
        <w:t xml:space="preserve"> </w:t>
      </w:r>
      <w:r w:rsidRPr="00CE7DEA">
        <w:rPr>
          <w:rFonts w:ascii="Times New Roman" w:hAnsi="Times New Roman"/>
          <w:bCs/>
          <w:sz w:val="24"/>
          <w:szCs w:val="24"/>
        </w:rPr>
        <w:t>=</w:t>
      </w:r>
      <w:r>
        <w:rPr>
          <w:rFonts w:ascii="Times New Roman" w:hAnsi="Times New Roman"/>
          <w:bCs/>
          <w:sz w:val="24"/>
          <w:szCs w:val="24"/>
        </w:rPr>
        <w:t xml:space="preserve"> </w:t>
      </w:r>
      <w:r w:rsidRPr="0094491E">
        <w:rPr>
          <w:rFonts w:ascii="Times New Roman" w:hAnsi="Times New Roman"/>
          <w:bCs/>
          <w:sz w:val="24"/>
          <w:szCs w:val="24"/>
        </w:rPr>
        <w:t>1kb</w:t>
      </w:r>
      <w:r w:rsidRPr="009B0517">
        <w:rPr>
          <w:rFonts w:ascii="Times New Roman" w:hAnsi="Times New Roman"/>
          <w:sz w:val="24"/>
          <w:szCs w:val="24"/>
        </w:rPr>
        <w:t>+ DNA ladder,</w:t>
      </w:r>
      <w:r w:rsidRPr="009B0517">
        <w:rPr>
          <w:rFonts w:ascii="Times New Roman" w:hAnsi="Times New Roman"/>
          <w:b/>
          <w:sz w:val="24"/>
          <w:szCs w:val="24"/>
        </w:rPr>
        <w:t xml:space="preserve"> </w:t>
      </w:r>
      <w:r w:rsidRPr="005D288F">
        <w:rPr>
          <w:rFonts w:ascii="Times New Roman" w:hAnsi="Times New Roman"/>
          <w:bCs/>
          <w:sz w:val="24"/>
          <w:szCs w:val="24"/>
        </w:rPr>
        <w:t>(</w:t>
      </w:r>
      <w:r w:rsidRPr="008D718F">
        <w:rPr>
          <w:rFonts w:ascii="Times New Roman" w:hAnsi="Times New Roman"/>
          <w:b/>
          <w:sz w:val="24"/>
          <w:szCs w:val="24"/>
        </w:rPr>
        <w:t>-</w:t>
      </w:r>
      <w:r w:rsidRPr="005D288F">
        <w:rPr>
          <w:rFonts w:ascii="Times New Roman" w:hAnsi="Times New Roman"/>
          <w:bCs/>
          <w:sz w:val="24"/>
          <w:szCs w:val="24"/>
        </w:rPr>
        <w:t>)</w:t>
      </w:r>
      <w:r w:rsidRPr="009B0517">
        <w:rPr>
          <w:rFonts w:ascii="Times New Roman" w:hAnsi="Times New Roman"/>
          <w:b/>
          <w:sz w:val="24"/>
          <w:szCs w:val="24"/>
        </w:rPr>
        <w:t xml:space="preserve"> </w:t>
      </w:r>
      <w:r w:rsidRPr="009B0517">
        <w:rPr>
          <w:rFonts w:ascii="Times New Roman" w:hAnsi="Times New Roman"/>
          <w:sz w:val="24"/>
          <w:szCs w:val="24"/>
        </w:rPr>
        <w:t>= Negative control</w:t>
      </w:r>
      <w:r>
        <w:rPr>
          <w:rFonts w:ascii="Times New Roman" w:hAnsi="Times New Roman"/>
          <w:sz w:val="24"/>
          <w:szCs w:val="24"/>
        </w:rPr>
        <w:t>,</w:t>
      </w:r>
      <w:r w:rsidRPr="009B0517">
        <w:rPr>
          <w:rFonts w:ascii="Times New Roman" w:hAnsi="Times New Roman"/>
          <w:b/>
          <w:sz w:val="24"/>
          <w:szCs w:val="24"/>
        </w:rPr>
        <w:t xml:space="preserve"> </w:t>
      </w:r>
      <w:r w:rsidRPr="008B2AB9">
        <w:rPr>
          <w:rFonts w:ascii="Times New Roman" w:hAnsi="Times New Roman"/>
          <w:bCs/>
          <w:sz w:val="24"/>
          <w:szCs w:val="24"/>
        </w:rPr>
        <w:t>(</w:t>
      </w:r>
      <w:r w:rsidRPr="005D288F">
        <w:rPr>
          <w:rFonts w:ascii="Times New Roman" w:hAnsi="Times New Roman"/>
          <w:b/>
          <w:sz w:val="24"/>
          <w:szCs w:val="24"/>
        </w:rPr>
        <w:t>+</w:t>
      </w:r>
      <w:r w:rsidRPr="008B2AB9">
        <w:rPr>
          <w:rFonts w:ascii="Times New Roman" w:hAnsi="Times New Roman"/>
          <w:bCs/>
          <w:sz w:val="24"/>
          <w:szCs w:val="24"/>
        </w:rPr>
        <w:t>)</w:t>
      </w:r>
      <w:r w:rsidRPr="009B0517">
        <w:rPr>
          <w:rFonts w:ascii="Times New Roman" w:hAnsi="Times New Roman"/>
          <w:b/>
          <w:sz w:val="24"/>
          <w:szCs w:val="24"/>
        </w:rPr>
        <w:t xml:space="preserve"> </w:t>
      </w:r>
      <w:r w:rsidRPr="009B0517">
        <w:rPr>
          <w:rFonts w:ascii="Times New Roman" w:hAnsi="Times New Roman"/>
          <w:sz w:val="24"/>
          <w:szCs w:val="24"/>
        </w:rPr>
        <w:t>=</w:t>
      </w:r>
      <w:r>
        <w:rPr>
          <w:rFonts w:ascii="Times New Roman" w:hAnsi="Times New Roman"/>
          <w:sz w:val="24"/>
          <w:szCs w:val="24"/>
        </w:rPr>
        <w:t xml:space="preserve"> </w:t>
      </w:r>
      <w:r w:rsidRPr="009B0517">
        <w:rPr>
          <w:rFonts w:ascii="Times New Roman" w:hAnsi="Times New Roman"/>
          <w:sz w:val="24"/>
          <w:szCs w:val="24"/>
        </w:rPr>
        <w:t>Positive control</w:t>
      </w:r>
      <w:r>
        <w:rPr>
          <w:rFonts w:ascii="Times New Roman" w:hAnsi="Times New Roman"/>
          <w:sz w:val="24"/>
          <w:szCs w:val="24"/>
        </w:rPr>
        <w:t xml:space="preserve"> </w:t>
      </w:r>
      <w:r w:rsidRPr="001F53F8">
        <w:rPr>
          <w:rFonts w:ascii="Times New Roman" w:hAnsi="Times New Roman"/>
          <w:sz w:val="24"/>
          <w:szCs w:val="24"/>
        </w:rPr>
        <w:t>and 1-15 are</w:t>
      </w:r>
      <w:r w:rsidRPr="009B0517">
        <w:rPr>
          <w:rFonts w:ascii="Times New Roman" w:hAnsi="Times New Roman"/>
          <w:sz w:val="24"/>
          <w:szCs w:val="24"/>
        </w:rPr>
        <w:t xml:space="preserve"> representative samples of </w:t>
      </w:r>
      <w:proofErr w:type="spellStart"/>
      <w:r w:rsidRPr="009B0517">
        <w:rPr>
          <w:rFonts w:ascii="Times New Roman" w:hAnsi="Times New Roman"/>
          <w:i/>
          <w:sz w:val="24"/>
          <w:szCs w:val="24"/>
        </w:rPr>
        <w:t>Spodoptera</w:t>
      </w:r>
      <w:proofErr w:type="spellEnd"/>
      <w:r w:rsidRPr="009B0517">
        <w:rPr>
          <w:rFonts w:ascii="Times New Roman" w:hAnsi="Times New Roman"/>
          <w:i/>
          <w:sz w:val="24"/>
          <w:szCs w:val="24"/>
        </w:rPr>
        <w:t xml:space="preserve"> </w:t>
      </w:r>
      <w:proofErr w:type="spellStart"/>
      <w:r w:rsidRPr="009B0517">
        <w:rPr>
          <w:rFonts w:ascii="Times New Roman" w:hAnsi="Times New Roman"/>
          <w:i/>
          <w:sz w:val="24"/>
          <w:szCs w:val="24"/>
        </w:rPr>
        <w:t>frugiperda</w:t>
      </w:r>
      <w:proofErr w:type="spellEnd"/>
      <w:r>
        <w:rPr>
          <w:rFonts w:ascii="Times New Roman" w:hAnsi="Times New Roman"/>
          <w:i/>
          <w:sz w:val="24"/>
          <w:szCs w:val="24"/>
        </w:rPr>
        <w:t xml:space="preserve">. </w:t>
      </w:r>
      <w:r w:rsidRPr="00003A67">
        <w:rPr>
          <w:rFonts w:ascii="Times New Roman" w:hAnsi="Times New Roman"/>
          <w:sz w:val="24"/>
          <w:szCs w:val="24"/>
        </w:rPr>
        <w:t>A,</w:t>
      </w:r>
      <w:r>
        <w:rPr>
          <w:rFonts w:ascii="Times New Roman" w:hAnsi="Times New Roman"/>
          <w:sz w:val="24"/>
          <w:szCs w:val="24"/>
        </w:rPr>
        <w:t xml:space="preserve"> </w:t>
      </w:r>
      <w:r w:rsidRPr="00003A67">
        <w:rPr>
          <w:rFonts w:ascii="Times New Roman" w:hAnsi="Times New Roman"/>
          <w:sz w:val="24"/>
          <w:szCs w:val="24"/>
        </w:rPr>
        <w:t>B,</w:t>
      </w:r>
      <w:r>
        <w:rPr>
          <w:rFonts w:ascii="Times New Roman" w:hAnsi="Times New Roman"/>
          <w:sz w:val="24"/>
          <w:szCs w:val="24"/>
        </w:rPr>
        <w:t xml:space="preserve"> </w:t>
      </w:r>
      <w:r w:rsidRPr="00003A67">
        <w:rPr>
          <w:rFonts w:ascii="Times New Roman" w:hAnsi="Times New Roman"/>
          <w:sz w:val="24"/>
          <w:szCs w:val="24"/>
        </w:rPr>
        <w:t>C,</w:t>
      </w:r>
      <w:r>
        <w:rPr>
          <w:rFonts w:ascii="Times New Roman" w:hAnsi="Times New Roman"/>
          <w:sz w:val="24"/>
          <w:szCs w:val="24"/>
        </w:rPr>
        <w:t xml:space="preserve"> </w:t>
      </w:r>
      <w:r w:rsidRPr="00003A67">
        <w:rPr>
          <w:rFonts w:ascii="Times New Roman" w:hAnsi="Times New Roman"/>
          <w:sz w:val="24"/>
          <w:szCs w:val="24"/>
        </w:rPr>
        <w:t xml:space="preserve">and D </w:t>
      </w:r>
      <w:r>
        <w:rPr>
          <w:rFonts w:ascii="Times New Roman" w:hAnsi="Times New Roman"/>
          <w:sz w:val="24"/>
          <w:szCs w:val="24"/>
        </w:rPr>
        <w:t xml:space="preserve">partial </w:t>
      </w:r>
      <w:r w:rsidRPr="00003A67">
        <w:rPr>
          <w:rFonts w:ascii="Times New Roman" w:hAnsi="Times New Roman"/>
          <w:sz w:val="24"/>
          <w:szCs w:val="24"/>
        </w:rPr>
        <w:t>gene segments were</w:t>
      </w:r>
      <w:r>
        <w:rPr>
          <w:rFonts w:ascii="Times New Roman" w:hAnsi="Times New Roman"/>
          <w:i/>
          <w:sz w:val="24"/>
          <w:szCs w:val="24"/>
        </w:rPr>
        <w:t xml:space="preserve"> </w:t>
      </w:r>
      <w:r w:rsidRPr="009B0517">
        <w:rPr>
          <w:rFonts w:ascii="Times New Roman" w:hAnsi="Times New Roman"/>
          <w:sz w:val="24"/>
          <w:szCs w:val="24"/>
        </w:rPr>
        <w:t xml:space="preserve">amplified </w:t>
      </w:r>
      <w:r>
        <w:rPr>
          <w:rFonts w:ascii="Times New Roman" w:hAnsi="Times New Roman"/>
          <w:sz w:val="24"/>
          <w:szCs w:val="24"/>
        </w:rPr>
        <w:t>using</w:t>
      </w:r>
      <w:r w:rsidRPr="009B0517">
        <w:rPr>
          <w:rFonts w:ascii="Times New Roman" w:hAnsi="Times New Roman"/>
          <w:sz w:val="24"/>
          <w:szCs w:val="24"/>
        </w:rPr>
        <w:t xml:space="preserve"> </w:t>
      </w:r>
      <w:r w:rsidRPr="00A57817">
        <w:rPr>
          <w:rFonts w:ascii="Times New Roman" w:hAnsi="Times New Roman"/>
          <w:i/>
          <w:sz w:val="24"/>
          <w:szCs w:val="24"/>
        </w:rPr>
        <w:t>CO</w:t>
      </w:r>
      <w:r w:rsidR="00C03CB3">
        <w:rPr>
          <w:rFonts w:ascii="Times New Roman" w:hAnsi="Times New Roman"/>
          <w:iCs/>
          <w:sz w:val="24"/>
          <w:szCs w:val="24"/>
        </w:rPr>
        <w:t>I</w:t>
      </w:r>
      <w:r w:rsidRPr="00A57817">
        <w:rPr>
          <w:rFonts w:ascii="Times New Roman" w:hAnsi="Times New Roman"/>
          <w:sz w:val="24"/>
          <w:szCs w:val="24"/>
        </w:rPr>
        <w:t>_101F</w:t>
      </w:r>
      <w:r>
        <w:rPr>
          <w:rFonts w:ascii="Times New Roman" w:hAnsi="Times New Roman"/>
          <w:sz w:val="24"/>
          <w:szCs w:val="24"/>
        </w:rPr>
        <w:t>/</w:t>
      </w:r>
      <w:r w:rsidRPr="00A57817">
        <w:rPr>
          <w:rFonts w:ascii="Times New Roman" w:hAnsi="Times New Roman"/>
          <w:i/>
          <w:sz w:val="24"/>
          <w:szCs w:val="24"/>
        </w:rPr>
        <w:t>CO</w:t>
      </w:r>
      <w:r w:rsidR="00C03CB3">
        <w:rPr>
          <w:rFonts w:ascii="Times New Roman" w:hAnsi="Times New Roman"/>
          <w:iCs/>
          <w:sz w:val="24"/>
          <w:szCs w:val="24"/>
        </w:rPr>
        <w:t>I</w:t>
      </w:r>
      <w:r w:rsidRPr="00A57817">
        <w:rPr>
          <w:rFonts w:ascii="Times New Roman" w:hAnsi="Times New Roman"/>
          <w:sz w:val="24"/>
          <w:szCs w:val="24"/>
        </w:rPr>
        <w:t>_911R</w:t>
      </w:r>
      <w:r>
        <w:rPr>
          <w:rFonts w:ascii="Times New Roman" w:hAnsi="Times New Roman"/>
          <w:sz w:val="24"/>
          <w:szCs w:val="24"/>
        </w:rPr>
        <w:t xml:space="preserve">; </w:t>
      </w:r>
      <w:r w:rsidRPr="007A538E">
        <w:rPr>
          <w:rFonts w:ascii="Times New Roman" w:hAnsi="Times New Roman"/>
          <w:i/>
          <w:sz w:val="24"/>
          <w:szCs w:val="24"/>
        </w:rPr>
        <w:t>CO</w:t>
      </w:r>
      <w:r w:rsidR="00C03CB3">
        <w:rPr>
          <w:rFonts w:ascii="Times New Roman" w:hAnsi="Times New Roman"/>
          <w:sz w:val="24"/>
          <w:szCs w:val="24"/>
        </w:rPr>
        <w:t>I</w:t>
      </w:r>
      <w:r>
        <w:rPr>
          <w:rFonts w:ascii="Times New Roman" w:hAnsi="Times New Roman"/>
          <w:sz w:val="24"/>
          <w:szCs w:val="24"/>
        </w:rPr>
        <w:t>_</w:t>
      </w:r>
      <w:r w:rsidRPr="00E24AAB">
        <w:rPr>
          <w:rFonts w:ascii="Times New Roman" w:hAnsi="Times New Roman"/>
          <w:sz w:val="24"/>
          <w:szCs w:val="24"/>
        </w:rPr>
        <w:t>891F</w:t>
      </w:r>
      <w:r>
        <w:rPr>
          <w:rFonts w:ascii="Times New Roman" w:hAnsi="Times New Roman"/>
          <w:sz w:val="24"/>
          <w:szCs w:val="24"/>
        </w:rPr>
        <w:t>/</w:t>
      </w:r>
      <w:r w:rsidRPr="007A538E">
        <w:rPr>
          <w:rFonts w:ascii="Times New Roman" w:hAnsi="Times New Roman"/>
          <w:i/>
          <w:sz w:val="24"/>
          <w:szCs w:val="24"/>
        </w:rPr>
        <w:t>CO</w:t>
      </w:r>
      <w:r w:rsidR="00C03CB3">
        <w:rPr>
          <w:rFonts w:ascii="Times New Roman" w:hAnsi="Times New Roman"/>
          <w:sz w:val="24"/>
          <w:szCs w:val="24"/>
        </w:rPr>
        <w:t>I</w:t>
      </w:r>
      <w:r w:rsidRPr="00E24AAB">
        <w:rPr>
          <w:rFonts w:ascii="Times New Roman" w:hAnsi="Times New Roman"/>
          <w:sz w:val="24"/>
          <w:szCs w:val="24"/>
        </w:rPr>
        <w:t xml:space="preserve"> 1472R</w:t>
      </w:r>
      <w:r>
        <w:rPr>
          <w:rFonts w:ascii="Times New Roman" w:hAnsi="Times New Roman"/>
          <w:sz w:val="24"/>
          <w:szCs w:val="24"/>
        </w:rPr>
        <w:t xml:space="preserve">; </w:t>
      </w:r>
      <w:r w:rsidRPr="000C7E0D">
        <w:rPr>
          <w:rFonts w:ascii="Times New Roman" w:hAnsi="Times New Roman"/>
          <w:i/>
          <w:sz w:val="24"/>
          <w:szCs w:val="24"/>
        </w:rPr>
        <w:t>Tpi</w:t>
      </w:r>
      <w:r w:rsidRPr="009B78D1">
        <w:rPr>
          <w:rFonts w:ascii="Times New Roman" w:hAnsi="Times New Roman"/>
          <w:sz w:val="24"/>
          <w:szCs w:val="24"/>
        </w:rPr>
        <w:t>_282F</w:t>
      </w:r>
      <w:r>
        <w:rPr>
          <w:rFonts w:ascii="Times New Roman" w:hAnsi="Times New Roman"/>
          <w:sz w:val="24"/>
          <w:szCs w:val="24"/>
        </w:rPr>
        <w:t>/</w:t>
      </w:r>
      <w:proofErr w:type="spellStart"/>
      <w:r w:rsidRPr="007A538E">
        <w:rPr>
          <w:rFonts w:ascii="Times New Roman" w:hAnsi="Times New Roman"/>
          <w:i/>
          <w:sz w:val="24"/>
          <w:szCs w:val="24"/>
        </w:rPr>
        <w:t>Tpi</w:t>
      </w:r>
      <w:proofErr w:type="spellEnd"/>
      <w:r w:rsidRPr="007A538E">
        <w:rPr>
          <w:rFonts w:ascii="Times New Roman" w:hAnsi="Times New Roman"/>
          <w:i/>
          <w:sz w:val="24"/>
          <w:szCs w:val="24"/>
        </w:rPr>
        <w:t xml:space="preserve"> </w:t>
      </w:r>
      <w:r w:rsidRPr="009B78D1">
        <w:rPr>
          <w:rFonts w:ascii="Times New Roman" w:hAnsi="Times New Roman"/>
          <w:sz w:val="24"/>
          <w:szCs w:val="24"/>
        </w:rPr>
        <w:t>850R</w:t>
      </w:r>
      <w:r>
        <w:rPr>
          <w:rFonts w:ascii="Times New Roman" w:hAnsi="Times New Roman"/>
          <w:sz w:val="24"/>
          <w:szCs w:val="24"/>
        </w:rPr>
        <w:t xml:space="preserve"> and </w:t>
      </w:r>
      <w:r w:rsidRPr="00952537">
        <w:rPr>
          <w:rFonts w:ascii="Times New Roman" w:hAnsi="Times New Roman"/>
          <w:i/>
          <w:sz w:val="24"/>
          <w:szCs w:val="24"/>
        </w:rPr>
        <w:t>ace_</w:t>
      </w:r>
      <w:r w:rsidRPr="00B3502E">
        <w:rPr>
          <w:rFonts w:ascii="Times New Roman" w:hAnsi="Times New Roman"/>
          <w:sz w:val="24"/>
          <w:szCs w:val="24"/>
        </w:rPr>
        <w:t>1F</w:t>
      </w:r>
      <w:r>
        <w:rPr>
          <w:rFonts w:ascii="Times New Roman" w:hAnsi="Times New Roman"/>
          <w:sz w:val="24"/>
          <w:szCs w:val="24"/>
        </w:rPr>
        <w:t>/</w:t>
      </w:r>
      <w:r w:rsidRPr="00952537">
        <w:rPr>
          <w:rFonts w:ascii="Times New Roman" w:hAnsi="Times New Roman"/>
          <w:i/>
          <w:sz w:val="24"/>
          <w:szCs w:val="24"/>
        </w:rPr>
        <w:t>ace</w:t>
      </w:r>
      <w:r>
        <w:rPr>
          <w:rFonts w:ascii="Times New Roman" w:hAnsi="Times New Roman"/>
          <w:sz w:val="24"/>
          <w:szCs w:val="24"/>
        </w:rPr>
        <w:t>_</w:t>
      </w:r>
      <w:r w:rsidRPr="00B3502E">
        <w:rPr>
          <w:rFonts w:ascii="Times New Roman" w:hAnsi="Times New Roman"/>
          <w:sz w:val="24"/>
          <w:szCs w:val="24"/>
        </w:rPr>
        <w:t xml:space="preserve">1R </w:t>
      </w:r>
      <w:r>
        <w:rPr>
          <w:rFonts w:ascii="Times New Roman" w:hAnsi="Times New Roman"/>
          <w:sz w:val="24"/>
          <w:szCs w:val="24"/>
        </w:rPr>
        <w:t>primer pairs, respectively.</w:t>
      </w:r>
      <w:r w:rsidR="009015C9">
        <w:rPr>
          <w:rFonts w:ascii="Times New Roman" w:hAnsi="Times New Roman"/>
          <w:sz w:val="24"/>
          <w:szCs w:val="24"/>
        </w:rPr>
        <w:t xml:space="preserve"> Cropped gel images were extracted from </w:t>
      </w:r>
      <w:r w:rsidR="003F0620">
        <w:rPr>
          <w:rFonts w:ascii="Times New Roman" w:hAnsi="Times New Roman"/>
          <w:sz w:val="24"/>
          <w:szCs w:val="24"/>
        </w:rPr>
        <w:t xml:space="preserve">the </w:t>
      </w:r>
      <w:r w:rsidR="009015C9" w:rsidRPr="009015C9">
        <w:rPr>
          <w:rFonts w:ascii="Times New Roman" w:hAnsi="Times New Roman"/>
          <w:sz w:val="24"/>
          <w:szCs w:val="24"/>
        </w:rPr>
        <w:t>full length original gels</w:t>
      </w:r>
      <w:r w:rsidR="009015C9">
        <w:rPr>
          <w:rFonts w:ascii="Times New Roman" w:hAnsi="Times New Roman"/>
          <w:sz w:val="24"/>
          <w:szCs w:val="24"/>
        </w:rPr>
        <w:t xml:space="preserve"> (1</w:t>
      </w:r>
      <w:r w:rsidR="003F0620">
        <w:rPr>
          <w:rFonts w:ascii="Times New Roman" w:hAnsi="Times New Roman"/>
          <w:sz w:val="24"/>
          <w:szCs w:val="24"/>
        </w:rPr>
        <w:t>, 2, 3</w:t>
      </w:r>
      <w:r w:rsidR="009015C9">
        <w:rPr>
          <w:rFonts w:ascii="Times New Roman" w:hAnsi="Times New Roman"/>
          <w:sz w:val="24"/>
          <w:szCs w:val="24"/>
        </w:rPr>
        <w:t>,</w:t>
      </w:r>
      <w:r w:rsidR="003F0620">
        <w:rPr>
          <w:rFonts w:ascii="Times New Roman" w:hAnsi="Times New Roman"/>
          <w:sz w:val="24"/>
          <w:szCs w:val="24"/>
        </w:rPr>
        <w:t xml:space="preserve"> and </w:t>
      </w:r>
      <w:r w:rsidR="009015C9">
        <w:rPr>
          <w:rFonts w:ascii="Times New Roman" w:hAnsi="Times New Roman"/>
          <w:sz w:val="24"/>
          <w:szCs w:val="24"/>
        </w:rPr>
        <w:t>4 for A</w:t>
      </w:r>
      <w:r w:rsidR="003F0620">
        <w:rPr>
          <w:rFonts w:ascii="Times New Roman" w:hAnsi="Times New Roman"/>
          <w:sz w:val="24"/>
          <w:szCs w:val="24"/>
        </w:rPr>
        <w:t>, B, C and D respectively</w:t>
      </w:r>
      <w:r w:rsidR="009015C9">
        <w:rPr>
          <w:rFonts w:ascii="Times New Roman" w:hAnsi="Times New Roman"/>
          <w:sz w:val="24"/>
          <w:szCs w:val="24"/>
        </w:rPr>
        <w:t>)</w:t>
      </w:r>
      <w:r w:rsidR="003F0620">
        <w:rPr>
          <w:rFonts w:ascii="Times New Roman" w:hAnsi="Times New Roman"/>
          <w:sz w:val="24"/>
          <w:szCs w:val="24"/>
        </w:rPr>
        <w:t>.</w:t>
      </w:r>
    </w:p>
    <w:p w:rsidR="00A56CDC" w:rsidRDefault="00A56CDC">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5F34C2" w:rsidRPr="004B7242" w:rsidRDefault="005F34C2" w:rsidP="005F34C2">
      <w:pPr>
        <w:spacing w:line="360" w:lineRule="auto"/>
        <w:jc w:val="center"/>
        <w:rPr>
          <w:rFonts w:ascii="Times New Roman" w:hAnsi="Times New Roman" w:cs="Times New Roman"/>
          <w:b/>
          <w:bCs/>
          <w:sz w:val="24"/>
          <w:szCs w:val="24"/>
        </w:rPr>
      </w:pPr>
      <w:r w:rsidRPr="004B7242">
        <w:rPr>
          <w:rFonts w:ascii="Times New Roman" w:hAnsi="Times New Roman" w:cs="Times New Roman"/>
          <w:b/>
          <w:sz w:val="24"/>
          <w:szCs w:val="24"/>
          <w:shd w:val="clear" w:color="auto" w:fill="FFFFFF"/>
        </w:rPr>
        <w:lastRenderedPageBreak/>
        <w:t>Uncropped full length original gel</w:t>
      </w:r>
      <w:r>
        <w:rPr>
          <w:rFonts w:ascii="Times New Roman" w:hAnsi="Times New Roman" w:cs="Times New Roman"/>
          <w:b/>
          <w:sz w:val="24"/>
          <w:szCs w:val="24"/>
          <w:shd w:val="clear" w:color="auto" w:fill="FFFFFF"/>
        </w:rPr>
        <w:t>s</w:t>
      </w:r>
    </w:p>
    <w:p w:rsidR="005F34C2" w:rsidRPr="009015C9" w:rsidRDefault="005F34C2" w:rsidP="009015C9">
      <w:pPr>
        <w:pStyle w:val="ListParagraph"/>
        <w:numPr>
          <w:ilvl w:val="0"/>
          <w:numId w:val="1"/>
        </w:numPr>
        <w:spacing w:line="360" w:lineRule="auto"/>
        <w:rPr>
          <w:rFonts w:ascii="Times New Roman" w:hAnsi="Times New Roman" w:cs="Times New Roman"/>
          <w:b/>
          <w:noProof/>
          <w:sz w:val="24"/>
          <w:szCs w:val="24"/>
        </w:rPr>
      </w:pPr>
      <w:r w:rsidRPr="009015C9">
        <w:rPr>
          <w:rFonts w:ascii="Times New Roman" w:hAnsi="Times New Roman" w:cs="Times New Roman"/>
          <w:b/>
          <w:bCs/>
          <w:sz w:val="24"/>
          <w:szCs w:val="24"/>
        </w:rPr>
        <w:t xml:space="preserve">Mitochondrial </w:t>
      </w:r>
      <w:r w:rsidRPr="009015C9">
        <w:rPr>
          <w:rFonts w:ascii="Times New Roman" w:hAnsi="Times New Roman" w:cs="Times New Roman"/>
          <w:b/>
          <w:bCs/>
          <w:i/>
          <w:sz w:val="24"/>
          <w:szCs w:val="24"/>
        </w:rPr>
        <w:t xml:space="preserve">Cytochrome oxidase </w:t>
      </w:r>
      <w:r w:rsidRPr="009015C9">
        <w:rPr>
          <w:rFonts w:ascii="Times New Roman" w:hAnsi="Times New Roman" w:cs="Times New Roman"/>
          <w:b/>
          <w:bCs/>
          <w:iCs/>
          <w:sz w:val="24"/>
          <w:szCs w:val="24"/>
        </w:rPr>
        <w:t>1A</w:t>
      </w:r>
      <w:r w:rsidRPr="009015C9">
        <w:rPr>
          <w:rFonts w:ascii="Times New Roman" w:hAnsi="Times New Roman" w:cs="Times New Roman"/>
          <w:b/>
          <w:noProof/>
          <w:sz w:val="24"/>
          <w:szCs w:val="24"/>
        </w:rPr>
        <w:t xml:space="preserve"> amplified with </w:t>
      </w:r>
      <w:r w:rsidR="00B92245" w:rsidRPr="00B92245">
        <w:rPr>
          <w:rFonts w:ascii="Times New Roman" w:hAnsi="Times New Roman" w:cs="Times New Roman"/>
          <w:b/>
          <w:i/>
          <w:noProof/>
          <w:sz w:val="24"/>
          <w:szCs w:val="24"/>
        </w:rPr>
        <w:t>CO</w:t>
      </w:r>
      <w:r w:rsidR="00B92245" w:rsidRPr="00B92245">
        <w:rPr>
          <w:rFonts w:ascii="Times New Roman" w:hAnsi="Times New Roman" w:cs="Times New Roman"/>
          <w:b/>
          <w:iCs/>
          <w:noProof/>
          <w:sz w:val="24"/>
          <w:szCs w:val="24"/>
        </w:rPr>
        <w:t>I</w:t>
      </w:r>
      <w:r w:rsidR="00B92245" w:rsidRPr="00B92245">
        <w:rPr>
          <w:rFonts w:ascii="Times New Roman" w:hAnsi="Times New Roman" w:cs="Times New Roman"/>
          <w:b/>
          <w:noProof/>
          <w:sz w:val="24"/>
          <w:szCs w:val="24"/>
        </w:rPr>
        <w:t>_101F/</w:t>
      </w:r>
      <w:r w:rsidR="00B92245" w:rsidRPr="00B92245">
        <w:rPr>
          <w:rFonts w:ascii="Times New Roman" w:hAnsi="Times New Roman" w:cs="Times New Roman"/>
          <w:b/>
          <w:i/>
          <w:noProof/>
          <w:sz w:val="24"/>
          <w:szCs w:val="24"/>
        </w:rPr>
        <w:t>CO</w:t>
      </w:r>
      <w:r w:rsidR="00B92245" w:rsidRPr="00B92245">
        <w:rPr>
          <w:rFonts w:ascii="Times New Roman" w:hAnsi="Times New Roman" w:cs="Times New Roman"/>
          <w:b/>
          <w:iCs/>
          <w:noProof/>
          <w:sz w:val="24"/>
          <w:szCs w:val="24"/>
        </w:rPr>
        <w:t>I</w:t>
      </w:r>
      <w:r w:rsidR="00B92245" w:rsidRPr="00B92245">
        <w:rPr>
          <w:rFonts w:ascii="Times New Roman" w:hAnsi="Times New Roman" w:cs="Times New Roman"/>
          <w:b/>
          <w:noProof/>
          <w:sz w:val="24"/>
          <w:szCs w:val="24"/>
        </w:rPr>
        <w:t xml:space="preserve">_911R </w:t>
      </w:r>
      <w:r w:rsidRPr="009015C9">
        <w:rPr>
          <w:rFonts w:ascii="Times New Roman" w:hAnsi="Times New Roman" w:cs="Times New Roman"/>
          <w:b/>
          <w:noProof/>
          <w:sz w:val="24"/>
          <w:szCs w:val="24"/>
        </w:rPr>
        <w:t xml:space="preserve">primer pair </w:t>
      </w:r>
    </w:p>
    <w:p w:rsidR="005F34C2" w:rsidRPr="0096315E" w:rsidRDefault="005F34C2" w:rsidP="005F34C2">
      <w:pPr>
        <w:spacing w:line="360" w:lineRule="auto"/>
        <w:rPr>
          <w:rFonts w:ascii="Times New Roman" w:hAnsi="Times New Roman" w:cs="Times New Roman"/>
          <w:noProof/>
          <w:sz w:val="24"/>
          <w:szCs w:val="24"/>
        </w:rPr>
      </w:pPr>
      <w:r w:rsidRPr="0096315E">
        <w:rPr>
          <w:rFonts w:ascii="Times New Roman" w:hAnsi="Times New Roman" w:cs="Times New Roman"/>
          <w:noProof/>
          <w:sz w:val="24"/>
          <w:szCs w:val="24"/>
        </w:rPr>
        <w:drawing>
          <wp:inline distT="0" distB="0" distL="0" distR="0" wp14:anchorId="10D91214" wp14:editId="72974CFF">
            <wp:extent cx="5943600" cy="5943600"/>
            <wp:effectExtent l="0" t="0" r="0" b="0"/>
            <wp:docPr id="3" name="Picture 3" descr="E:\Omuut Geresemu\FALL ARMY WORM\FAW 2019-GEL PICTURES\Primer 101F_911R Sample 61-120 2019-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muut Geresemu\FALL ARMY WORM\FAW 2019-GEL PICTURES\Primer 101F_911R Sample 61-120 2019-02-9.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5F34C2" w:rsidRPr="00F36689" w:rsidRDefault="00A56CDC" w:rsidP="005F34C2">
      <w:pPr>
        <w:spacing w:line="360" w:lineRule="auto"/>
        <w:rPr>
          <w:rFonts w:ascii="Times New Roman" w:hAnsi="Times New Roman" w:cs="Times New Roman"/>
          <w:sz w:val="24"/>
          <w:szCs w:val="24"/>
        </w:rPr>
      </w:pPr>
      <w:r>
        <w:rPr>
          <w:rFonts w:ascii="Times New Roman" w:hAnsi="Times New Roman" w:cs="Times New Roman"/>
          <w:bCs/>
          <w:sz w:val="24"/>
          <w:szCs w:val="24"/>
        </w:rPr>
        <w:t xml:space="preserve">Uncropped </w:t>
      </w:r>
      <w:r>
        <w:rPr>
          <w:rFonts w:ascii="Times New Roman" w:hAnsi="Times New Roman"/>
          <w:sz w:val="24"/>
          <w:szCs w:val="24"/>
        </w:rPr>
        <w:t>Supplementary f</w:t>
      </w:r>
      <w:r w:rsidRPr="00CE7DEA">
        <w:rPr>
          <w:rFonts w:ascii="Times New Roman" w:hAnsi="Times New Roman"/>
          <w:sz w:val="24"/>
          <w:szCs w:val="24"/>
        </w:rPr>
        <w:t xml:space="preserve">igure </w:t>
      </w:r>
      <w:r>
        <w:rPr>
          <w:rFonts w:ascii="Times New Roman" w:hAnsi="Times New Roman"/>
          <w:sz w:val="24"/>
          <w:szCs w:val="24"/>
        </w:rPr>
        <w:t>1</w:t>
      </w:r>
      <w:r>
        <w:rPr>
          <w:rFonts w:ascii="Times New Roman" w:hAnsi="Times New Roman"/>
          <w:sz w:val="24"/>
          <w:szCs w:val="24"/>
        </w:rPr>
        <w:t>A: m</w:t>
      </w:r>
      <w:r w:rsidR="005F34C2" w:rsidRPr="0096315E">
        <w:rPr>
          <w:rFonts w:ascii="Times New Roman" w:hAnsi="Times New Roman" w:cs="Times New Roman"/>
          <w:bCs/>
          <w:sz w:val="24"/>
          <w:szCs w:val="24"/>
        </w:rPr>
        <w:t xml:space="preserve">itochondrial </w:t>
      </w:r>
      <w:r w:rsidR="005F34C2" w:rsidRPr="0096315E">
        <w:rPr>
          <w:rFonts w:ascii="Times New Roman" w:hAnsi="Times New Roman" w:cs="Times New Roman"/>
          <w:bCs/>
          <w:i/>
          <w:sz w:val="24"/>
          <w:szCs w:val="24"/>
        </w:rPr>
        <w:t xml:space="preserve">Cytochrome oxidase </w:t>
      </w:r>
      <w:r w:rsidR="005F34C2" w:rsidRPr="0096315E">
        <w:rPr>
          <w:rFonts w:ascii="Times New Roman" w:hAnsi="Times New Roman" w:cs="Times New Roman"/>
          <w:bCs/>
          <w:iCs/>
          <w:sz w:val="24"/>
          <w:szCs w:val="24"/>
        </w:rPr>
        <w:t>1</w:t>
      </w:r>
      <w:r w:rsidR="003F0620">
        <w:rPr>
          <w:rFonts w:ascii="Times New Roman" w:hAnsi="Times New Roman" w:cs="Times New Roman"/>
          <w:bCs/>
          <w:iCs/>
          <w:sz w:val="24"/>
          <w:szCs w:val="24"/>
        </w:rPr>
        <w:t xml:space="preserve">A of </w:t>
      </w:r>
      <w:proofErr w:type="spellStart"/>
      <w:r w:rsidR="005F34C2" w:rsidRPr="0096315E">
        <w:rPr>
          <w:rFonts w:ascii="Times New Roman" w:hAnsi="Times New Roman" w:cs="Times New Roman"/>
          <w:i/>
          <w:sz w:val="24"/>
          <w:szCs w:val="24"/>
        </w:rPr>
        <w:t>Spodoptera</w:t>
      </w:r>
      <w:proofErr w:type="spellEnd"/>
      <w:r w:rsidR="005F34C2" w:rsidRPr="0096315E">
        <w:rPr>
          <w:rFonts w:ascii="Times New Roman" w:hAnsi="Times New Roman" w:cs="Times New Roman"/>
          <w:i/>
          <w:sz w:val="24"/>
          <w:szCs w:val="24"/>
        </w:rPr>
        <w:t xml:space="preserve"> </w:t>
      </w:r>
      <w:proofErr w:type="spellStart"/>
      <w:r w:rsidR="005F34C2" w:rsidRPr="0096315E">
        <w:rPr>
          <w:rFonts w:ascii="Times New Roman" w:hAnsi="Times New Roman" w:cs="Times New Roman"/>
          <w:i/>
          <w:sz w:val="24"/>
          <w:szCs w:val="24"/>
        </w:rPr>
        <w:t>frugiperda</w:t>
      </w:r>
      <w:proofErr w:type="spellEnd"/>
      <w:r w:rsidR="005F34C2" w:rsidRPr="0096315E">
        <w:rPr>
          <w:rFonts w:ascii="Times New Roman" w:hAnsi="Times New Roman" w:cs="Times New Roman"/>
          <w:i/>
          <w:sz w:val="24"/>
          <w:szCs w:val="24"/>
        </w:rPr>
        <w:t>.</w:t>
      </w:r>
      <w:r w:rsidR="005F34C2">
        <w:rPr>
          <w:rFonts w:ascii="Times New Roman" w:hAnsi="Times New Roman" w:cs="Times New Roman"/>
          <w:i/>
          <w:sz w:val="24"/>
          <w:szCs w:val="24"/>
        </w:rPr>
        <w:t xml:space="preserve"> </w:t>
      </w:r>
      <w:r w:rsidR="005F34C2" w:rsidRPr="00F36689">
        <w:rPr>
          <w:rFonts w:ascii="Times New Roman" w:hAnsi="Times New Roman" w:cs="Times New Roman"/>
          <w:noProof/>
          <w:sz w:val="24"/>
          <w:szCs w:val="24"/>
        </w:rPr>
        <w:t>Expected band size=811bp</w:t>
      </w:r>
    </w:p>
    <w:p w:rsidR="005F34C2" w:rsidRPr="0096315E" w:rsidRDefault="005F34C2" w:rsidP="005F34C2">
      <w:pPr>
        <w:spacing w:line="360" w:lineRule="auto"/>
        <w:rPr>
          <w:rFonts w:ascii="Times New Roman" w:hAnsi="Times New Roman" w:cs="Times New Roman"/>
          <w:noProof/>
          <w:sz w:val="24"/>
          <w:szCs w:val="24"/>
        </w:rPr>
      </w:pPr>
      <w:r w:rsidRPr="0096315E">
        <w:rPr>
          <w:rFonts w:ascii="Times New Roman" w:hAnsi="Times New Roman" w:cs="Times New Roman"/>
          <w:noProof/>
          <w:sz w:val="24"/>
          <w:szCs w:val="24"/>
        </w:rPr>
        <w:br/>
      </w:r>
    </w:p>
    <w:p w:rsidR="005F34C2" w:rsidRPr="009015C9" w:rsidRDefault="005F34C2" w:rsidP="009015C9">
      <w:pPr>
        <w:pStyle w:val="ListParagraph"/>
        <w:numPr>
          <w:ilvl w:val="0"/>
          <w:numId w:val="1"/>
        </w:numPr>
        <w:spacing w:line="360" w:lineRule="auto"/>
        <w:rPr>
          <w:rFonts w:ascii="Times New Roman" w:hAnsi="Times New Roman" w:cs="Times New Roman"/>
          <w:b/>
          <w:noProof/>
          <w:sz w:val="24"/>
          <w:szCs w:val="24"/>
        </w:rPr>
      </w:pPr>
      <w:r w:rsidRPr="009015C9">
        <w:rPr>
          <w:rFonts w:ascii="Times New Roman" w:hAnsi="Times New Roman" w:cs="Times New Roman"/>
          <w:b/>
          <w:bCs/>
          <w:sz w:val="24"/>
          <w:szCs w:val="24"/>
        </w:rPr>
        <w:lastRenderedPageBreak/>
        <w:t xml:space="preserve">Mitochondrial </w:t>
      </w:r>
      <w:r w:rsidRPr="009015C9">
        <w:rPr>
          <w:rFonts w:ascii="Times New Roman" w:hAnsi="Times New Roman" w:cs="Times New Roman"/>
          <w:b/>
          <w:bCs/>
          <w:i/>
          <w:sz w:val="24"/>
          <w:szCs w:val="24"/>
        </w:rPr>
        <w:t xml:space="preserve">Cytochrome oxidase </w:t>
      </w:r>
      <w:r w:rsidRPr="009015C9">
        <w:rPr>
          <w:rFonts w:ascii="Times New Roman" w:hAnsi="Times New Roman" w:cs="Times New Roman"/>
          <w:b/>
          <w:bCs/>
          <w:iCs/>
          <w:sz w:val="24"/>
          <w:szCs w:val="24"/>
        </w:rPr>
        <w:t>1B</w:t>
      </w:r>
      <w:r w:rsidRPr="009015C9">
        <w:rPr>
          <w:rFonts w:ascii="Times New Roman" w:hAnsi="Times New Roman" w:cs="Times New Roman"/>
          <w:b/>
          <w:noProof/>
          <w:sz w:val="24"/>
          <w:szCs w:val="24"/>
        </w:rPr>
        <w:t xml:space="preserve"> amplified with </w:t>
      </w:r>
      <w:r w:rsidR="00B92245" w:rsidRPr="00B92245">
        <w:rPr>
          <w:rFonts w:ascii="Times New Roman" w:hAnsi="Times New Roman" w:cs="Times New Roman"/>
          <w:b/>
          <w:i/>
          <w:noProof/>
          <w:sz w:val="24"/>
          <w:szCs w:val="24"/>
        </w:rPr>
        <w:t>CO</w:t>
      </w:r>
      <w:r w:rsidR="00B92245" w:rsidRPr="00B92245">
        <w:rPr>
          <w:rFonts w:ascii="Times New Roman" w:hAnsi="Times New Roman" w:cs="Times New Roman"/>
          <w:b/>
          <w:noProof/>
          <w:sz w:val="24"/>
          <w:szCs w:val="24"/>
        </w:rPr>
        <w:t>I_891F/</w:t>
      </w:r>
      <w:r w:rsidR="00B92245" w:rsidRPr="00B92245">
        <w:rPr>
          <w:rFonts w:ascii="Times New Roman" w:hAnsi="Times New Roman" w:cs="Times New Roman"/>
          <w:b/>
          <w:i/>
          <w:noProof/>
          <w:sz w:val="24"/>
          <w:szCs w:val="24"/>
        </w:rPr>
        <w:t>CO</w:t>
      </w:r>
      <w:r w:rsidR="00B92245" w:rsidRPr="00B92245">
        <w:rPr>
          <w:rFonts w:ascii="Times New Roman" w:hAnsi="Times New Roman" w:cs="Times New Roman"/>
          <w:b/>
          <w:noProof/>
          <w:sz w:val="24"/>
          <w:szCs w:val="24"/>
        </w:rPr>
        <w:t xml:space="preserve">I 1472R </w:t>
      </w:r>
      <w:r w:rsidRPr="009015C9">
        <w:rPr>
          <w:rFonts w:ascii="Times New Roman" w:hAnsi="Times New Roman" w:cs="Times New Roman"/>
          <w:b/>
          <w:noProof/>
          <w:sz w:val="24"/>
          <w:szCs w:val="24"/>
        </w:rPr>
        <w:t>primer pair</w:t>
      </w:r>
    </w:p>
    <w:p w:rsidR="005F34C2" w:rsidRPr="0096315E" w:rsidRDefault="005F34C2" w:rsidP="005F34C2">
      <w:pPr>
        <w:spacing w:line="360" w:lineRule="auto"/>
        <w:rPr>
          <w:rFonts w:ascii="Times New Roman" w:hAnsi="Times New Roman" w:cs="Times New Roman"/>
          <w:noProof/>
          <w:sz w:val="24"/>
          <w:szCs w:val="24"/>
        </w:rPr>
      </w:pPr>
      <w:r w:rsidRPr="0096315E">
        <w:rPr>
          <w:rFonts w:ascii="Times New Roman" w:hAnsi="Times New Roman" w:cs="Times New Roman"/>
          <w:noProof/>
          <w:sz w:val="24"/>
          <w:szCs w:val="24"/>
        </w:rPr>
        <w:drawing>
          <wp:inline distT="0" distB="0" distL="0" distR="0" wp14:anchorId="3171DAA2" wp14:editId="77DD4666">
            <wp:extent cx="5943600" cy="5943600"/>
            <wp:effectExtent l="0" t="0" r="0" b="0"/>
            <wp:docPr id="14" name="Picture 14" descr="E:\Omuut Geresemu\FALL ARMY WORM\FAW 2019-GEL PICTURES\Primer 891F_1472R Sample 31-60 2019-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Omuut Geresemu\FALL ARMY WORM\FAW 2019-GEL PICTURES\Primer 891F_1472R Sample 31-60 2019-02-8.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3F0620" w:rsidRDefault="00A56CDC" w:rsidP="005F34C2">
      <w:pPr>
        <w:spacing w:line="360" w:lineRule="auto"/>
        <w:rPr>
          <w:rFonts w:ascii="Times New Roman" w:hAnsi="Times New Roman" w:cs="Times New Roman"/>
          <w:noProof/>
          <w:sz w:val="24"/>
          <w:szCs w:val="24"/>
        </w:rPr>
      </w:pPr>
      <w:r>
        <w:rPr>
          <w:rFonts w:ascii="Times New Roman" w:hAnsi="Times New Roman" w:cs="Times New Roman"/>
          <w:bCs/>
          <w:sz w:val="24"/>
          <w:szCs w:val="24"/>
        </w:rPr>
        <w:t xml:space="preserve">Uncropped </w:t>
      </w:r>
      <w:r>
        <w:rPr>
          <w:rFonts w:ascii="Times New Roman" w:hAnsi="Times New Roman"/>
          <w:sz w:val="24"/>
          <w:szCs w:val="24"/>
        </w:rPr>
        <w:t>Supplementary f</w:t>
      </w:r>
      <w:r w:rsidRPr="00CE7DEA">
        <w:rPr>
          <w:rFonts w:ascii="Times New Roman" w:hAnsi="Times New Roman"/>
          <w:sz w:val="24"/>
          <w:szCs w:val="24"/>
        </w:rPr>
        <w:t xml:space="preserve">igure </w:t>
      </w:r>
      <w:r>
        <w:rPr>
          <w:rFonts w:ascii="Times New Roman" w:hAnsi="Times New Roman"/>
          <w:sz w:val="24"/>
          <w:szCs w:val="24"/>
        </w:rPr>
        <w:t>1</w:t>
      </w:r>
      <w:r>
        <w:rPr>
          <w:rFonts w:ascii="Times New Roman" w:hAnsi="Times New Roman"/>
          <w:sz w:val="24"/>
          <w:szCs w:val="24"/>
        </w:rPr>
        <w:t>B</w:t>
      </w:r>
      <w:r>
        <w:rPr>
          <w:rFonts w:ascii="Times New Roman" w:hAnsi="Times New Roman"/>
          <w:sz w:val="24"/>
          <w:szCs w:val="24"/>
        </w:rPr>
        <w:t xml:space="preserve">: </w:t>
      </w:r>
      <w:r>
        <w:rPr>
          <w:rFonts w:ascii="Times New Roman" w:hAnsi="Times New Roman" w:cs="Times New Roman"/>
          <w:bCs/>
          <w:sz w:val="24"/>
          <w:szCs w:val="24"/>
        </w:rPr>
        <w:t>m</w:t>
      </w:r>
      <w:r w:rsidR="005F34C2" w:rsidRPr="0096315E">
        <w:rPr>
          <w:rFonts w:ascii="Times New Roman" w:hAnsi="Times New Roman" w:cs="Times New Roman"/>
          <w:bCs/>
          <w:sz w:val="24"/>
          <w:szCs w:val="24"/>
        </w:rPr>
        <w:t xml:space="preserve">itochondrial </w:t>
      </w:r>
      <w:r w:rsidR="005F34C2" w:rsidRPr="0096315E">
        <w:rPr>
          <w:rFonts w:ascii="Times New Roman" w:hAnsi="Times New Roman" w:cs="Times New Roman"/>
          <w:bCs/>
          <w:i/>
          <w:sz w:val="24"/>
          <w:szCs w:val="24"/>
        </w:rPr>
        <w:t xml:space="preserve">Cytochrome oxidase </w:t>
      </w:r>
      <w:r w:rsidR="005F34C2" w:rsidRPr="0096315E">
        <w:rPr>
          <w:rFonts w:ascii="Times New Roman" w:hAnsi="Times New Roman" w:cs="Times New Roman"/>
          <w:bCs/>
          <w:iCs/>
          <w:sz w:val="24"/>
          <w:szCs w:val="24"/>
        </w:rPr>
        <w:t>1B</w:t>
      </w:r>
      <w:r w:rsidR="005F34C2" w:rsidRPr="0096315E">
        <w:rPr>
          <w:rFonts w:ascii="Times New Roman" w:hAnsi="Times New Roman" w:cs="Times New Roman"/>
          <w:sz w:val="24"/>
          <w:szCs w:val="24"/>
        </w:rPr>
        <w:t xml:space="preserve"> of </w:t>
      </w:r>
      <w:proofErr w:type="spellStart"/>
      <w:r w:rsidR="005F34C2" w:rsidRPr="0096315E">
        <w:rPr>
          <w:rFonts w:ascii="Times New Roman" w:hAnsi="Times New Roman" w:cs="Times New Roman"/>
          <w:i/>
          <w:sz w:val="24"/>
          <w:szCs w:val="24"/>
        </w:rPr>
        <w:t>Spodoptera</w:t>
      </w:r>
      <w:proofErr w:type="spellEnd"/>
      <w:r w:rsidR="005F34C2" w:rsidRPr="0096315E">
        <w:rPr>
          <w:rFonts w:ascii="Times New Roman" w:hAnsi="Times New Roman" w:cs="Times New Roman"/>
          <w:i/>
          <w:sz w:val="24"/>
          <w:szCs w:val="24"/>
        </w:rPr>
        <w:t xml:space="preserve"> </w:t>
      </w:r>
      <w:proofErr w:type="spellStart"/>
      <w:r w:rsidR="005F34C2" w:rsidRPr="0096315E">
        <w:rPr>
          <w:rFonts w:ascii="Times New Roman" w:hAnsi="Times New Roman" w:cs="Times New Roman"/>
          <w:i/>
          <w:sz w:val="24"/>
          <w:szCs w:val="24"/>
        </w:rPr>
        <w:t>frugiperda</w:t>
      </w:r>
      <w:proofErr w:type="spellEnd"/>
      <w:r w:rsidR="005F34C2" w:rsidRPr="0096315E">
        <w:rPr>
          <w:rFonts w:ascii="Times New Roman" w:hAnsi="Times New Roman" w:cs="Times New Roman"/>
          <w:i/>
          <w:sz w:val="24"/>
          <w:szCs w:val="24"/>
        </w:rPr>
        <w:t>.</w:t>
      </w:r>
      <w:r w:rsidR="005F34C2" w:rsidRPr="00F36689">
        <w:rPr>
          <w:rFonts w:ascii="Times New Roman" w:hAnsi="Times New Roman" w:cs="Times New Roman"/>
          <w:noProof/>
          <w:sz w:val="24"/>
          <w:szCs w:val="24"/>
        </w:rPr>
        <w:t xml:space="preserve"> Expected band size=</w:t>
      </w:r>
      <w:r w:rsidR="005F34C2">
        <w:rPr>
          <w:rFonts w:ascii="Times New Roman" w:hAnsi="Times New Roman" w:cs="Times New Roman"/>
          <w:noProof/>
          <w:sz w:val="24"/>
          <w:szCs w:val="24"/>
        </w:rPr>
        <w:t>603</w:t>
      </w:r>
      <w:r w:rsidR="005F34C2" w:rsidRPr="00F36689">
        <w:rPr>
          <w:rFonts w:ascii="Times New Roman" w:hAnsi="Times New Roman" w:cs="Times New Roman"/>
          <w:noProof/>
          <w:sz w:val="24"/>
          <w:szCs w:val="24"/>
        </w:rPr>
        <w:t>bp</w:t>
      </w:r>
    </w:p>
    <w:p w:rsidR="003F0620" w:rsidRDefault="003F0620">
      <w:pPr>
        <w:rPr>
          <w:rFonts w:ascii="Times New Roman" w:hAnsi="Times New Roman" w:cs="Times New Roman"/>
          <w:noProof/>
          <w:sz w:val="24"/>
          <w:szCs w:val="24"/>
        </w:rPr>
      </w:pPr>
      <w:r>
        <w:rPr>
          <w:rFonts w:ascii="Times New Roman" w:hAnsi="Times New Roman" w:cs="Times New Roman"/>
          <w:noProof/>
          <w:sz w:val="24"/>
          <w:szCs w:val="24"/>
        </w:rPr>
        <w:br w:type="page"/>
      </w:r>
    </w:p>
    <w:p w:rsidR="005F34C2" w:rsidRPr="009015C9" w:rsidRDefault="005F34C2" w:rsidP="009015C9">
      <w:pPr>
        <w:pStyle w:val="ListParagraph"/>
        <w:numPr>
          <w:ilvl w:val="0"/>
          <w:numId w:val="1"/>
        </w:numPr>
        <w:spacing w:line="360" w:lineRule="auto"/>
        <w:rPr>
          <w:rFonts w:ascii="Times New Roman" w:hAnsi="Times New Roman" w:cs="Times New Roman"/>
          <w:b/>
          <w:sz w:val="24"/>
          <w:szCs w:val="24"/>
        </w:rPr>
      </w:pPr>
      <w:proofErr w:type="spellStart"/>
      <w:r w:rsidRPr="009015C9">
        <w:rPr>
          <w:rFonts w:ascii="Times New Roman" w:hAnsi="Times New Roman"/>
          <w:b/>
          <w:bCs/>
          <w:i/>
          <w:sz w:val="24"/>
          <w:szCs w:val="24"/>
        </w:rPr>
        <w:lastRenderedPageBreak/>
        <w:t>Triosephosphate</w:t>
      </w:r>
      <w:proofErr w:type="spellEnd"/>
      <w:r w:rsidRPr="009015C9">
        <w:rPr>
          <w:rFonts w:ascii="Times New Roman" w:hAnsi="Times New Roman"/>
          <w:b/>
          <w:bCs/>
          <w:i/>
          <w:sz w:val="24"/>
          <w:szCs w:val="24"/>
        </w:rPr>
        <w:t xml:space="preserve"> </w:t>
      </w:r>
      <w:proofErr w:type="spellStart"/>
      <w:r w:rsidRPr="009015C9">
        <w:rPr>
          <w:rFonts w:ascii="Times New Roman" w:hAnsi="Times New Roman"/>
          <w:b/>
          <w:bCs/>
          <w:i/>
          <w:sz w:val="24"/>
          <w:szCs w:val="24"/>
        </w:rPr>
        <w:t>isomerase</w:t>
      </w:r>
      <w:proofErr w:type="spellEnd"/>
      <w:r w:rsidRPr="009015C9">
        <w:rPr>
          <w:rFonts w:ascii="Times New Roman" w:hAnsi="Times New Roman"/>
          <w:b/>
          <w:bCs/>
          <w:i/>
          <w:sz w:val="24"/>
          <w:szCs w:val="24"/>
        </w:rPr>
        <w:t xml:space="preserve"> </w:t>
      </w:r>
      <w:r w:rsidRPr="009015C9">
        <w:rPr>
          <w:rFonts w:ascii="Times New Roman" w:hAnsi="Times New Roman"/>
          <w:b/>
          <w:bCs/>
          <w:sz w:val="24"/>
          <w:szCs w:val="24"/>
        </w:rPr>
        <w:t>(</w:t>
      </w:r>
      <w:proofErr w:type="spellStart"/>
      <w:r w:rsidRPr="009015C9">
        <w:rPr>
          <w:rFonts w:ascii="Times New Roman" w:hAnsi="Times New Roman"/>
          <w:b/>
          <w:bCs/>
          <w:sz w:val="24"/>
          <w:szCs w:val="24"/>
        </w:rPr>
        <w:t>Tpi</w:t>
      </w:r>
      <w:proofErr w:type="spellEnd"/>
      <w:r w:rsidRPr="009015C9">
        <w:rPr>
          <w:rFonts w:ascii="Times New Roman" w:hAnsi="Times New Roman"/>
          <w:b/>
          <w:bCs/>
          <w:sz w:val="24"/>
          <w:szCs w:val="24"/>
        </w:rPr>
        <w:t>) amplified with</w:t>
      </w:r>
      <w:r w:rsidRPr="009015C9">
        <w:rPr>
          <w:rFonts w:ascii="Times New Roman" w:hAnsi="Times New Roman" w:cs="Times New Roman"/>
          <w:b/>
          <w:sz w:val="24"/>
          <w:szCs w:val="24"/>
        </w:rPr>
        <w:t xml:space="preserve"> </w:t>
      </w:r>
      <w:r w:rsidR="006B12F5" w:rsidRPr="006B12F5">
        <w:rPr>
          <w:rFonts w:ascii="Times New Roman" w:hAnsi="Times New Roman" w:cs="Times New Roman"/>
          <w:b/>
          <w:i/>
          <w:sz w:val="24"/>
          <w:szCs w:val="24"/>
        </w:rPr>
        <w:t>Tpi</w:t>
      </w:r>
      <w:r w:rsidR="006B12F5" w:rsidRPr="006B12F5">
        <w:rPr>
          <w:rFonts w:ascii="Times New Roman" w:hAnsi="Times New Roman" w:cs="Times New Roman"/>
          <w:b/>
          <w:sz w:val="24"/>
          <w:szCs w:val="24"/>
        </w:rPr>
        <w:t>_282F/</w:t>
      </w:r>
      <w:proofErr w:type="spellStart"/>
      <w:r w:rsidR="006B12F5" w:rsidRPr="006B12F5">
        <w:rPr>
          <w:rFonts w:ascii="Times New Roman" w:hAnsi="Times New Roman" w:cs="Times New Roman"/>
          <w:b/>
          <w:i/>
          <w:sz w:val="24"/>
          <w:szCs w:val="24"/>
        </w:rPr>
        <w:t>Tpi</w:t>
      </w:r>
      <w:proofErr w:type="spellEnd"/>
      <w:r w:rsidR="006B12F5" w:rsidRPr="006B12F5">
        <w:rPr>
          <w:rFonts w:ascii="Times New Roman" w:hAnsi="Times New Roman" w:cs="Times New Roman"/>
          <w:b/>
          <w:i/>
          <w:sz w:val="24"/>
          <w:szCs w:val="24"/>
        </w:rPr>
        <w:t xml:space="preserve"> </w:t>
      </w:r>
      <w:r w:rsidR="006B12F5" w:rsidRPr="006B12F5">
        <w:rPr>
          <w:rFonts w:ascii="Times New Roman" w:hAnsi="Times New Roman" w:cs="Times New Roman"/>
          <w:b/>
          <w:sz w:val="24"/>
          <w:szCs w:val="24"/>
        </w:rPr>
        <w:t xml:space="preserve">850R </w:t>
      </w:r>
      <w:r w:rsidRPr="009015C9">
        <w:rPr>
          <w:rFonts w:ascii="Times New Roman" w:hAnsi="Times New Roman" w:cs="Times New Roman"/>
          <w:b/>
          <w:sz w:val="24"/>
          <w:szCs w:val="24"/>
        </w:rPr>
        <w:t>primer pair</w:t>
      </w:r>
    </w:p>
    <w:p w:rsidR="005F34C2" w:rsidRDefault="005F34C2" w:rsidP="005F34C2">
      <w:pPr>
        <w:spacing w:line="360" w:lineRule="auto"/>
        <w:rPr>
          <w:rFonts w:ascii="Times New Roman" w:hAnsi="Times New Roman" w:cs="Times New Roman"/>
          <w:sz w:val="24"/>
          <w:szCs w:val="24"/>
        </w:rPr>
      </w:pPr>
      <w:r w:rsidRPr="0096315E">
        <w:rPr>
          <w:rFonts w:ascii="Times New Roman" w:hAnsi="Times New Roman" w:cs="Times New Roman"/>
          <w:noProof/>
          <w:sz w:val="24"/>
          <w:szCs w:val="24"/>
        </w:rPr>
        <w:drawing>
          <wp:inline distT="0" distB="0" distL="0" distR="0" wp14:anchorId="7EE2B72E" wp14:editId="5A9A50ED">
            <wp:extent cx="5943600" cy="5943600"/>
            <wp:effectExtent l="0" t="0" r="0" b="0"/>
            <wp:docPr id="8" name="Picture 8" descr="E:\Omuut Geresemu\FALL ARMY WORM\FAW 2019-GEL PICTURES\Primer 282F_850R Sample 31-60 2019-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Omuut Geresemu\FALL ARMY WORM\FAW 2019-GEL PICTURES\Primer 282F_850R Sample 31-60 2019-02-7.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5F34C2" w:rsidRDefault="00A56CDC" w:rsidP="005F34C2">
      <w:pPr>
        <w:spacing w:line="360" w:lineRule="auto"/>
        <w:rPr>
          <w:rFonts w:ascii="Times New Roman" w:hAnsi="Times New Roman" w:cs="Times New Roman"/>
          <w:i/>
          <w:sz w:val="24"/>
          <w:szCs w:val="24"/>
        </w:rPr>
      </w:pPr>
      <w:r>
        <w:rPr>
          <w:rFonts w:ascii="Times New Roman" w:hAnsi="Times New Roman" w:cs="Times New Roman"/>
          <w:bCs/>
          <w:sz w:val="24"/>
          <w:szCs w:val="24"/>
        </w:rPr>
        <w:t xml:space="preserve">Uncropped </w:t>
      </w:r>
      <w:r>
        <w:rPr>
          <w:rFonts w:ascii="Times New Roman" w:hAnsi="Times New Roman"/>
          <w:sz w:val="24"/>
          <w:szCs w:val="24"/>
        </w:rPr>
        <w:t>Supplementary f</w:t>
      </w:r>
      <w:r w:rsidRPr="00CE7DEA">
        <w:rPr>
          <w:rFonts w:ascii="Times New Roman" w:hAnsi="Times New Roman"/>
          <w:sz w:val="24"/>
          <w:szCs w:val="24"/>
        </w:rPr>
        <w:t xml:space="preserve">igure </w:t>
      </w:r>
      <w:r>
        <w:rPr>
          <w:rFonts w:ascii="Times New Roman" w:hAnsi="Times New Roman"/>
          <w:sz w:val="24"/>
          <w:szCs w:val="24"/>
        </w:rPr>
        <w:t>1</w:t>
      </w:r>
      <w:r>
        <w:rPr>
          <w:rFonts w:ascii="Times New Roman" w:hAnsi="Times New Roman"/>
          <w:sz w:val="24"/>
          <w:szCs w:val="24"/>
        </w:rPr>
        <w:t xml:space="preserve">C: </w:t>
      </w:r>
      <w:proofErr w:type="spellStart"/>
      <w:r w:rsidR="005F34C2" w:rsidRPr="00CE7DEA">
        <w:rPr>
          <w:rFonts w:ascii="Times New Roman" w:hAnsi="Times New Roman"/>
          <w:bCs/>
          <w:i/>
          <w:sz w:val="24"/>
          <w:szCs w:val="24"/>
        </w:rPr>
        <w:t>T</w:t>
      </w:r>
      <w:r w:rsidR="005F34C2">
        <w:rPr>
          <w:rFonts w:ascii="Times New Roman" w:hAnsi="Times New Roman"/>
          <w:bCs/>
          <w:i/>
          <w:sz w:val="24"/>
          <w:szCs w:val="24"/>
        </w:rPr>
        <w:t>riose</w:t>
      </w:r>
      <w:r w:rsidR="005F34C2" w:rsidRPr="00CE7DEA">
        <w:rPr>
          <w:rFonts w:ascii="Times New Roman" w:hAnsi="Times New Roman"/>
          <w:bCs/>
          <w:i/>
          <w:sz w:val="24"/>
          <w:szCs w:val="24"/>
        </w:rPr>
        <w:t>p</w:t>
      </w:r>
      <w:r w:rsidR="005F34C2">
        <w:rPr>
          <w:rFonts w:ascii="Times New Roman" w:hAnsi="Times New Roman"/>
          <w:bCs/>
          <w:i/>
          <w:sz w:val="24"/>
          <w:szCs w:val="24"/>
        </w:rPr>
        <w:t>hosphate</w:t>
      </w:r>
      <w:proofErr w:type="spellEnd"/>
      <w:r w:rsidR="005F34C2">
        <w:rPr>
          <w:rFonts w:ascii="Times New Roman" w:hAnsi="Times New Roman"/>
          <w:bCs/>
          <w:i/>
          <w:sz w:val="24"/>
          <w:szCs w:val="24"/>
        </w:rPr>
        <w:t xml:space="preserve"> </w:t>
      </w:r>
      <w:proofErr w:type="spellStart"/>
      <w:r w:rsidR="005F34C2" w:rsidRPr="00681073">
        <w:rPr>
          <w:rFonts w:ascii="Times New Roman" w:hAnsi="Times New Roman"/>
          <w:bCs/>
          <w:i/>
          <w:sz w:val="24"/>
          <w:szCs w:val="24"/>
        </w:rPr>
        <w:t>isomerase</w:t>
      </w:r>
      <w:proofErr w:type="spellEnd"/>
      <w:r w:rsidR="005F34C2" w:rsidRPr="00681073">
        <w:rPr>
          <w:rFonts w:ascii="Times New Roman" w:hAnsi="Times New Roman"/>
          <w:bCs/>
          <w:i/>
          <w:sz w:val="24"/>
          <w:szCs w:val="24"/>
        </w:rPr>
        <w:t xml:space="preserve"> </w:t>
      </w:r>
      <w:r w:rsidR="005F34C2" w:rsidRPr="00EF00B7">
        <w:rPr>
          <w:rFonts w:ascii="Times New Roman" w:hAnsi="Times New Roman"/>
          <w:bCs/>
          <w:sz w:val="24"/>
          <w:szCs w:val="24"/>
        </w:rPr>
        <w:t>(</w:t>
      </w:r>
      <w:proofErr w:type="spellStart"/>
      <w:r w:rsidR="005F34C2" w:rsidRPr="00EF00B7">
        <w:rPr>
          <w:rFonts w:ascii="Times New Roman" w:hAnsi="Times New Roman"/>
          <w:bCs/>
          <w:sz w:val="24"/>
          <w:szCs w:val="24"/>
        </w:rPr>
        <w:t>Tpi</w:t>
      </w:r>
      <w:proofErr w:type="spellEnd"/>
      <w:r w:rsidR="005F34C2" w:rsidRPr="00EF00B7">
        <w:rPr>
          <w:rFonts w:ascii="Times New Roman" w:hAnsi="Times New Roman"/>
          <w:bCs/>
          <w:sz w:val="24"/>
          <w:szCs w:val="24"/>
        </w:rPr>
        <w:t>)</w:t>
      </w:r>
      <w:r w:rsidR="005F34C2">
        <w:rPr>
          <w:rFonts w:ascii="Times New Roman" w:hAnsi="Times New Roman"/>
          <w:bCs/>
          <w:sz w:val="24"/>
          <w:szCs w:val="24"/>
        </w:rPr>
        <w:t xml:space="preserve"> </w:t>
      </w:r>
      <w:r w:rsidR="005F34C2" w:rsidRPr="00CE7DEA">
        <w:rPr>
          <w:rFonts w:ascii="Times New Roman" w:hAnsi="Times New Roman"/>
          <w:bCs/>
          <w:sz w:val="24"/>
          <w:szCs w:val="24"/>
        </w:rPr>
        <w:t>sex-linked nuclear gene</w:t>
      </w:r>
      <w:r w:rsidR="003F0620">
        <w:rPr>
          <w:rFonts w:ascii="Times New Roman" w:hAnsi="Times New Roman"/>
          <w:bCs/>
          <w:sz w:val="24"/>
          <w:szCs w:val="24"/>
        </w:rPr>
        <w:t xml:space="preserve"> </w:t>
      </w:r>
      <w:r w:rsidR="005F34C2" w:rsidRPr="0096315E">
        <w:rPr>
          <w:rFonts w:ascii="Times New Roman" w:hAnsi="Times New Roman" w:cs="Times New Roman"/>
          <w:sz w:val="24"/>
          <w:szCs w:val="24"/>
        </w:rPr>
        <w:t xml:space="preserve">of </w:t>
      </w:r>
      <w:proofErr w:type="spellStart"/>
      <w:r w:rsidR="005F34C2" w:rsidRPr="0096315E">
        <w:rPr>
          <w:rFonts w:ascii="Times New Roman" w:hAnsi="Times New Roman" w:cs="Times New Roman"/>
          <w:i/>
          <w:sz w:val="24"/>
          <w:szCs w:val="24"/>
        </w:rPr>
        <w:t>Spodoptera</w:t>
      </w:r>
      <w:proofErr w:type="spellEnd"/>
      <w:r w:rsidR="005F34C2" w:rsidRPr="0096315E">
        <w:rPr>
          <w:rFonts w:ascii="Times New Roman" w:hAnsi="Times New Roman" w:cs="Times New Roman"/>
          <w:i/>
          <w:sz w:val="24"/>
          <w:szCs w:val="24"/>
        </w:rPr>
        <w:t xml:space="preserve"> </w:t>
      </w:r>
      <w:proofErr w:type="spellStart"/>
      <w:r w:rsidR="005F34C2" w:rsidRPr="0096315E">
        <w:rPr>
          <w:rFonts w:ascii="Times New Roman" w:hAnsi="Times New Roman" w:cs="Times New Roman"/>
          <w:i/>
          <w:sz w:val="24"/>
          <w:szCs w:val="24"/>
        </w:rPr>
        <w:t>frugiperda</w:t>
      </w:r>
      <w:proofErr w:type="spellEnd"/>
      <w:r w:rsidR="005F34C2" w:rsidRPr="0096315E">
        <w:rPr>
          <w:rFonts w:ascii="Times New Roman" w:hAnsi="Times New Roman" w:cs="Times New Roman"/>
          <w:i/>
          <w:sz w:val="24"/>
          <w:szCs w:val="24"/>
        </w:rPr>
        <w:t>.</w:t>
      </w:r>
      <w:r w:rsidR="005F34C2" w:rsidRPr="00CE601C">
        <w:rPr>
          <w:rFonts w:ascii="Times New Roman" w:hAnsi="Times New Roman" w:cs="Times New Roman"/>
          <w:noProof/>
          <w:sz w:val="24"/>
          <w:szCs w:val="24"/>
        </w:rPr>
        <w:t xml:space="preserve"> </w:t>
      </w:r>
      <w:r w:rsidR="005F34C2" w:rsidRPr="00F36689">
        <w:rPr>
          <w:rFonts w:ascii="Times New Roman" w:hAnsi="Times New Roman" w:cs="Times New Roman"/>
          <w:noProof/>
          <w:sz w:val="24"/>
          <w:szCs w:val="24"/>
        </w:rPr>
        <w:t>Expected band size=</w:t>
      </w:r>
      <w:r w:rsidR="005F34C2">
        <w:rPr>
          <w:rFonts w:ascii="Times New Roman" w:hAnsi="Times New Roman" w:cs="Times New Roman"/>
          <w:noProof/>
          <w:sz w:val="24"/>
          <w:szCs w:val="24"/>
        </w:rPr>
        <w:t>~500</w:t>
      </w:r>
      <w:r w:rsidR="005F34C2" w:rsidRPr="00F36689">
        <w:rPr>
          <w:rFonts w:ascii="Times New Roman" w:hAnsi="Times New Roman" w:cs="Times New Roman"/>
          <w:noProof/>
          <w:sz w:val="24"/>
          <w:szCs w:val="24"/>
        </w:rPr>
        <w:t>bp</w:t>
      </w:r>
      <w:r w:rsidR="005F34C2">
        <w:rPr>
          <w:rFonts w:ascii="Times New Roman" w:hAnsi="Times New Roman" w:cs="Times New Roman"/>
          <w:noProof/>
          <w:sz w:val="24"/>
          <w:szCs w:val="24"/>
        </w:rPr>
        <w:t>.</w:t>
      </w:r>
    </w:p>
    <w:p w:rsidR="005F34C2" w:rsidRDefault="005F34C2" w:rsidP="005F34C2">
      <w:pPr>
        <w:rPr>
          <w:rFonts w:ascii="Times New Roman" w:hAnsi="Times New Roman"/>
          <w:b/>
          <w:bCs/>
          <w:i/>
          <w:sz w:val="24"/>
          <w:szCs w:val="24"/>
        </w:rPr>
      </w:pPr>
      <w:r>
        <w:rPr>
          <w:rFonts w:ascii="Times New Roman" w:hAnsi="Times New Roman"/>
          <w:b/>
          <w:bCs/>
          <w:i/>
          <w:sz w:val="24"/>
          <w:szCs w:val="24"/>
        </w:rPr>
        <w:br w:type="page"/>
      </w:r>
    </w:p>
    <w:p w:rsidR="005F34C2" w:rsidRPr="009015C9" w:rsidRDefault="005F34C2" w:rsidP="009015C9">
      <w:pPr>
        <w:pStyle w:val="ListParagraph"/>
        <w:numPr>
          <w:ilvl w:val="0"/>
          <w:numId w:val="1"/>
        </w:numPr>
        <w:spacing w:line="360" w:lineRule="auto"/>
        <w:rPr>
          <w:rFonts w:ascii="Times New Roman" w:hAnsi="Times New Roman" w:cs="Times New Roman"/>
          <w:b/>
          <w:sz w:val="24"/>
          <w:szCs w:val="24"/>
        </w:rPr>
      </w:pPr>
      <w:r w:rsidRPr="009015C9">
        <w:rPr>
          <w:rFonts w:ascii="Times New Roman" w:hAnsi="Times New Roman"/>
          <w:b/>
          <w:bCs/>
          <w:i/>
          <w:sz w:val="24"/>
          <w:szCs w:val="24"/>
        </w:rPr>
        <w:lastRenderedPageBreak/>
        <w:t>Acetylcholinesterase-1(Ace-</w:t>
      </w:r>
      <w:r w:rsidRPr="009015C9">
        <w:rPr>
          <w:rFonts w:ascii="Times New Roman" w:hAnsi="Times New Roman"/>
          <w:b/>
          <w:bCs/>
          <w:sz w:val="24"/>
          <w:szCs w:val="24"/>
        </w:rPr>
        <w:t xml:space="preserve">1) </w:t>
      </w:r>
      <w:r w:rsidRPr="009015C9">
        <w:rPr>
          <w:rFonts w:ascii="Times New Roman" w:hAnsi="Times New Roman"/>
          <w:b/>
          <w:bCs/>
          <w:i/>
          <w:sz w:val="24"/>
          <w:szCs w:val="24"/>
        </w:rPr>
        <w:t>partial</w:t>
      </w:r>
      <w:r w:rsidRPr="009015C9">
        <w:rPr>
          <w:rFonts w:ascii="Times New Roman" w:hAnsi="Times New Roman"/>
          <w:b/>
          <w:bCs/>
          <w:sz w:val="24"/>
          <w:szCs w:val="24"/>
        </w:rPr>
        <w:t xml:space="preserve"> gene amplified with </w:t>
      </w:r>
      <w:r w:rsidRPr="009015C9">
        <w:rPr>
          <w:rFonts w:ascii="Times New Roman" w:hAnsi="Times New Roman"/>
          <w:b/>
          <w:i/>
          <w:sz w:val="24"/>
          <w:szCs w:val="24"/>
        </w:rPr>
        <w:t>ace_</w:t>
      </w:r>
      <w:r w:rsidRPr="009015C9">
        <w:rPr>
          <w:rFonts w:ascii="Times New Roman" w:hAnsi="Times New Roman"/>
          <w:b/>
          <w:sz w:val="24"/>
          <w:szCs w:val="24"/>
        </w:rPr>
        <w:t>1F/</w:t>
      </w:r>
      <w:r w:rsidRPr="009015C9">
        <w:rPr>
          <w:rFonts w:ascii="Times New Roman" w:hAnsi="Times New Roman"/>
          <w:b/>
          <w:i/>
          <w:sz w:val="24"/>
          <w:szCs w:val="24"/>
        </w:rPr>
        <w:t>ace</w:t>
      </w:r>
      <w:r w:rsidRPr="009015C9">
        <w:rPr>
          <w:rFonts w:ascii="Times New Roman" w:hAnsi="Times New Roman"/>
          <w:b/>
          <w:sz w:val="24"/>
          <w:szCs w:val="24"/>
        </w:rPr>
        <w:t>_1R primer pair</w:t>
      </w:r>
      <w:r w:rsidRPr="009015C9">
        <w:rPr>
          <w:rFonts w:ascii="Times New Roman" w:hAnsi="Times New Roman" w:cs="Times New Roman"/>
          <w:b/>
          <w:sz w:val="24"/>
          <w:szCs w:val="24"/>
        </w:rPr>
        <w:t xml:space="preserve"> </w:t>
      </w:r>
    </w:p>
    <w:p w:rsidR="005F34C2" w:rsidRPr="0096315E" w:rsidRDefault="005F34C2" w:rsidP="005F34C2">
      <w:pPr>
        <w:spacing w:line="360" w:lineRule="auto"/>
        <w:rPr>
          <w:rFonts w:ascii="Times New Roman" w:hAnsi="Times New Roman" w:cs="Times New Roman"/>
          <w:sz w:val="24"/>
          <w:szCs w:val="24"/>
        </w:rPr>
      </w:pPr>
      <w:r w:rsidRPr="0096315E">
        <w:rPr>
          <w:rFonts w:ascii="Times New Roman" w:hAnsi="Times New Roman" w:cs="Times New Roman"/>
          <w:noProof/>
          <w:sz w:val="24"/>
          <w:szCs w:val="24"/>
        </w:rPr>
        <w:drawing>
          <wp:inline distT="0" distB="0" distL="0" distR="0" wp14:anchorId="6D1F7F9E" wp14:editId="6C6FC356">
            <wp:extent cx="5943600" cy="5943600"/>
            <wp:effectExtent l="0" t="0" r="0" b="0"/>
            <wp:docPr id="21" name="Picture 21" descr="E:\Omuut Geresemu\FALL ARMY WORM\FAW 2019 Gel pictures\ace-1 gene Sample 211-244 , 2019-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Omuut Geresemu\FALL ARMY WORM\FAW 2019 Gel pictures\ace-1 gene Sample 211-244 , 2019-09-27.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5F34C2" w:rsidRDefault="00A56CDC" w:rsidP="005F34C2">
      <w:pPr>
        <w:spacing w:line="360" w:lineRule="auto"/>
        <w:rPr>
          <w:rFonts w:ascii="Times New Roman" w:hAnsi="Times New Roman"/>
          <w:i/>
          <w:sz w:val="24"/>
          <w:szCs w:val="24"/>
        </w:rPr>
      </w:pPr>
      <w:r>
        <w:rPr>
          <w:rFonts w:ascii="Times New Roman" w:hAnsi="Times New Roman" w:cs="Times New Roman"/>
          <w:bCs/>
          <w:sz w:val="24"/>
          <w:szCs w:val="24"/>
        </w:rPr>
        <w:t xml:space="preserve">Uncropped </w:t>
      </w:r>
      <w:r>
        <w:rPr>
          <w:rFonts w:ascii="Times New Roman" w:hAnsi="Times New Roman"/>
          <w:sz w:val="24"/>
          <w:szCs w:val="24"/>
        </w:rPr>
        <w:t>Supplementary f</w:t>
      </w:r>
      <w:r w:rsidRPr="00CE7DEA">
        <w:rPr>
          <w:rFonts w:ascii="Times New Roman" w:hAnsi="Times New Roman"/>
          <w:sz w:val="24"/>
          <w:szCs w:val="24"/>
        </w:rPr>
        <w:t xml:space="preserve">igure </w:t>
      </w:r>
      <w:r>
        <w:rPr>
          <w:rFonts w:ascii="Times New Roman" w:hAnsi="Times New Roman"/>
          <w:sz w:val="24"/>
          <w:szCs w:val="24"/>
        </w:rPr>
        <w:t>1</w:t>
      </w:r>
      <w:r>
        <w:rPr>
          <w:rFonts w:ascii="Times New Roman" w:hAnsi="Times New Roman"/>
          <w:sz w:val="24"/>
          <w:szCs w:val="24"/>
        </w:rPr>
        <w:t xml:space="preserve">D: </w:t>
      </w:r>
      <w:r w:rsidR="005F34C2">
        <w:rPr>
          <w:rFonts w:ascii="Times New Roman" w:hAnsi="Times New Roman"/>
          <w:bCs/>
          <w:i/>
          <w:sz w:val="24"/>
          <w:szCs w:val="24"/>
        </w:rPr>
        <w:t>Acetylcholinesterase-1(</w:t>
      </w:r>
      <w:r w:rsidR="005F34C2" w:rsidRPr="005B6541">
        <w:rPr>
          <w:rFonts w:ascii="Times New Roman" w:hAnsi="Times New Roman"/>
          <w:bCs/>
          <w:i/>
          <w:sz w:val="24"/>
          <w:szCs w:val="24"/>
        </w:rPr>
        <w:t>Ace-</w:t>
      </w:r>
      <w:r w:rsidR="005F34C2">
        <w:rPr>
          <w:rFonts w:ascii="Times New Roman" w:hAnsi="Times New Roman"/>
          <w:bCs/>
          <w:sz w:val="24"/>
          <w:szCs w:val="24"/>
        </w:rPr>
        <w:t>1)</w:t>
      </w:r>
      <w:r w:rsidR="005F34C2" w:rsidRPr="00CE7DEA">
        <w:rPr>
          <w:rFonts w:ascii="Times New Roman" w:hAnsi="Times New Roman"/>
          <w:bCs/>
          <w:sz w:val="24"/>
          <w:szCs w:val="24"/>
        </w:rPr>
        <w:t xml:space="preserve"> </w:t>
      </w:r>
      <w:r w:rsidR="005F34C2">
        <w:rPr>
          <w:rFonts w:ascii="Times New Roman" w:hAnsi="Times New Roman"/>
          <w:bCs/>
          <w:i/>
          <w:sz w:val="24"/>
          <w:szCs w:val="24"/>
        </w:rPr>
        <w:t>partial</w:t>
      </w:r>
      <w:r w:rsidR="005F34C2" w:rsidRPr="00E74E7D">
        <w:rPr>
          <w:rFonts w:ascii="Times New Roman" w:hAnsi="Times New Roman"/>
          <w:bCs/>
          <w:sz w:val="24"/>
          <w:szCs w:val="24"/>
        </w:rPr>
        <w:t xml:space="preserve"> gene segment</w:t>
      </w:r>
      <w:r w:rsidR="00851CAC">
        <w:rPr>
          <w:rFonts w:ascii="Times New Roman" w:hAnsi="Times New Roman"/>
          <w:bCs/>
          <w:sz w:val="24"/>
          <w:szCs w:val="24"/>
        </w:rPr>
        <w:t xml:space="preserve"> </w:t>
      </w:r>
      <w:r w:rsidR="005F34C2" w:rsidRPr="009B0517">
        <w:rPr>
          <w:rFonts w:ascii="Times New Roman" w:hAnsi="Times New Roman"/>
          <w:sz w:val="24"/>
          <w:szCs w:val="24"/>
        </w:rPr>
        <w:t xml:space="preserve">of </w:t>
      </w:r>
      <w:proofErr w:type="spellStart"/>
      <w:r w:rsidR="005F34C2" w:rsidRPr="009B0517">
        <w:rPr>
          <w:rFonts w:ascii="Times New Roman" w:hAnsi="Times New Roman"/>
          <w:i/>
          <w:sz w:val="24"/>
          <w:szCs w:val="24"/>
        </w:rPr>
        <w:t>Spodoptera</w:t>
      </w:r>
      <w:proofErr w:type="spellEnd"/>
      <w:r w:rsidR="005F34C2" w:rsidRPr="009B0517">
        <w:rPr>
          <w:rFonts w:ascii="Times New Roman" w:hAnsi="Times New Roman"/>
          <w:i/>
          <w:sz w:val="24"/>
          <w:szCs w:val="24"/>
        </w:rPr>
        <w:t xml:space="preserve"> </w:t>
      </w:r>
      <w:proofErr w:type="spellStart"/>
      <w:r w:rsidR="005F34C2" w:rsidRPr="009B0517">
        <w:rPr>
          <w:rFonts w:ascii="Times New Roman" w:hAnsi="Times New Roman"/>
          <w:i/>
          <w:sz w:val="24"/>
          <w:szCs w:val="24"/>
        </w:rPr>
        <w:t>frugiperda</w:t>
      </w:r>
      <w:proofErr w:type="spellEnd"/>
      <w:r w:rsidR="005F34C2">
        <w:rPr>
          <w:rFonts w:ascii="Times New Roman" w:hAnsi="Times New Roman"/>
          <w:i/>
          <w:sz w:val="24"/>
          <w:szCs w:val="24"/>
        </w:rPr>
        <w:t>.</w:t>
      </w:r>
      <w:r w:rsidR="00A66F0F" w:rsidRPr="00A66F0F">
        <w:rPr>
          <w:rFonts w:ascii="Times New Roman" w:hAnsi="Times New Roman" w:cs="Times New Roman"/>
          <w:noProof/>
          <w:sz w:val="24"/>
          <w:szCs w:val="24"/>
        </w:rPr>
        <w:t xml:space="preserve"> </w:t>
      </w:r>
      <w:r w:rsidR="00A66F0F" w:rsidRPr="00F36689">
        <w:rPr>
          <w:rFonts w:ascii="Times New Roman" w:hAnsi="Times New Roman" w:cs="Times New Roman"/>
          <w:noProof/>
          <w:sz w:val="24"/>
          <w:szCs w:val="24"/>
        </w:rPr>
        <w:t>Expected band size=</w:t>
      </w:r>
      <w:r w:rsidR="00A66F0F">
        <w:rPr>
          <w:rFonts w:ascii="Times New Roman" w:hAnsi="Times New Roman" w:cs="Times New Roman"/>
          <w:noProof/>
          <w:sz w:val="24"/>
          <w:szCs w:val="24"/>
        </w:rPr>
        <w:t>972</w:t>
      </w:r>
      <w:bookmarkStart w:id="0" w:name="_GoBack"/>
      <w:bookmarkEnd w:id="0"/>
      <w:r w:rsidR="00A66F0F" w:rsidRPr="00F36689">
        <w:rPr>
          <w:rFonts w:ascii="Times New Roman" w:hAnsi="Times New Roman" w:cs="Times New Roman"/>
          <w:noProof/>
          <w:sz w:val="24"/>
          <w:szCs w:val="24"/>
        </w:rPr>
        <w:t>bp</w:t>
      </w:r>
    </w:p>
    <w:p w:rsidR="00A56CDC" w:rsidRPr="0096315E" w:rsidRDefault="00A56CDC" w:rsidP="005F34C2">
      <w:pPr>
        <w:spacing w:line="360" w:lineRule="auto"/>
        <w:rPr>
          <w:rFonts w:ascii="Times New Roman" w:hAnsi="Times New Roman" w:cs="Times New Roman"/>
          <w:sz w:val="24"/>
          <w:szCs w:val="24"/>
        </w:rPr>
      </w:pPr>
    </w:p>
    <w:p w:rsidR="005F34C2" w:rsidRPr="0096315E" w:rsidRDefault="005F34C2" w:rsidP="005F34C2">
      <w:pPr>
        <w:spacing w:line="360" w:lineRule="auto"/>
        <w:rPr>
          <w:rFonts w:ascii="Times New Roman" w:hAnsi="Times New Roman" w:cs="Times New Roman"/>
          <w:sz w:val="24"/>
          <w:szCs w:val="24"/>
        </w:rPr>
      </w:pPr>
    </w:p>
    <w:p w:rsidR="00431A3E" w:rsidRPr="00431A3E" w:rsidRDefault="00431A3E" w:rsidP="00431A3E">
      <w:pPr>
        <w:spacing w:after="0" w:line="480" w:lineRule="auto"/>
        <w:rPr>
          <w:rFonts w:ascii="Times New Roman" w:eastAsia="Times New Roman" w:hAnsi="Times New Roman" w:cs="Times New Roman"/>
          <w:b/>
          <w:sz w:val="24"/>
          <w:szCs w:val="24"/>
        </w:rPr>
      </w:pPr>
      <w:r w:rsidRPr="00431A3E">
        <w:rPr>
          <w:rFonts w:ascii="Times New Roman" w:eastAsia="Times New Roman" w:hAnsi="Times New Roman" w:cs="Times New Roman"/>
          <w:noProof/>
          <w:sz w:val="24"/>
          <w:szCs w:val="24"/>
        </w:rPr>
        <w:lastRenderedPageBreak/>
        <w:drawing>
          <wp:inline distT="0" distB="0" distL="0" distR="0">
            <wp:extent cx="5029200" cy="5353050"/>
            <wp:effectExtent l="0" t="0" r="0" b="0"/>
            <wp:docPr id="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5353050"/>
                    </a:xfrm>
                    <a:prstGeom prst="rect">
                      <a:avLst/>
                    </a:prstGeom>
                    <a:noFill/>
                    <a:ln>
                      <a:noFill/>
                    </a:ln>
                  </pic:spPr>
                </pic:pic>
              </a:graphicData>
            </a:graphic>
          </wp:inline>
        </w:drawing>
      </w:r>
      <w:r w:rsidRPr="00431A3E">
        <w:rPr>
          <w:rFonts w:ascii="Times New Roman" w:eastAsia="Times New Roman" w:hAnsi="Times New Roman" w:cs="Times New Roman"/>
          <w:b/>
          <w:sz w:val="24"/>
          <w:szCs w:val="24"/>
        </w:rPr>
        <w:t>Picture source: “</w:t>
      </w:r>
      <w:r w:rsidRPr="00431A3E">
        <w:rPr>
          <w:rFonts w:ascii="Times New Roman" w:eastAsia="Times New Roman" w:hAnsi="Times New Roman" w:cs="Times New Roman"/>
          <w:b/>
          <w:sz w:val="24"/>
          <w:szCs w:val="24"/>
        </w:rPr>
        <w:fldChar w:fldCharType="begin" w:fldLock="1"/>
      </w:r>
      <w:r w:rsidRPr="00431A3E">
        <w:rPr>
          <w:rFonts w:ascii="Times New Roman" w:eastAsia="Times New Roman" w:hAnsi="Times New Roman" w:cs="Times New Roman"/>
          <w:b/>
          <w:sz w:val="24"/>
          <w:szCs w:val="24"/>
        </w:rPr>
        <w:instrText>ADDIN CSL_CITATION {"citationItems":[{"id":"ITEM-1","itemData":{"DOI":"10.1007/s00220-018-3233-6","ISBN":"1111111111","ISSN":"14320916","PMID":"28738081","abstract":"The fall armyworm (Spodoptera frugiperda, J.E. Smith) is a noctuid moth that is a major and ubiquitous agricultural pest in the Western Hemisphere. Infestations have recently been identified in several locations in Africa, indicating its establishment in the Eastern Hemisphere where it poses an immediate and significant economic threat. Genetic methods were used to characterize noctuid specimens infesting multiple cornfields in the African nation of Togo that were tentatively identified as fall armyworm by morphological criteria. Species identification was confirmed by DNA barcoding and the specimens were found to be primarily of the subgroup that preferentially infests corn and sorghum in the Western Hemisphere. The mitochondrial haplotype configuration was most similar to that found in the Caribbean region and the eastern coast of the United States, identifying these populations as the likely originating source of the Togo infestations. A genetic marker linked with resistance to the Cry1Fa toxin from Bacillus thuringiensis (Bt) expressed in transgenic corn and common in Puerto Rico fall armyworm populations was not found in the Togo collections. These observations demonstrate the usefulness of genetic surveys to characterize fall armyworm populations from Africa.","author":[{"dropping-particle":"","family":"Nagoshi","given":"Rodney N.","non-dropping-particle":"","parse-names":false,"suffix":""},{"dropping-particle":"","family":"Koffi","given":"Djima","non-dropping-particle":"","parse-names":false,"suffix":""},{"dropping-particle":"","family":"Agboka","given":"Komi","non-dropping-particle":"","parse-names":false,"suffix":""},{"dropping-particle":"","family":"Tounou","given":"Kodjo Agbeko","non-dropping-particle":"","parse-names":false,"suffix":""},{"dropping-particle":"","family":"Banerjee","given":"Rahul","non-dropping-particle":"","parse-names":false,"suffix":""},{"dropping-particle":"","family":"Jurat-Fuentes","given":"Juan Luis","non-dropping-particle":"","parse-names":false,"suffix":""},{"dropping-particle":"","family":"Meagher","given":"Robert L.","non-dropping-particle":"","parse-names":false,"suffix":""}],"container-title":"PLoS ONE","id":"ITEM-1","issue":"7","issued":{"date-parts":[["2017"]]},"page":"1-15","title":"Comparative molecular analyses of invasive fall armyworm in Togo reveal strong similarities to populations from the eastern United States and the Greater Antilles","type":"article-journal","volume":"12"},"uris":["http://www.mendeley.com/documents/?uuid=91d7f286-7419-4d10-a2fb-9707cee3c1ca"]}],"mendeley":{"formattedCitation":"(18)","manualFormatting":"(Rodney et al., 2017)","plainTextFormattedCitation":"(18)","previouslyFormattedCitation":"(18)"},"properties":{"noteIndex":0},"schema":"https://github.com/citation-style-language/schema/raw/master/csl-citation.json"}</w:instrText>
      </w:r>
      <w:r w:rsidRPr="00431A3E">
        <w:rPr>
          <w:rFonts w:ascii="Times New Roman" w:eastAsia="Times New Roman" w:hAnsi="Times New Roman" w:cs="Times New Roman"/>
          <w:b/>
          <w:sz w:val="24"/>
          <w:szCs w:val="24"/>
        </w:rPr>
        <w:fldChar w:fldCharType="separate"/>
      </w:r>
      <w:r w:rsidRPr="00431A3E">
        <w:rPr>
          <w:rFonts w:ascii="Times New Roman" w:eastAsia="Times New Roman" w:hAnsi="Times New Roman" w:cs="Times New Roman"/>
          <w:b/>
          <w:noProof/>
          <w:sz w:val="24"/>
          <w:szCs w:val="24"/>
        </w:rPr>
        <w:t>(Rodney et al., 2017)</w:t>
      </w:r>
      <w:r w:rsidRPr="00431A3E">
        <w:rPr>
          <w:rFonts w:ascii="Times New Roman" w:eastAsia="Times New Roman" w:hAnsi="Times New Roman" w:cs="Times New Roman"/>
          <w:b/>
          <w:sz w:val="24"/>
          <w:szCs w:val="24"/>
        </w:rPr>
        <w:fldChar w:fldCharType="end"/>
      </w:r>
      <w:r w:rsidRPr="00431A3E">
        <w:rPr>
          <w:rFonts w:ascii="Times New Roman" w:eastAsia="Times New Roman" w:hAnsi="Times New Roman" w:cs="Times New Roman"/>
          <w:b/>
          <w:sz w:val="24"/>
          <w:szCs w:val="24"/>
        </w:rPr>
        <w:fldChar w:fldCharType="begin" w:fldLock="1"/>
      </w:r>
      <w:r w:rsidRPr="00431A3E">
        <w:rPr>
          <w:rFonts w:ascii="Times New Roman" w:eastAsia="Times New Roman" w:hAnsi="Times New Roman" w:cs="Times New Roman"/>
          <w:b/>
          <w:sz w:val="24"/>
          <w:szCs w:val="24"/>
        </w:rPr>
        <w:instrText>ADDIN CSL_CITATION {"citationItems":[{"id":"ITEM-1","itemData":{"DOI":"10.1007/s00220-018-3233-6","ISBN":"1111111111","ISSN":"14320916","PMID":"28738081","abstract":"The fall armyworm (Spodoptera frugiperda, J.E. Smith) is a noctuid moth that is a major and ubiquitous agricultural pest in the Western Hemisphere. Infestations have recently been identified in several locations in Africa, indicating its establishment in the Eastern Hemisphere where it poses an immediate and significant economic threat. Genetic methods were used to characterize noctuid specimens infesting multiple cornfields in the African nation of Togo that were tentatively identified as fall armyworm by morphological criteria. Species identification was confirmed by DNA barcoding and the specimens were found to be primarily of the subgroup that preferentially infests corn and sorghum in the Western Hemisphere. The mitochondrial haplotype configuration was most similar to that found in the Caribbean region and the eastern coast of the United States, identifying these populations as the likely originating source of the Togo infestations. A genetic marker linked with resistance to the Cry1Fa toxin from Bacillus thuringiensis (Bt) expressed in transgenic corn and common in Puerto Rico fall armyworm populations was not found in the Togo collections. These observations demonstrate the usefulness of genetic surveys to characterize fall armyworm populations from Africa.","author":[{"dropping-particle":"","family":"Nagoshi","given":"Rodney N.","non-dropping-particle":"","parse-names":false,"suffix":""},{"dropping-particle":"","family":"Koffi","given":"Djima","non-dropping-particle":"","parse-names":false,"suffix":""},{"dropping-particle":"","family":"Agboka","given":"Komi","non-dropping-particle":"","parse-names":false,"suffix":""},{"dropping-particle":"","family":"Tounou","given":"Kodjo Agbeko","non-dropping-particle":"","parse-names":false,"suffix":""},{"dropping-particle":"","family":"Banerjee","given":"Rahul","non-dropping-particle":"","parse-names":false,"suffix":""},{"dropping-particle":"","family":"Jurat-Fuentes","given":"Juan Luis","non-dropping-particle":"","parse-names":false,"suffix":""},{"dropping-particle":"","family":"Meagher","given":"Robert L.","non-dropping-particle":"","parse-names":false,"suffix":""}],"container-title":"PLoS ONE","id":"ITEM-1","issue":"7","issued":{"date-parts":[["2017"]]},"page":"1-15","title":"Comparative molecular analyses of invasive fall armyworm in Togo reveal strong similarities to populations from the eastern United States and the Greater Antilles","type":"article-journal","volume":"12"},"uris":["http://www.mendeley.com/documents/?uuid=91d7f286-7419-4d10-a2fb-9707cee3c1ca"]}],"mendeley":{"formattedCitation":"(18)","plainTextFormattedCitation":"(18)","previouslyFormattedCitation":"(18)"},"properties":{"noteIndex":0},"schema":"https://github.com/citation-style-language/schema/raw/master/csl-citation.json"}</w:instrText>
      </w:r>
      <w:r w:rsidRPr="00431A3E">
        <w:rPr>
          <w:rFonts w:ascii="Times New Roman" w:eastAsia="Times New Roman" w:hAnsi="Times New Roman" w:cs="Times New Roman"/>
          <w:b/>
          <w:sz w:val="24"/>
          <w:szCs w:val="24"/>
        </w:rPr>
        <w:fldChar w:fldCharType="separate"/>
      </w:r>
      <w:r w:rsidRPr="00431A3E">
        <w:rPr>
          <w:rFonts w:ascii="Times New Roman" w:eastAsia="Times New Roman" w:hAnsi="Times New Roman" w:cs="Times New Roman"/>
          <w:noProof/>
          <w:sz w:val="24"/>
          <w:szCs w:val="24"/>
        </w:rPr>
        <w:t>(18)</w:t>
      </w:r>
      <w:r w:rsidRPr="00431A3E">
        <w:rPr>
          <w:rFonts w:ascii="Times New Roman" w:eastAsia="Times New Roman" w:hAnsi="Times New Roman" w:cs="Times New Roman"/>
          <w:b/>
          <w:sz w:val="24"/>
          <w:szCs w:val="24"/>
        </w:rPr>
        <w:fldChar w:fldCharType="end"/>
      </w:r>
      <w:r w:rsidRPr="00431A3E">
        <w:rPr>
          <w:rFonts w:ascii="Times New Roman" w:eastAsia="Times New Roman" w:hAnsi="Times New Roman" w:cs="Times New Roman"/>
          <w:b/>
          <w:sz w:val="24"/>
          <w:szCs w:val="24"/>
        </w:rPr>
        <w:t>”</w:t>
      </w:r>
    </w:p>
    <w:p w:rsidR="00AF364F" w:rsidRDefault="00431A3E" w:rsidP="00431A3E">
      <w:pPr>
        <w:spacing w:after="0" w:line="480" w:lineRule="auto"/>
        <w:jc w:val="both"/>
      </w:pPr>
      <w:r w:rsidRPr="00431A3E">
        <w:rPr>
          <w:rFonts w:ascii="Times New Roman" w:eastAsia="Times New Roman" w:hAnsi="Times New Roman" w:cs="Times New Roman"/>
          <w:b/>
          <w:bCs/>
          <w:sz w:val="24"/>
          <w:szCs w:val="24"/>
        </w:rPr>
        <w:t xml:space="preserve">Supplementary figure 2. </w:t>
      </w:r>
      <w:r w:rsidRPr="00431A3E">
        <w:rPr>
          <w:rFonts w:ascii="Times New Roman" w:eastAsia="Times New Roman" w:hAnsi="Times New Roman" w:cs="Times New Roman"/>
          <w:b/>
          <w:bCs/>
          <w:i/>
          <w:sz w:val="24"/>
          <w:szCs w:val="24"/>
        </w:rPr>
        <w:t>CO</w:t>
      </w:r>
      <w:r w:rsidR="00972413" w:rsidRPr="00972413">
        <w:rPr>
          <w:rFonts w:ascii="Times New Roman" w:eastAsia="Times New Roman" w:hAnsi="Times New Roman" w:cs="Times New Roman"/>
          <w:b/>
          <w:bCs/>
          <w:sz w:val="24"/>
          <w:szCs w:val="24"/>
        </w:rPr>
        <w:t>I</w:t>
      </w:r>
      <w:r w:rsidRPr="00431A3E">
        <w:rPr>
          <w:rFonts w:ascii="Times New Roman" w:eastAsia="Times New Roman" w:hAnsi="Times New Roman" w:cs="Times New Roman"/>
          <w:b/>
          <w:bCs/>
          <w:sz w:val="24"/>
          <w:szCs w:val="24"/>
        </w:rPr>
        <w:t xml:space="preserve"> and </w:t>
      </w:r>
      <w:proofErr w:type="spellStart"/>
      <w:r w:rsidRPr="00431A3E">
        <w:rPr>
          <w:rFonts w:ascii="Times New Roman" w:eastAsia="Times New Roman" w:hAnsi="Times New Roman" w:cs="Times New Roman"/>
          <w:b/>
          <w:bCs/>
          <w:i/>
          <w:sz w:val="24"/>
          <w:szCs w:val="24"/>
        </w:rPr>
        <w:t>Tpi</w:t>
      </w:r>
      <w:proofErr w:type="spellEnd"/>
      <w:r w:rsidRPr="00431A3E">
        <w:rPr>
          <w:rFonts w:ascii="Times New Roman" w:eastAsia="Times New Roman" w:hAnsi="Times New Roman" w:cs="Times New Roman"/>
          <w:b/>
          <w:bCs/>
          <w:sz w:val="24"/>
          <w:szCs w:val="24"/>
        </w:rPr>
        <w:t xml:space="preserve"> gene segments used in this study. A: </w:t>
      </w:r>
      <w:r w:rsidRPr="00431A3E">
        <w:rPr>
          <w:rFonts w:ascii="Times New Roman" w:eastAsia="Times New Roman" w:hAnsi="Times New Roman" w:cs="Times New Roman"/>
          <w:bCs/>
          <w:i/>
          <w:sz w:val="24"/>
          <w:szCs w:val="24"/>
        </w:rPr>
        <w:t>CO</w:t>
      </w:r>
      <w:r w:rsid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sz w:val="24"/>
          <w:szCs w:val="24"/>
        </w:rPr>
        <w:t xml:space="preserve"> gene segment. PCR primers 110F/911R (Dark block arrows) were used to amplify the barcode region (dark bar). Primers 891F/1472R (Grey block arrows) amplified </w:t>
      </w:r>
      <w:r w:rsidRPr="00431A3E">
        <w:rPr>
          <w:rFonts w:ascii="Times New Roman" w:eastAsia="Times New Roman" w:hAnsi="Times New Roman" w:cs="Times New Roman"/>
          <w:bCs/>
          <w:i/>
          <w:sz w:val="24"/>
          <w:szCs w:val="24"/>
        </w:rPr>
        <w:t>CO</w:t>
      </w:r>
      <w:r w:rsidR="00972413" w:rsidRP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i/>
          <w:sz w:val="24"/>
          <w:szCs w:val="24"/>
          <w:vertAlign w:val="subscript"/>
        </w:rPr>
        <w:t>1164</w:t>
      </w:r>
      <w:r w:rsidRPr="00431A3E">
        <w:rPr>
          <w:rFonts w:ascii="Times New Roman" w:eastAsia="Times New Roman" w:hAnsi="Times New Roman" w:cs="Times New Roman"/>
          <w:bCs/>
          <w:sz w:val="24"/>
          <w:szCs w:val="24"/>
        </w:rPr>
        <w:t> and </w:t>
      </w:r>
      <w:r w:rsidRPr="00431A3E">
        <w:rPr>
          <w:rFonts w:ascii="Times New Roman" w:eastAsia="Times New Roman" w:hAnsi="Times New Roman" w:cs="Times New Roman"/>
          <w:bCs/>
          <w:i/>
          <w:sz w:val="24"/>
          <w:szCs w:val="24"/>
        </w:rPr>
        <w:t>CO</w:t>
      </w:r>
      <w:r w:rsidR="00972413" w:rsidRP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i/>
          <w:sz w:val="24"/>
          <w:szCs w:val="24"/>
          <w:vertAlign w:val="subscript"/>
        </w:rPr>
        <w:t>1287</w:t>
      </w:r>
      <w:r w:rsidRPr="00431A3E">
        <w:rPr>
          <w:rFonts w:ascii="Times New Roman" w:eastAsia="Times New Roman" w:hAnsi="Times New Roman" w:cs="Times New Roman"/>
          <w:bCs/>
          <w:sz w:val="24"/>
          <w:szCs w:val="24"/>
        </w:rPr>
        <w:t> polymorphic sites fragment (light bar).  The Presence of nucleotide base “T” at </w:t>
      </w:r>
      <w:r w:rsidRPr="00431A3E">
        <w:rPr>
          <w:rFonts w:ascii="Times New Roman" w:eastAsia="Times New Roman" w:hAnsi="Times New Roman" w:cs="Times New Roman"/>
          <w:bCs/>
          <w:i/>
          <w:sz w:val="24"/>
          <w:szCs w:val="24"/>
        </w:rPr>
        <w:t>CO</w:t>
      </w:r>
      <w:r w:rsidR="00972413" w:rsidRP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i/>
          <w:sz w:val="24"/>
          <w:szCs w:val="24"/>
          <w:vertAlign w:val="subscript"/>
        </w:rPr>
        <w:t>1164</w:t>
      </w:r>
      <w:r w:rsidRPr="00431A3E">
        <w:rPr>
          <w:rFonts w:ascii="Times New Roman" w:eastAsia="Times New Roman" w:hAnsi="Times New Roman" w:cs="Times New Roman"/>
          <w:bCs/>
          <w:sz w:val="24"/>
          <w:szCs w:val="24"/>
          <w:vertAlign w:val="subscript"/>
        </w:rPr>
        <w:t xml:space="preserve"> </w:t>
      </w:r>
      <w:r w:rsidRPr="00431A3E">
        <w:rPr>
          <w:rFonts w:ascii="Times New Roman" w:eastAsia="Times New Roman" w:hAnsi="Times New Roman" w:cs="Times New Roman"/>
          <w:bCs/>
          <w:sz w:val="24"/>
          <w:szCs w:val="24"/>
        </w:rPr>
        <w:t>together with a nucleotide base “A” at </w:t>
      </w:r>
      <w:r w:rsidRPr="00431A3E">
        <w:rPr>
          <w:rFonts w:ascii="Times New Roman" w:eastAsia="Times New Roman" w:hAnsi="Times New Roman" w:cs="Times New Roman"/>
          <w:bCs/>
          <w:i/>
          <w:sz w:val="24"/>
          <w:szCs w:val="24"/>
        </w:rPr>
        <w:t>CO</w:t>
      </w:r>
      <w:r w:rsidR="00972413" w:rsidRP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i/>
          <w:sz w:val="24"/>
          <w:szCs w:val="24"/>
          <w:vertAlign w:val="subscript"/>
        </w:rPr>
        <w:t>1287</w:t>
      </w:r>
      <w:r w:rsidRPr="00431A3E">
        <w:rPr>
          <w:rFonts w:ascii="Times New Roman" w:eastAsia="Times New Roman" w:hAnsi="Times New Roman" w:cs="Times New Roman"/>
          <w:bCs/>
          <w:sz w:val="24"/>
          <w:szCs w:val="24"/>
        </w:rPr>
        <w:t xml:space="preserve"> defines </w:t>
      </w:r>
      <w:r w:rsidRPr="00431A3E">
        <w:rPr>
          <w:rFonts w:ascii="Times New Roman" w:eastAsia="Times New Roman" w:hAnsi="Times New Roman" w:cs="Times New Roman"/>
          <w:bCs/>
          <w:i/>
          <w:sz w:val="24"/>
          <w:szCs w:val="24"/>
        </w:rPr>
        <w:t>CO</w:t>
      </w:r>
      <w:r w:rsid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sz w:val="24"/>
          <w:szCs w:val="24"/>
        </w:rPr>
        <w:t>-RS. Four corn-strain (</w:t>
      </w:r>
      <w:r w:rsidRPr="00431A3E">
        <w:rPr>
          <w:rFonts w:ascii="Times New Roman" w:eastAsia="Times New Roman" w:hAnsi="Times New Roman" w:cs="Times New Roman"/>
          <w:bCs/>
          <w:i/>
          <w:sz w:val="24"/>
          <w:szCs w:val="24"/>
        </w:rPr>
        <w:t>CO</w:t>
      </w:r>
      <w:r w:rsidR="00972413">
        <w:rPr>
          <w:rFonts w:ascii="Times New Roman" w:eastAsia="Times New Roman" w:hAnsi="Times New Roman" w:cs="Times New Roman"/>
          <w:bCs/>
          <w:iCs/>
          <w:sz w:val="24"/>
          <w:szCs w:val="24"/>
        </w:rPr>
        <w:t>I</w:t>
      </w:r>
      <w:r w:rsidRPr="00431A3E">
        <w:rPr>
          <w:rFonts w:ascii="Times New Roman" w:eastAsia="Times New Roman" w:hAnsi="Times New Roman" w:cs="Times New Roman"/>
          <w:bCs/>
          <w:sz w:val="24"/>
          <w:szCs w:val="24"/>
        </w:rPr>
        <w:t>-CS) haplotypes (h1-h4) exist. They are defined by nucleotide base “A” or “G” at both </w:t>
      </w:r>
      <w:r w:rsidRPr="00972413">
        <w:rPr>
          <w:rFonts w:ascii="Times New Roman" w:eastAsia="Times New Roman" w:hAnsi="Times New Roman" w:cs="Times New Roman"/>
          <w:bCs/>
          <w:i/>
          <w:sz w:val="24"/>
          <w:szCs w:val="24"/>
        </w:rPr>
        <w:t>CO</w:t>
      </w:r>
      <w:r w:rsidR="00972413">
        <w:rPr>
          <w:rFonts w:ascii="Times New Roman" w:eastAsia="Times New Roman" w:hAnsi="Times New Roman" w:cs="Times New Roman"/>
          <w:bCs/>
          <w:sz w:val="24"/>
          <w:szCs w:val="24"/>
        </w:rPr>
        <w:t>I</w:t>
      </w:r>
      <w:r w:rsidRPr="00431A3E">
        <w:rPr>
          <w:rFonts w:ascii="Times New Roman" w:eastAsia="Times New Roman" w:hAnsi="Times New Roman" w:cs="Times New Roman"/>
          <w:bCs/>
          <w:sz w:val="24"/>
          <w:szCs w:val="24"/>
          <w:vertAlign w:val="subscript"/>
        </w:rPr>
        <w:t>1164</w:t>
      </w:r>
      <w:r w:rsidRPr="00431A3E">
        <w:rPr>
          <w:rFonts w:ascii="Times New Roman" w:eastAsia="Times New Roman" w:hAnsi="Times New Roman" w:cs="Times New Roman"/>
          <w:bCs/>
          <w:sz w:val="24"/>
          <w:szCs w:val="24"/>
        </w:rPr>
        <w:t> and </w:t>
      </w:r>
      <w:r w:rsidRPr="007C7719">
        <w:rPr>
          <w:rFonts w:ascii="Times New Roman" w:eastAsia="Times New Roman" w:hAnsi="Times New Roman" w:cs="Times New Roman"/>
          <w:bCs/>
          <w:i/>
          <w:sz w:val="24"/>
          <w:szCs w:val="24"/>
        </w:rPr>
        <w:t>CO</w:t>
      </w:r>
      <w:r w:rsidR="007C7719">
        <w:rPr>
          <w:rFonts w:ascii="Times New Roman" w:eastAsia="Times New Roman" w:hAnsi="Times New Roman" w:cs="Times New Roman"/>
          <w:bCs/>
          <w:sz w:val="24"/>
          <w:szCs w:val="24"/>
        </w:rPr>
        <w:t>I</w:t>
      </w:r>
      <w:r w:rsidRPr="00431A3E">
        <w:rPr>
          <w:rFonts w:ascii="Times New Roman" w:eastAsia="Times New Roman" w:hAnsi="Times New Roman" w:cs="Times New Roman"/>
          <w:bCs/>
          <w:sz w:val="24"/>
          <w:szCs w:val="24"/>
          <w:vertAlign w:val="subscript"/>
        </w:rPr>
        <w:t>1287</w:t>
      </w:r>
      <w:r w:rsidRPr="00431A3E">
        <w:rPr>
          <w:rFonts w:ascii="Times New Roman" w:eastAsia="Times New Roman" w:hAnsi="Times New Roman" w:cs="Times New Roman"/>
          <w:bCs/>
          <w:sz w:val="24"/>
          <w:szCs w:val="24"/>
        </w:rPr>
        <w:t xml:space="preserve">. </w:t>
      </w:r>
      <w:r w:rsidRPr="00431A3E">
        <w:rPr>
          <w:rFonts w:ascii="Times New Roman" w:eastAsia="Times New Roman" w:hAnsi="Times New Roman" w:cs="Times New Roman"/>
          <w:b/>
          <w:bCs/>
          <w:sz w:val="24"/>
          <w:szCs w:val="24"/>
        </w:rPr>
        <w:t>B:</w:t>
      </w:r>
      <w:r w:rsidRPr="00431A3E">
        <w:rPr>
          <w:rFonts w:ascii="Times New Roman" w:eastAsia="Times New Roman" w:hAnsi="Times New Roman" w:cs="Times New Roman"/>
          <w:bCs/>
          <w:sz w:val="24"/>
          <w:szCs w:val="24"/>
        </w:rPr>
        <w:t xml:space="preserve"> Portion of the fall armyworm </w:t>
      </w:r>
      <w:proofErr w:type="spellStart"/>
      <w:r w:rsidRPr="00431A3E">
        <w:rPr>
          <w:rFonts w:ascii="Times New Roman" w:eastAsia="Times New Roman" w:hAnsi="Times New Roman" w:cs="Times New Roman"/>
          <w:bCs/>
          <w:i/>
          <w:sz w:val="24"/>
          <w:szCs w:val="24"/>
        </w:rPr>
        <w:t>Tpi</w:t>
      </w:r>
      <w:proofErr w:type="spellEnd"/>
      <w:r w:rsidRPr="00431A3E">
        <w:rPr>
          <w:rFonts w:ascii="Times New Roman" w:eastAsia="Times New Roman" w:hAnsi="Times New Roman" w:cs="Times New Roman"/>
          <w:bCs/>
          <w:i/>
          <w:sz w:val="24"/>
          <w:szCs w:val="24"/>
        </w:rPr>
        <w:t xml:space="preserve"> </w:t>
      </w:r>
      <w:r w:rsidRPr="00431A3E">
        <w:rPr>
          <w:rFonts w:ascii="Times New Roman" w:eastAsia="Times New Roman" w:hAnsi="Times New Roman" w:cs="Times New Roman"/>
          <w:bCs/>
          <w:sz w:val="24"/>
          <w:szCs w:val="24"/>
        </w:rPr>
        <w:t>gene. Block arrows indicate PCR primers (282F/850R).</w:t>
      </w:r>
    </w:p>
    <w:sectPr w:rsidR="00AF3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B326EC"/>
    <w:multiLevelType w:val="hybridMultilevel"/>
    <w:tmpl w:val="4ECAF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F70"/>
    <w:rsid w:val="00102F70"/>
    <w:rsid w:val="00227A4D"/>
    <w:rsid w:val="002D47B8"/>
    <w:rsid w:val="003F0620"/>
    <w:rsid w:val="00431A3E"/>
    <w:rsid w:val="00434571"/>
    <w:rsid w:val="005F34C2"/>
    <w:rsid w:val="006A5B01"/>
    <w:rsid w:val="006B12F5"/>
    <w:rsid w:val="007C7719"/>
    <w:rsid w:val="007F7915"/>
    <w:rsid w:val="00851CAC"/>
    <w:rsid w:val="009015C9"/>
    <w:rsid w:val="00972413"/>
    <w:rsid w:val="00A56CDC"/>
    <w:rsid w:val="00A66F0F"/>
    <w:rsid w:val="00A74639"/>
    <w:rsid w:val="00AF3559"/>
    <w:rsid w:val="00B92245"/>
    <w:rsid w:val="00C0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F108E3-3E84-4CA0-8EBA-90C9F81A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4.wdp"/><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dcterms:created xsi:type="dcterms:W3CDTF">2022-07-10T21:28:00Z</dcterms:created>
  <dcterms:modified xsi:type="dcterms:W3CDTF">2022-08-16T10:05:00Z</dcterms:modified>
</cp:coreProperties>
</file>