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612CE6" w14:textId="77777777" w:rsidR="00B03AE7" w:rsidRPr="006A2C66" w:rsidRDefault="00B03AE7" w:rsidP="00B03AE7">
      <w:pPr>
        <w:jc w:val="both"/>
        <w:rPr>
          <w:rFonts w:ascii="Times New Roman" w:hAnsi="Times New Roman" w:cs="Times New Roman"/>
          <w:b/>
          <w:sz w:val="24"/>
        </w:rPr>
      </w:pPr>
      <w:r w:rsidRPr="006A2C66">
        <w:rPr>
          <w:rFonts w:ascii="Times New Roman" w:hAnsi="Times New Roman" w:cs="Times New Roman"/>
          <w:b/>
          <w:sz w:val="24"/>
        </w:rPr>
        <w:t xml:space="preserve">Table </w:t>
      </w:r>
      <w:r>
        <w:rPr>
          <w:rFonts w:ascii="Times New Roman" w:hAnsi="Times New Roman" w:cs="Times New Roman"/>
          <w:b/>
          <w:sz w:val="24"/>
        </w:rPr>
        <w:t>S</w:t>
      </w:r>
      <w:r w:rsidRPr="006A2C66">
        <w:rPr>
          <w:rFonts w:ascii="Times New Roman" w:hAnsi="Times New Roman" w:cs="Times New Roman"/>
          <w:b/>
          <w:sz w:val="24"/>
        </w:rPr>
        <w:t xml:space="preserve">1: Preprocessing of raw reads obtained from </w:t>
      </w:r>
      <w:r w:rsidRPr="006A2C66">
        <w:rPr>
          <w:rFonts w:ascii="Times New Roman" w:hAnsi="Times New Roman" w:cs="Times New Roman"/>
          <w:b/>
          <w:i/>
          <w:sz w:val="24"/>
        </w:rPr>
        <w:t>C. tripartitus</w:t>
      </w:r>
      <w:r w:rsidRPr="006A2C66">
        <w:rPr>
          <w:rFonts w:ascii="Times New Roman" w:hAnsi="Times New Roman" w:cs="Times New Roman"/>
          <w:b/>
          <w:sz w:val="24"/>
        </w:rPr>
        <w:t xml:space="preserve"> using Illumina next-generation sequencer</w:t>
      </w:r>
    </w:p>
    <w:p w14:paraId="3B0464B2" w14:textId="77777777" w:rsidR="00AA4786" w:rsidRDefault="00AA4786"/>
    <w:tbl>
      <w:tblPr>
        <w:tblStyle w:val="ac"/>
        <w:tblpPr w:leftFromText="180" w:rightFromText="180" w:vertAnchor="text" w:horzAnchor="page" w:tblpX="3269" w:tblpY="599"/>
        <w:tblOverlap w:val="never"/>
        <w:tblW w:w="50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38"/>
        <w:gridCol w:w="1562"/>
      </w:tblGrid>
      <w:tr w:rsidR="00B03AE7" w:rsidRPr="00F52568" w14:paraId="61AE15A2" w14:textId="77777777" w:rsidTr="00AC0FDB">
        <w:trPr>
          <w:trHeight w:val="296"/>
        </w:trPr>
        <w:tc>
          <w:tcPr>
            <w:tcW w:w="0" w:type="auto"/>
            <w:tcBorders>
              <w:top w:val="single" w:sz="12" w:space="0" w:color="4472C4" w:themeColor="accent1"/>
              <w:bottom w:val="single" w:sz="12" w:space="0" w:color="4472C4" w:themeColor="accent1"/>
            </w:tcBorders>
            <w:noWrap/>
            <w:hideMark/>
          </w:tcPr>
          <w:p w14:paraId="3297E525" w14:textId="77777777" w:rsidR="00B03AE7" w:rsidRPr="00471041" w:rsidRDefault="00B03AE7" w:rsidP="00B03AE7">
            <w:pPr>
              <w:jc w:val="both"/>
              <w:rPr>
                <w:rFonts w:ascii="Times New Roman" w:hAnsi="Times New Roman" w:cs="Times New Roman"/>
              </w:rPr>
            </w:pPr>
            <w:r w:rsidRPr="00471041">
              <w:rPr>
                <w:rFonts w:ascii="Times New Roman" w:hAnsi="Times New Roman" w:cs="Times New Roman"/>
              </w:rPr>
              <w:t>Total number of raw reads</w:t>
            </w:r>
          </w:p>
        </w:tc>
        <w:tc>
          <w:tcPr>
            <w:tcW w:w="0" w:type="auto"/>
            <w:tcBorders>
              <w:top w:val="single" w:sz="12" w:space="0" w:color="4472C4" w:themeColor="accent1"/>
              <w:bottom w:val="single" w:sz="12" w:space="0" w:color="4472C4" w:themeColor="accent1"/>
            </w:tcBorders>
            <w:noWrap/>
            <w:hideMark/>
          </w:tcPr>
          <w:p w14:paraId="083E862D" w14:textId="77777777" w:rsidR="00B03AE7" w:rsidRPr="00471041" w:rsidRDefault="00B03AE7" w:rsidP="00B03AE7">
            <w:pPr>
              <w:rPr>
                <w:rFonts w:ascii="Times New Roman" w:hAnsi="Times New Roman" w:cs="Times New Roman"/>
              </w:rPr>
            </w:pPr>
            <w:r w:rsidRPr="00471041">
              <w:rPr>
                <w:rFonts w:ascii="Times New Roman" w:hAnsi="Times New Roman" w:cs="Times New Roman"/>
              </w:rPr>
              <w:t> </w:t>
            </w:r>
          </w:p>
        </w:tc>
      </w:tr>
      <w:tr w:rsidR="00B03AE7" w:rsidRPr="00F52568" w14:paraId="25CF1739" w14:textId="77777777" w:rsidTr="00AC0FDB">
        <w:trPr>
          <w:trHeight w:val="296"/>
        </w:trPr>
        <w:tc>
          <w:tcPr>
            <w:tcW w:w="0" w:type="auto"/>
            <w:tcBorders>
              <w:top w:val="single" w:sz="12" w:space="0" w:color="4472C4" w:themeColor="accent1"/>
            </w:tcBorders>
            <w:noWrap/>
            <w:hideMark/>
          </w:tcPr>
          <w:p w14:paraId="6E80C4E9" w14:textId="77777777" w:rsidR="00B03AE7" w:rsidRPr="00471041" w:rsidRDefault="00B03AE7" w:rsidP="00B03AE7">
            <w:pPr>
              <w:jc w:val="both"/>
              <w:rPr>
                <w:rFonts w:ascii="Times New Roman" w:hAnsi="Times New Roman" w:cs="Times New Roman"/>
              </w:rPr>
            </w:pPr>
            <w:r w:rsidRPr="00471041">
              <w:rPr>
                <w:rFonts w:ascii="Times New Roman" w:hAnsi="Times New Roman" w:cs="Times New Roman"/>
              </w:rPr>
              <w:t>- Number of sequences</w:t>
            </w:r>
          </w:p>
        </w:tc>
        <w:tc>
          <w:tcPr>
            <w:tcW w:w="0" w:type="auto"/>
            <w:tcBorders>
              <w:top w:val="single" w:sz="12" w:space="0" w:color="4472C4" w:themeColor="accent1"/>
            </w:tcBorders>
            <w:noWrap/>
            <w:hideMark/>
          </w:tcPr>
          <w:p w14:paraId="5D0F0F69" w14:textId="77777777" w:rsidR="00B03AE7" w:rsidRPr="00471041" w:rsidRDefault="00B03AE7" w:rsidP="00B03AE7">
            <w:pPr>
              <w:jc w:val="both"/>
              <w:rPr>
                <w:rFonts w:ascii="Times New Roman" w:hAnsi="Times New Roman" w:cs="Times New Roman"/>
              </w:rPr>
            </w:pPr>
            <w:r w:rsidRPr="00471041">
              <w:rPr>
                <w:rFonts w:ascii="Times New Roman" w:hAnsi="Times New Roman" w:cs="Times New Roman"/>
              </w:rPr>
              <w:t>51,207,282</w:t>
            </w:r>
          </w:p>
        </w:tc>
      </w:tr>
      <w:tr w:rsidR="00B03AE7" w:rsidRPr="00F52568" w14:paraId="7C94CF0B" w14:textId="77777777" w:rsidTr="00AC0FDB">
        <w:trPr>
          <w:trHeight w:val="296"/>
        </w:trPr>
        <w:tc>
          <w:tcPr>
            <w:tcW w:w="0" w:type="auto"/>
            <w:noWrap/>
            <w:hideMark/>
          </w:tcPr>
          <w:p w14:paraId="14BAA4A6" w14:textId="77777777" w:rsidR="00B03AE7" w:rsidRPr="00471041" w:rsidRDefault="00B03AE7" w:rsidP="00B03AE7">
            <w:pPr>
              <w:jc w:val="both"/>
              <w:rPr>
                <w:rFonts w:ascii="Times New Roman" w:hAnsi="Times New Roman" w:cs="Times New Roman"/>
              </w:rPr>
            </w:pPr>
            <w:r w:rsidRPr="00471041">
              <w:rPr>
                <w:rFonts w:ascii="Times New Roman" w:hAnsi="Times New Roman" w:cs="Times New Roman"/>
              </w:rPr>
              <w:t>- Number of bases</w:t>
            </w:r>
          </w:p>
        </w:tc>
        <w:tc>
          <w:tcPr>
            <w:tcW w:w="0" w:type="auto"/>
            <w:noWrap/>
            <w:hideMark/>
          </w:tcPr>
          <w:p w14:paraId="574B3DF5" w14:textId="77777777" w:rsidR="00B03AE7" w:rsidRPr="00471041" w:rsidRDefault="00B03AE7" w:rsidP="00B03AE7">
            <w:pPr>
              <w:jc w:val="both"/>
              <w:rPr>
                <w:rFonts w:ascii="Times New Roman" w:hAnsi="Times New Roman" w:cs="Times New Roman"/>
              </w:rPr>
            </w:pPr>
            <w:r w:rsidRPr="00471041">
              <w:rPr>
                <w:rFonts w:ascii="Times New Roman" w:hAnsi="Times New Roman" w:cs="Times New Roman"/>
              </w:rPr>
              <w:t>7,157,952,349</w:t>
            </w:r>
          </w:p>
        </w:tc>
      </w:tr>
      <w:tr w:rsidR="00B03AE7" w:rsidRPr="00F52568" w14:paraId="68AD2625" w14:textId="77777777" w:rsidTr="00AC0FDB">
        <w:trPr>
          <w:trHeight w:val="296"/>
        </w:trPr>
        <w:tc>
          <w:tcPr>
            <w:tcW w:w="0" w:type="auto"/>
            <w:noWrap/>
            <w:hideMark/>
          </w:tcPr>
          <w:p w14:paraId="73D7E08A" w14:textId="77777777" w:rsidR="00B03AE7" w:rsidRPr="00471041" w:rsidRDefault="00B03AE7" w:rsidP="00B03AE7">
            <w:pPr>
              <w:jc w:val="both"/>
              <w:rPr>
                <w:rFonts w:ascii="Times New Roman" w:hAnsi="Times New Roman" w:cs="Times New Roman"/>
              </w:rPr>
            </w:pPr>
            <w:r w:rsidRPr="00471041">
              <w:rPr>
                <w:rFonts w:ascii="Times New Roman" w:hAnsi="Times New Roman" w:cs="Times New Roman"/>
              </w:rPr>
              <w:t>Total read pairs processed</w:t>
            </w:r>
          </w:p>
        </w:tc>
        <w:tc>
          <w:tcPr>
            <w:tcW w:w="0" w:type="auto"/>
            <w:noWrap/>
            <w:hideMark/>
          </w:tcPr>
          <w:p w14:paraId="3BCDFE9A" w14:textId="77777777" w:rsidR="00B03AE7" w:rsidRPr="00471041" w:rsidRDefault="00B03AE7" w:rsidP="00B03AE7">
            <w:pPr>
              <w:jc w:val="both"/>
              <w:rPr>
                <w:rFonts w:ascii="Times New Roman" w:hAnsi="Times New Roman" w:cs="Times New Roman"/>
              </w:rPr>
            </w:pPr>
            <w:r w:rsidRPr="00471041">
              <w:rPr>
                <w:rFonts w:ascii="Times New Roman" w:hAnsi="Times New Roman" w:cs="Times New Roman"/>
              </w:rPr>
              <w:t>25,603,641</w:t>
            </w:r>
          </w:p>
        </w:tc>
      </w:tr>
      <w:tr w:rsidR="00B03AE7" w:rsidRPr="00F52568" w14:paraId="746E419F" w14:textId="77777777" w:rsidTr="00AC0FDB">
        <w:trPr>
          <w:trHeight w:val="296"/>
        </w:trPr>
        <w:tc>
          <w:tcPr>
            <w:tcW w:w="0" w:type="auto"/>
            <w:noWrap/>
            <w:hideMark/>
          </w:tcPr>
          <w:p w14:paraId="559D4F3A" w14:textId="77777777" w:rsidR="00B03AE7" w:rsidRPr="00471041" w:rsidRDefault="00B03AE7" w:rsidP="00B03AE7">
            <w:pPr>
              <w:jc w:val="both"/>
              <w:rPr>
                <w:rFonts w:ascii="Times New Roman" w:hAnsi="Times New Roman" w:cs="Times New Roman"/>
              </w:rPr>
            </w:pPr>
            <w:r w:rsidRPr="00471041">
              <w:rPr>
                <w:rFonts w:ascii="Times New Roman" w:hAnsi="Times New Roman" w:cs="Times New Roman"/>
              </w:rPr>
              <w:t>- Read 1 with adapter</w:t>
            </w:r>
          </w:p>
        </w:tc>
        <w:tc>
          <w:tcPr>
            <w:tcW w:w="0" w:type="auto"/>
            <w:noWrap/>
            <w:hideMark/>
          </w:tcPr>
          <w:p w14:paraId="0EF55298" w14:textId="77777777" w:rsidR="00B03AE7" w:rsidRPr="00471041" w:rsidRDefault="00B03AE7" w:rsidP="00B03AE7">
            <w:pPr>
              <w:jc w:val="both"/>
              <w:rPr>
                <w:rFonts w:ascii="Times New Roman" w:hAnsi="Times New Roman" w:cs="Times New Roman"/>
              </w:rPr>
            </w:pPr>
            <w:r w:rsidRPr="00471041">
              <w:rPr>
                <w:rFonts w:ascii="Times New Roman" w:hAnsi="Times New Roman" w:cs="Times New Roman"/>
              </w:rPr>
              <w:t>1,234,621</w:t>
            </w:r>
          </w:p>
        </w:tc>
      </w:tr>
      <w:tr w:rsidR="00B03AE7" w:rsidRPr="00F52568" w14:paraId="317FAAA3" w14:textId="77777777" w:rsidTr="00AC0FDB">
        <w:trPr>
          <w:trHeight w:val="296"/>
        </w:trPr>
        <w:tc>
          <w:tcPr>
            <w:tcW w:w="0" w:type="auto"/>
            <w:noWrap/>
            <w:hideMark/>
          </w:tcPr>
          <w:p w14:paraId="44D857A3" w14:textId="77777777" w:rsidR="00B03AE7" w:rsidRPr="00471041" w:rsidRDefault="00B03AE7" w:rsidP="00B03AE7">
            <w:pPr>
              <w:jc w:val="both"/>
              <w:rPr>
                <w:rFonts w:ascii="Times New Roman" w:hAnsi="Times New Roman" w:cs="Times New Roman"/>
              </w:rPr>
            </w:pPr>
            <w:r w:rsidRPr="00471041">
              <w:rPr>
                <w:rFonts w:ascii="Times New Roman" w:hAnsi="Times New Roman" w:cs="Times New Roman"/>
              </w:rPr>
              <w:t>- Read 2 with adapter</w:t>
            </w:r>
          </w:p>
        </w:tc>
        <w:tc>
          <w:tcPr>
            <w:tcW w:w="0" w:type="auto"/>
            <w:noWrap/>
            <w:hideMark/>
          </w:tcPr>
          <w:p w14:paraId="3AA6F131" w14:textId="77777777" w:rsidR="00B03AE7" w:rsidRPr="00471041" w:rsidRDefault="00B03AE7" w:rsidP="00B03AE7">
            <w:pPr>
              <w:jc w:val="both"/>
              <w:rPr>
                <w:rFonts w:ascii="Times New Roman" w:hAnsi="Times New Roman" w:cs="Times New Roman"/>
              </w:rPr>
            </w:pPr>
            <w:r w:rsidRPr="00471041">
              <w:rPr>
                <w:rFonts w:ascii="Times New Roman" w:hAnsi="Times New Roman" w:cs="Times New Roman"/>
              </w:rPr>
              <w:t>1,108,154</w:t>
            </w:r>
          </w:p>
        </w:tc>
      </w:tr>
      <w:tr w:rsidR="00B03AE7" w:rsidRPr="00F52568" w14:paraId="7B306EA9" w14:textId="77777777" w:rsidTr="00AC0FDB">
        <w:trPr>
          <w:trHeight w:val="296"/>
        </w:trPr>
        <w:tc>
          <w:tcPr>
            <w:tcW w:w="0" w:type="auto"/>
            <w:noWrap/>
            <w:hideMark/>
          </w:tcPr>
          <w:p w14:paraId="09C1EDC9" w14:textId="77777777" w:rsidR="00B03AE7" w:rsidRPr="00471041" w:rsidRDefault="00B03AE7" w:rsidP="00B03AE7">
            <w:pPr>
              <w:jc w:val="both"/>
              <w:rPr>
                <w:rFonts w:ascii="Times New Roman" w:hAnsi="Times New Roman" w:cs="Times New Roman"/>
              </w:rPr>
            </w:pPr>
            <w:r w:rsidRPr="00471041">
              <w:rPr>
                <w:rFonts w:ascii="Times New Roman" w:hAnsi="Times New Roman" w:cs="Times New Roman"/>
              </w:rPr>
              <w:t>Pairs written (passing filters)</w:t>
            </w:r>
          </w:p>
        </w:tc>
        <w:tc>
          <w:tcPr>
            <w:tcW w:w="0" w:type="auto"/>
            <w:noWrap/>
            <w:hideMark/>
          </w:tcPr>
          <w:p w14:paraId="6FCBDED4" w14:textId="77777777" w:rsidR="00B03AE7" w:rsidRPr="00471041" w:rsidRDefault="00B03AE7" w:rsidP="00B03AE7">
            <w:pPr>
              <w:jc w:val="both"/>
              <w:rPr>
                <w:rFonts w:ascii="Times New Roman" w:hAnsi="Times New Roman" w:cs="Times New Roman"/>
              </w:rPr>
            </w:pPr>
            <w:r w:rsidRPr="00471041">
              <w:rPr>
                <w:rFonts w:ascii="Times New Roman" w:hAnsi="Times New Roman" w:cs="Times New Roman"/>
              </w:rPr>
              <w:t>25,603,641</w:t>
            </w:r>
          </w:p>
        </w:tc>
      </w:tr>
      <w:tr w:rsidR="00B03AE7" w:rsidRPr="00F52568" w14:paraId="170AC6C9" w14:textId="77777777" w:rsidTr="00AC0FDB">
        <w:trPr>
          <w:trHeight w:val="296"/>
        </w:trPr>
        <w:tc>
          <w:tcPr>
            <w:tcW w:w="0" w:type="auto"/>
            <w:noWrap/>
            <w:hideMark/>
          </w:tcPr>
          <w:p w14:paraId="0C124F25" w14:textId="77777777" w:rsidR="00B03AE7" w:rsidRPr="00471041" w:rsidRDefault="00B03AE7" w:rsidP="00B03AE7">
            <w:pPr>
              <w:jc w:val="both"/>
              <w:rPr>
                <w:rFonts w:ascii="Times New Roman" w:hAnsi="Times New Roman" w:cs="Times New Roman"/>
              </w:rPr>
            </w:pPr>
            <w:r w:rsidRPr="00471041">
              <w:rPr>
                <w:rFonts w:ascii="Times New Roman" w:hAnsi="Times New Roman" w:cs="Times New Roman"/>
              </w:rPr>
              <w:t>Total base pairs processed (bp)</w:t>
            </w:r>
          </w:p>
        </w:tc>
        <w:tc>
          <w:tcPr>
            <w:tcW w:w="0" w:type="auto"/>
            <w:noWrap/>
            <w:hideMark/>
          </w:tcPr>
          <w:p w14:paraId="3572FAC2" w14:textId="77777777" w:rsidR="00B03AE7" w:rsidRPr="00471041" w:rsidRDefault="00B03AE7" w:rsidP="00B03AE7">
            <w:pPr>
              <w:jc w:val="both"/>
              <w:rPr>
                <w:rFonts w:ascii="Times New Roman" w:hAnsi="Times New Roman" w:cs="Times New Roman"/>
              </w:rPr>
            </w:pPr>
            <w:r w:rsidRPr="00471041">
              <w:rPr>
                <w:rFonts w:ascii="Times New Roman" w:hAnsi="Times New Roman" w:cs="Times New Roman"/>
              </w:rPr>
              <w:t>7,157,952,349</w:t>
            </w:r>
          </w:p>
        </w:tc>
      </w:tr>
      <w:tr w:rsidR="00B03AE7" w:rsidRPr="00F52568" w14:paraId="4B84A218" w14:textId="77777777" w:rsidTr="00AC0FDB">
        <w:trPr>
          <w:trHeight w:val="296"/>
        </w:trPr>
        <w:tc>
          <w:tcPr>
            <w:tcW w:w="0" w:type="auto"/>
            <w:noWrap/>
            <w:hideMark/>
          </w:tcPr>
          <w:p w14:paraId="1378CC7D" w14:textId="77777777" w:rsidR="00B03AE7" w:rsidRPr="00471041" w:rsidRDefault="00B03AE7" w:rsidP="00B03AE7">
            <w:pPr>
              <w:jc w:val="both"/>
              <w:rPr>
                <w:rFonts w:ascii="Times New Roman" w:hAnsi="Times New Roman" w:cs="Times New Roman"/>
              </w:rPr>
            </w:pPr>
            <w:r w:rsidRPr="00471041">
              <w:rPr>
                <w:rFonts w:ascii="Times New Roman" w:hAnsi="Times New Roman" w:cs="Times New Roman"/>
              </w:rPr>
              <w:t>- Read 1 (bp)</w:t>
            </w:r>
          </w:p>
        </w:tc>
        <w:tc>
          <w:tcPr>
            <w:tcW w:w="0" w:type="auto"/>
            <w:noWrap/>
            <w:hideMark/>
          </w:tcPr>
          <w:p w14:paraId="1C49851E" w14:textId="77777777" w:rsidR="00B03AE7" w:rsidRPr="00471041" w:rsidRDefault="00B03AE7" w:rsidP="00B03AE7">
            <w:pPr>
              <w:jc w:val="both"/>
              <w:rPr>
                <w:rFonts w:ascii="Times New Roman" w:hAnsi="Times New Roman" w:cs="Times New Roman"/>
              </w:rPr>
            </w:pPr>
            <w:r w:rsidRPr="00471041">
              <w:rPr>
                <w:rFonts w:ascii="Times New Roman" w:hAnsi="Times New Roman" w:cs="Times New Roman"/>
              </w:rPr>
              <w:t>3,580,581,011</w:t>
            </w:r>
          </w:p>
        </w:tc>
      </w:tr>
      <w:tr w:rsidR="00B03AE7" w:rsidRPr="00F52568" w14:paraId="66BF3F9B" w14:textId="77777777" w:rsidTr="00AC0FDB">
        <w:trPr>
          <w:trHeight w:val="296"/>
        </w:trPr>
        <w:tc>
          <w:tcPr>
            <w:tcW w:w="0" w:type="auto"/>
            <w:noWrap/>
            <w:hideMark/>
          </w:tcPr>
          <w:p w14:paraId="3A4B5686" w14:textId="77777777" w:rsidR="00B03AE7" w:rsidRPr="00471041" w:rsidRDefault="00B03AE7" w:rsidP="00B03AE7">
            <w:pPr>
              <w:jc w:val="both"/>
              <w:rPr>
                <w:rFonts w:ascii="Times New Roman" w:hAnsi="Times New Roman" w:cs="Times New Roman"/>
              </w:rPr>
            </w:pPr>
            <w:r w:rsidRPr="00471041">
              <w:rPr>
                <w:rFonts w:ascii="Times New Roman" w:hAnsi="Times New Roman" w:cs="Times New Roman"/>
              </w:rPr>
              <w:t>- Read 2 (bp)</w:t>
            </w:r>
          </w:p>
        </w:tc>
        <w:tc>
          <w:tcPr>
            <w:tcW w:w="0" w:type="auto"/>
            <w:noWrap/>
            <w:hideMark/>
          </w:tcPr>
          <w:p w14:paraId="77432A6B" w14:textId="77777777" w:rsidR="00B03AE7" w:rsidRPr="00471041" w:rsidRDefault="00B03AE7" w:rsidP="00B03AE7">
            <w:pPr>
              <w:jc w:val="both"/>
              <w:rPr>
                <w:rFonts w:ascii="Times New Roman" w:hAnsi="Times New Roman" w:cs="Times New Roman"/>
              </w:rPr>
            </w:pPr>
            <w:r w:rsidRPr="00471041">
              <w:rPr>
                <w:rFonts w:ascii="Times New Roman" w:hAnsi="Times New Roman" w:cs="Times New Roman"/>
              </w:rPr>
              <w:t>3,577,371,338</w:t>
            </w:r>
          </w:p>
        </w:tc>
      </w:tr>
      <w:tr w:rsidR="00B03AE7" w:rsidRPr="00F52568" w14:paraId="732A6FBA" w14:textId="77777777" w:rsidTr="00AC0FDB">
        <w:trPr>
          <w:trHeight w:val="296"/>
        </w:trPr>
        <w:tc>
          <w:tcPr>
            <w:tcW w:w="0" w:type="auto"/>
            <w:noWrap/>
            <w:hideMark/>
          </w:tcPr>
          <w:p w14:paraId="51F81D83" w14:textId="77777777" w:rsidR="00B03AE7" w:rsidRPr="00471041" w:rsidRDefault="00B03AE7" w:rsidP="00B03AE7">
            <w:pPr>
              <w:jc w:val="both"/>
              <w:rPr>
                <w:rFonts w:ascii="Times New Roman" w:hAnsi="Times New Roman" w:cs="Times New Roman"/>
              </w:rPr>
            </w:pPr>
            <w:r w:rsidRPr="00471041">
              <w:rPr>
                <w:rFonts w:ascii="Times New Roman" w:hAnsi="Times New Roman" w:cs="Times New Roman"/>
              </w:rPr>
              <w:t>Total written (filtered) (bp)</w:t>
            </w:r>
          </w:p>
        </w:tc>
        <w:tc>
          <w:tcPr>
            <w:tcW w:w="0" w:type="auto"/>
            <w:noWrap/>
            <w:hideMark/>
          </w:tcPr>
          <w:p w14:paraId="3690FC43" w14:textId="77777777" w:rsidR="00B03AE7" w:rsidRPr="00471041" w:rsidRDefault="00B03AE7" w:rsidP="00B03AE7">
            <w:pPr>
              <w:jc w:val="both"/>
              <w:rPr>
                <w:rFonts w:ascii="Times New Roman" w:hAnsi="Times New Roman" w:cs="Times New Roman"/>
              </w:rPr>
            </w:pPr>
            <w:r w:rsidRPr="00471041">
              <w:rPr>
                <w:rFonts w:ascii="Times New Roman" w:hAnsi="Times New Roman" w:cs="Times New Roman"/>
              </w:rPr>
              <w:t>7,146,338,412</w:t>
            </w:r>
          </w:p>
        </w:tc>
      </w:tr>
      <w:tr w:rsidR="00B03AE7" w:rsidRPr="00F52568" w14:paraId="47C57B48" w14:textId="77777777" w:rsidTr="00AC0FDB">
        <w:trPr>
          <w:trHeight w:val="296"/>
        </w:trPr>
        <w:tc>
          <w:tcPr>
            <w:tcW w:w="0" w:type="auto"/>
            <w:noWrap/>
            <w:hideMark/>
          </w:tcPr>
          <w:p w14:paraId="3E0D2729" w14:textId="77777777" w:rsidR="00B03AE7" w:rsidRPr="00471041" w:rsidRDefault="00B03AE7" w:rsidP="00B03AE7">
            <w:pPr>
              <w:jc w:val="both"/>
              <w:rPr>
                <w:rFonts w:ascii="Times New Roman" w:hAnsi="Times New Roman" w:cs="Times New Roman"/>
              </w:rPr>
            </w:pPr>
            <w:r w:rsidRPr="00471041">
              <w:rPr>
                <w:rFonts w:ascii="Times New Roman" w:hAnsi="Times New Roman" w:cs="Times New Roman"/>
              </w:rPr>
              <w:t>- Read 1 (bp)</w:t>
            </w:r>
          </w:p>
        </w:tc>
        <w:tc>
          <w:tcPr>
            <w:tcW w:w="0" w:type="auto"/>
            <w:noWrap/>
            <w:hideMark/>
          </w:tcPr>
          <w:p w14:paraId="19A41BA6" w14:textId="77777777" w:rsidR="00B03AE7" w:rsidRPr="00471041" w:rsidRDefault="00B03AE7" w:rsidP="00B03AE7">
            <w:pPr>
              <w:jc w:val="both"/>
              <w:rPr>
                <w:rFonts w:ascii="Times New Roman" w:hAnsi="Times New Roman" w:cs="Times New Roman"/>
              </w:rPr>
            </w:pPr>
            <w:r w:rsidRPr="00471041">
              <w:rPr>
                <w:rFonts w:ascii="Times New Roman" w:hAnsi="Times New Roman" w:cs="Times New Roman"/>
              </w:rPr>
              <w:t>3,573,253,098</w:t>
            </w:r>
          </w:p>
        </w:tc>
      </w:tr>
      <w:tr w:rsidR="00B03AE7" w:rsidRPr="00F52568" w14:paraId="7386DBCF" w14:textId="77777777" w:rsidTr="00AC0FDB">
        <w:trPr>
          <w:trHeight w:val="296"/>
        </w:trPr>
        <w:tc>
          <w:tcPr>
            <w:tcW w:w="0" w:type="auto"/>
            <w:noWrap/>
            <w:hideMark/>
          </w:tcPr>
          <w:p w14:paraId="7E175A09" w14:textId="77777777" w:rsidR="00B03AE7" w:rsidRPr="00471041" w:rsidRDefault="00B03AE7" w:rsidP="00B03AE7">
            <w:pPr>
              <w:jc w:val="both"/>
              <w:rPr>
                <w:rFonts w:ascii="Times New Roman" w:hAnsi="Times New Roman" w:cs="Times New Roman"/>
              </w:rPr>
            </w:pPr>
            <w:r w:rsidRPr="00471041">
              <w:rPr>
                <w:rFonts w:ascii="Times New Roman" w:hAnsi="Times New Roman" w:cs="Times New Roman"/>
              </w:rPr>
              <w:t>- Read 2 (bp)</w:t>
            </w:r>
          </w:p>
        </w:tc>
        <w:tc>
          <w:tcPr>
            <w:tcW w:w="0" w:type="auto"/>
            <w:noWrap/>
            <w:hideMark/>
          </w:tcPr>
          <w:p w14:paraId="60E60626" w14:textId="77777777" w:rsidR="00B03AE7" w:rsidRPr="00471041" w:rsidRDefault="00B03AE7" w:rsidP="00B03AE7">
            <w:pPr>
              <w:jc w:val="both"/>
              <w:rPr>
                <w:rFonts w:ascii="Times New Roman" w:hAnsi="Times New Roman" w:cs="Times New Roman"/>
              </w:rPr>
            </w:pPr>
            <w:r w:rsidRPr="00471041">
              <w:rPr>
                <w:rFonts w:ascii="Times New Roman" w:hAnsi="Times New Roman" w:cs="Times New Roman"/>
              </w:rPr>
              <w:t>3,573,085,314</w:t>
            </w:r>
          </w:p>
        </w:tc>
      </w:tr>
      <w:tr w:rsidR="00B03AE7" w:rsidRPr="00F52568" w14:paraId="77CB6006" w14:textId="77777777" w:rsidTr="00AC0FDB">
        <w:trPr>
          <w:trHeight w:val="296"/>
        </w:trPr>
        <w:tc>
          <w:tcPr>
            <w:tcW w:w="0" w:type="auto"/>
            <w:noWrap/>
            <w:hideMark/>
          </w:tcPr>
          <w:p w14:paraId="17AB85A5" w14:textId="77777777" w:rsidR="00B03AE7" w:rsidRPr="00471041" w:rsidRDefault="00B03AE7" w:rsidP="00B03AE7">
            <w:pPr>
              <w:jc w:val="both"/>
              <w:rPr>
                <w:rFonts w:ascii="Times New Roman" w:hAnsi="Times New Roman" w:cs="Times New Roman"/>
              </w:rPr>
            </w:pPr>
            <w:r w:rsidRPr="00471041">
              <w:rPr>
                <w:rFonts w:ascii="Times New Roman" w:hAnsi="Times New Roman" w:cs="Times New Roman"/>
              </w:rPr>
              <w:t>average length after trimming (bp)</w:t>
            </w:r>
          </w:p>
        </w:tc>
        <w:tc>
          <w:tcPr>
            <w:tcW w:w="0" w:type="auto"/>
            <w:noWrap/>
            <w:hideMark/>
          </w:tcPr>
          <w:p w14:paraId="2A32BEB8" w14:textId="77777777" w:rsidR="00B03AE7" w:rsidRPr="00471041" w:rsidRDefault="00B03AE7" w:rsidP="00B03AE7">
            <w:pPr>
              <w:jc w:val="both"/>
              <w:rPr>
                <w:rFonts w:ascii="Times New Roman" w:hAnsi="Times New Roman" w:cs="Times New Roman"/>
              </w:rPr>
            </w:pPr>
            <w:r w:rsidRPr="00471041">
              <w:rPr>
                <w:rFonts w:ascii="Times New Roman" w:hAnsi="Times New Roman" w:cs="Times New Roman"/>
              </w:rPr>
              <w:t>139.6</w:t>
            </w:r>
          </w:p>
        </w:tc>
      </w:tr>
      <w:tr w:rsidR="00B03AE7" w:rsidRPr="00F52568" w14:paraId="23C50E67" w14:textId="77777777" w:rsidTr="00AC0FDB">
        <w:trPr>
          <w:trHeight w:val="296"/>
        </w:trPr>
        <w:tc>
          <w:tcPr>
            <w:tcW w:w="0" w:type="auto"/>
            <w:tcBorders>
              <w:bottom w:val="single" w:sz="12" w:space="0" w:color="4472C4" w:themeColor="accent1"/>
            </w:tcBorders>
            <w:noWrap/>
            <w:hideMark/>
          </w:tcPr>
          <w:p w14:paraId="502FB573" w14:textId="77777777" w:rsidR="00B03AE7" w:rsidRPr="00471041" w:rsidRDefault="00B03AE7" w:rsidP="00B03AE7">
            <w:pPr>
              <w:jc w:val="both"/>
              <w:rPr>
                <w:rFonts w:ascii="Times New Roman" w:hAnsi="Times New Roman" w:cs="Times New Roman"/>
              </w:rPr>
            </w:pPr>
            <w:r w:rsidRPr="00471041">
              <w:rPr>
                <w:rFonts w:ascii="Times New Roman" w:hAnsi="Times New Roman" w:cs="Times New Roman"/>
              </w:rPr>
              <w:t>percent of reads discarded (%)</w:t>
            </w:r>
          </w:p>
        </w:tc>
        <w:tc>
          <w:tcPr>
            <w:tcW w:w="0" w:type="auto"/>
            <w:tcBorders>
              <w:bottom w:val="single" w:sz="12" w:space="0" w:color="4472C4" w:themeColor="accent1"/>
            </w:tcBorders>
            <w:noWrap/>
            <w:hideMark/>
          </w:tcPr>
          <w:p w14:paraId="5150CC93" w14:textId="77777777" w:rsidR="00B03AE7" w:rsidRPr="00471041" w:rsidRDefault="00B03AE7" w:rsidP="00B03AE7">
            <w:pPr>
              <w:jc w:val="both"/>
              <w:rPr>
                <w:rFonts w:ascii="Times New Roman" w:hAnsi="Times New Roman" w:cs="Times New Roman"/>
              </w:rPr>
            </w:pPr>
            <w:r w:rsidRPr="00471041">
              <w:rPr>
                <w:rFonts w:ascii="Times New Roman" w:hAnsi="Times New Roman" w:cs="Times New Roman"/>
              </w:rPr>
              <w:t>0.2%</w:t>
            </w:r>
          </w:p>
        </w:tc>
      </w:tr>
    </w:tbl>
    <w:p w14:paraId="59C64794" w14:textId="77777777" w:rsidR="00B03AE7" w:rsidRDefault="00B03AE7"/>
    <w:p w14:paraId="26B4E184" w14:textId="77777777" w:rsidR="00AA4786" w:rsidRDefault="00AA4786"/>
    <w:p w14:paraId="043C5C40" w14:textId="77777777" w:rsidR="00AA4786" w:rsidRDefault="00AA4786"/>
    <w:p w14:paraId="1AABA7D1" w14:textId="77777777" w:rsidR="00AA4786" w:rsidRDefault="00AA4786"/>
    <w:p w14:paraId="4651C8FA" w14:textId="77777777" w:rsidR="00AA4786" w:rsidRDefault="00AA4786"/>
    <w:p w14:paraId="4A9806AC" w14:textId="77777777" w:rsidR="00AA4786" w:rsidRDefault="00AA4786"/>
    <w:tbl>
      <w:tblPr>
        <w:tblpPr w:leftFromText="180" w:rightFromText="180" w:vertAnchor="page" w:horzAnchor="margin" w:tblpXSpec="center" w:tblpY="7831"/>
        <w:tblW w:w="10985" w:type="dxa"/>
        <w:tblLook w:val="04A0" w:firstRow="1" w:lastRow="0" w:firstColumn="1" w:lastColumn="0" w:noHBand="0" w:noVBand="1"/>
      </w:tblPr>
      <w:tblGrid>
        <w:gridCol w:w="2006"/>
        <w:gridCol w:w="8979"/>
      </w:tblGrid>
      <w:tr w:rsidR="00B03AE7" w:rsidRPr="00B03AE7" w14:paraId="4D72B4D1" w14:textId="77777777" w:rsidTr="00AC0FDB">
        <w:trPr>
          <w:trHeight w:val="262"/>
        </w:trPr>
        <w:tc>
          <w:tcPr>
            <w:tcW w:w="2006" w:type="dxa"/>
            <w:tcBorders>
              <w:top w:val="single" w:sz="12" w:space="0" w:color="4472C4" w:themeColor="accent1"/>
              <w:bottom w:val="single" w:sz="12" w:space="0" w:color="4472C4" w:themeColor="accent1"/>
            </w:tcBorders>
            <w:shd w:val="clear" w:color="auto" w:fill="auto"/>
            <w:noWrap/>
            <w:vAlign w:val="center"/>
            <w:hideMark/>
          </w:tcPr>
          <w:p w14:paraId="4544C4E2" w14:textId="77777777" w:rsidR="00B03AE7" w:rsidRPr="00B03AE7" w:rsidRDefault="00B03AE7" w:rsidP="00B03A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B03AE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Program</w:t>
            </w:r>
          </w:p>
        </w:tc>
        <w:tc>
          <w:tcPr>
            <w:tcW w:w="8979" w:type="dxa"/>
            <w:tcBorders>
              <w:top w:val="single" w:sz="12" w:space="0" w:color="4472C4" w:themeColor="accent1"/>
              <w:bottom w:val="single" w:sz="12" w:space="0" w:color="4472C4" w:themeColor="accent1"/>
            </w:tcBorders>
            <w:shd w:val="clear" w:color="auto" w:fill="auto"/>
            <w:noWrap/>
            <w:vAlign w:val="center"/>
            <w:hideMark/>
          </w:tcPr>
          <w:p w14:paraId="7A41E81E" w14:textId="77777777" w:rsidR="00B03AE7" w:rsidRPr="00B03AE7" w:rsidRDefault="00B03AE7" w:rsidP="00B03A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B03AE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Cutadapt</w:t>
            </w:r>
          </w:p>
        </w:tc>
      </w:tr>
      <w:tr w:rsidR="00B03AE7" w:rsidRPr="00B03AE7" w14:paraId="20EF6787" w14:textId="77777777" w:rsidTr="00AC0FDB">
        <w:trPr>
          <w:trHeight w:val="262"/>
        </w:trPr>
        <w:tc>
          <w:tcPr>
            <w:tcW w:w="2006" w:type="dxa"/>
            <w:tcBorders>
              <w:top w:val="single" w:sz="12" w:space="0" w:color="4472C4" w:themeColor="accent1"/>
            </w:tcBorders>
            <w:shd w:val="clear" w:color="auto" w:fill="auto"/>
            <w:noWrap/>
            <w:vAlign w:val="center"/>
            <w:hideMark/>
          </w:tcPr>
          <w:p w14:paraId="448FA1BF" w14:textId="77777777" w:rsidR="00B03AE7" w:rsidRPr="00B03AE7" w:rsidRDefault="00B03AE7" w:rsidP="00B03A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B03AE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Adapter 1 sequence</w:t>
            </w:r>
          </w:p>
        </w:tc>
        <w:tc>
          <w:tcPr>
            <w:tcW w:w="8979" w:type="dxa"/>
            <w:tcBorders>
              <w:top w:val="single" w:sz="12" w:space="0" w:color="4472C4" w:themeColor="accent1"/>
            </w:tcBorders>
            <w:shd w:val="clear" w:color="auto" w:fill="auto"/>
            <w:noWrap/>
            <w:vAlign w:val="center"/>
            <w:hideMark/>
          </w:tcPr>
          <w:p w14:paraId="553D04D6" w14:textId="77777777" w:rsidR="00B03AE7" w:rsidRPr="00B03AE7" w:rsidRDefault="00B03AE7" w:rsidP="00B03A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B03AE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AGATCGGAAGAGCACACGTCTGAACTCCAGTCAC</w:t>
            </w:r>
            <w:r w:rsidRPr="00B03AE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ab/>
            </w:r>
            <w:r w:rsidRPr="00B03AE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ab/>
            </w:r>
          </w:p>
        </w:tc>
      </w:tr>
      <w:tr w:rsidR="00B03AE7" w:rsidRPr="00B03AE7" w14:paraId="1EEEB702" w14:textId="77777777" w:rsidTr="00AC0FDB">
        <w:trPr>
          <w:trHeight w:val="68"/>
        </w:trPr>
        <w:tc>
          <w:tcPr>
            <w:tcW w:w="2006" w:type="dxa"/>
            <w:tcBorders>
              <w:bottom w:val="single" w:sz="12" w:space="0" w:color="4472C4" w:themeColor="accent1"/>
            </w:tcBorders>
            <w:shd w:val="clear" w:color="auto" w:fill="auto"/>
            <w:noWrap/>
            <w:vAlign w:val="center"/>
            <w:hideMark/>
          </w:tcPr>
          <w:p w14:paraId="1B635B18" w14:textId="77777777" w:rsidR="00B03AE7" w:rsidRPr="00B03AE7" w:rsidRDefault="00B03AE7" w:rsidP="00B03A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B03AE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Adapter 2 sequence</w:t>
            </w:r>
          </w:p>
        </w:tc>
        <w:tc>
          <w:tcPr>
            <w:tcW w:w="8979" w:type="dxa"/>
            <w:tcBorders>
              <w:bottom w:val="single" w:sz="12" w:space="0" w:color="4472C4" w:themeColor="accent1"/>
            </w:tcBorders>
            <w:shd w:val="clear" w:color="auto" w:fill="auto"/>
            <w:noWrap/>
            <w:vAlign w:val="center"/>
            <w:hideMark/>
          </w:tcPr>
          <w:p w14:paraId="4DAA7246" w14:textId="77777777" w:rsidR="00B03AE7" w:rsidRPr="00B03AE7" w:rsidRDefault="00B03AE7" w:rsidP="00B03A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B03AE7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AGATCGGAAGAGCGTCGTGTAGGGAAAGAGTGTAGATCTCGGTGGTCGCCGTATCATT</w:t>
            </w:r>
          </w:p>
        </w:tc>
      </w:tr>
    </w:tbl>
    <w:p w14:paraId="46EF7775" w14:textId="77777777" w:rsidR="00B03AE7" w:rsidRDefault="00B03AE7"/>
    <w:p w14:paraId="6BC69207" w14:textId="77777777" w:rsidR="00B03AE7" w:rsidRPr="00B03AE7" w:rsidRDefault="00B03AE7" w:rsidP="00B03AE7"/>
    <w:p w14:paraId="3BDCFE2B" w14:textId="77777777" w:rsidR="00B03AE7" w:rsidRPr="00B03AE7" w:rsidRDefault="00B03AE7" w:rsidP="00B03AE7"/>
    <w:p w14:paraId="280F998E" w14:textId="77777777" w:rsidR="00B03AE7" w:rsidRPr="00B03AE7" w:rsidRDefault="00B03AE7"/>
    <w:p w14:paraId="79829F92" w14:textId="77777777" w:rsidR="00B03AE7" w:rsidRPr="00B03AE7" w:rsidRDefault="00B03AE7"/>
    <w:p w14:paraId="23308CB7" w14:textId="77777777" w:rsidR="00B03AE7" w:rsidRPr="00B03AE7" w:rsidRDefault="00B03AE7"/>
    <w:p w14:paraId="189318E2" w14:textId="77777777" w:rsidR="00B03AE7" w:rsidRPr="00B03AE7" w:rsidRDefault="00B03AE7"/>
    <w:p w14:paraId="5E2E45C1" w14:textId="77777777" w:rsidR="00B03AE7" w:rsidRPr="00B03AE7" w:rsidRDefault="00B03AE7"/>
    <w:p w14:paraId="3036EB09" w14:textId="77777777" w:rsidR="00AA4786" w:rsidRDefault="00B03AE7" w:rsidP="00AC0FDB">
      <w:pPr>
        <w:tabs>
          <w:tab w:val="left" w:pos="6699"/>
        </w:tabs>
        <w:sectPr w:rsidR="00AA4786" w:rsidSect="00B03AE7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  <w:r>
        <w:tab/>
      </w:r>
    </w:p>
    <w:p w14:paraId="45E37DA7" w14:textId="77777777" w:rsidR="00AA4786" w:rsidRPr="006D4A86" w:rsidRDefault="00AA4786" w:rsidP="00AA4786">
      <w:pPr>
        <w:rPr>
          <w:rFonts w:ascii="Times New Roman" w:hAnsi="Times New Roman" w:cs="Times New Roman"/>
          <w:b/>
          <w:sz w:val="24"/>
          <w:szCs w:val="28"/>
        </w:rPr>
      </w:pPr>
      <w:r w:rsidRPr="006D4A86">
        <w:rPr>
          <w:rFonts w:ascii="Times New Roman" w:hAnsi="Times New Roman" w:cs="Times New Roman"/>
          <w:b/>
          <w:sz w:val="24"/>
          <w:szCs w:val="28"/>
        </w:rPr>
        <w:lastRenderedPageBreak/>
        <w:t xml:space="preserve">Table </w:t>
      </w:r>
      <w:r>
        <w:rPr>
          <w:rFonts w:ascii="Times New Roman" w:hAnsi="Times New Roman" w:cs="Times New Roman"/>
          <w:b/>
          <w:sz w:val="24"/>
          <w:szCs w:val="28"/>
        </w:rPr>
        <w:t>S</w:t>
      </w:r>
      <w:r w:rsidR="00007D6A">
        <w:rPr>
          <w:rFonts w:ascii="Times New Roman" w:hAnsi="Times New Roman" w:cs="Times New Roman"/>
          <w:b/>
          <w:sz w:val="24"/>
          <w:szCs w:val="28"/>
        </w:rPr>
        <w:t>2</w:t>
      </w:r>
      <w:r w:rsidRPr="006D4A86">
        <w:rPr>
          <w:rFonts w:ascii="Times New Roman" w:hAnsi="Times New Roman" w:cs="Times New Roman"/>
          <w:b/>
          <w:sz w:val="24"/>
          <w:szCs w:val="28"/>
        </w:rPr>
        <w:t xml:space="preserve">: Classification of </w:t>
      </w:r>
      <w:r w:rsidRPr="006D4A86">
        <w:rPr>
          <w:rFonts w:ascii="Times New Roman" w:hAnsi="Times New Roman" w:cs="Times New Roman"/>
          <w:b/>
          <w:i/>
          <w:sz w:val="24"/>
          <w:szCs w:val="28"/>
        </w:rPr>
        <w:t xml:space="preserve">C. tripartitus </w:t>
      </w:r>
      <w:r w:rsidRPr="006D4A86">
        <w:rPr>
          <w:rFonts w:ascii="Times New Roman" w:hAnsi="Times New Roman" w:cs="Times New Roman"/>
          <w:b/>
          <w:sz w:val="24"/>
          <w:szCs w:val="28"/>
        </w:rPr>
        <w:t xml:space="preserve">Candidate genes to the innate immune signaling process </w:t>
      </w:r>
    </w:p>
    <w:p w14:paraId="43585126" w14:textId="77777777" w:rsidR="00AA4786" w:rsidRDefault="00AA4786"/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4363"/>
        <w:gridCol w:w="277"/>
        <w:gridCol w:w="4515"/>
        <w:gridCol w:w="3785"/>
      </w:tblGrid>
      <w:tr w:rsidR="00AA4786" w:rsidRPr="000E0F9D" w14:paraId="66516F77" w14:textId="77777777" w:rsidTr="00142A6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3" w:type="dxa"/>
            <w:hideMark/>
          </w:tcPr>
          <w:p w14:paraId="2E2E04B5" w14:textId="77777777" w:rsidR="00AA4786" w:rsidRPr="007E3A05" w:rsidRDefault="00AA4786" w:rsidP="00AA47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3A05">
              <w:rPr>
                <w:rFonts w:ascii="Times New Roman" w:hAnsi="Times New Roman" w:cs="Times New Roman"/>
                <w:sz w:val="28"/>
                <w:szCs w:val="28"/>
              </w:rPr>
              <w:t>Candidate genes</w:t>
            </w:r>
          </w:p>
        </w:tc>
        <w:tc>
          <w:tcPr>
            <w:tcW w:w="4792" w:type="dxa"/>
            <w:gridSpan w:val="2"/>
            <w:hideMark/>
          </w:tcPr>
          <w:p w14:paraId="36776ECB" w14:textId="77777777" w:rsidR="00AA4786" w:rsidRPr="007E3A05" w:rsidRDefault="00AA4786" w:rsidP="00AA478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7E3A05">
              <w:rPr>
                <w:rFonts w:ascii="Times New Roman" w:hAnsi="Times New Roman" w:cs="Times New Roman"/>
                <w:sz w:val="28"/>
                <w:szCs w:val="28"/>
              </w:rPr>
              <w:t>Unigenes ID</w:t>
            </w:r>
          </w:p>
        </w:tc>
        <w:tc>
          <w:tcPr>
            <w:tcW w:w="3785" w:type="dxa"/>
            <w:hideMark/>
          </w:tcPr>
          <w:p w14:paraId="1EE22FD3" w14:textId="77777777" w:rsidR="00AA4786" w:rsidRPr="007E3A05" w:rsidRDefault="00AA4786" w:rsidP="00AA478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7E3A05">
              <w:rPr>
                <w:rFonts w:ascii="Times New Roman" w:hAnsi="Times New Roman" w:cs="Times New Roman"/>
                <w:sz w:val="28"/>
                <w:szCs w:val="28"/>
              </w:rPr>
              <w:t>Length (bp)</w:t>
            </w:r>
          </w:p>
        </w:tc>
      </w:tr>
      <w:tr w:rsidR="00AA4786" w:rsidRPr="000E0F9D" w14:paraId="4DFA65B2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40" w:type="dxa"/>
            <w:gridSpan w:val="4"/>
            <w:hideMark/>
          </w:tcPr>
          <w:p w14:paraId="5D2E22D0" w14:textId="77777777" w:rsidR="00AA4786" w:rsidRPr="000E0F9D" w:rsidRDefault="00AA4786" w:rsidP="00AA47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3A05">
              <w:rPr>
                <w:rFonts w:ascii="Times New Roman" w:hAnsi="Times New Roman" w:cs="Times New Roman"/>
                <w:sz w:val="24"/>
                <w:szCs w:val="24"/>
              </w:rPr>
              <w:t>PRR pathogen recognition receptor</w:t>
            </w:r>
          </w:p>
        </w:tc>
      </w:tr>
      <w:tr w:rsidR="00AA4786" w:rsidRPr="000E0F9D" w14:paraId="47CC3E8F" w14:textId="77777777" w:rsidTr="00142A66">
        <w:trPr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40" w:type="dxa"/>
            <w:gridSpan w:val="4"/>
            <w:hideMark/>
          </w:tcPr>
          <w:p w14:paraId="1A1C393B" w14:textId="77777777" w:rsidR="00AA4786" w:rsidRPr="007E3A05" w:rsidRDefault="00AA4786" w:rsidP="00AA47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3A05">
              <w:rPr>
                <w:rFonts w:ascii="Times New Roman" w:hAnsi="Times New Roman" w:cs="Times New Roman"/>
                <w:sz w:val="24"/>
                <w:szCs w:val="24"/>
              </w:rPr>
              <w:t>Immune signalling pathway </w:t>
            </w:r>
          </w:p>
        </w:tc>
      </w:tr>
      <w:tr w:rsidR="00AA4786" w:rsidRPr="000E0F9D" w14:paraId="3E1C21D1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3" w:type="dxa"/>
            <w:hideMark/>
          </w:tcPr>
          <w:p w14:paraId="0188E1A6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Toll-like receptor 2</w:t>
            </w:r>
          </w:p>
        </w:tc>
        <w:tc>
          <w:tcPr>
            <w:tcW w:w="4792" w:type="dxa"/>
            <w:gridSpan w:val="2"/>
            <w:hideMark/>
          </w:tcPr>
          <w:p w14:paraId="7B454DC8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Ct_Uni_02302, Ct_Uni_02303, Ct_Uni_10510, Ct_Uni_12097, Ct_Uni_16676, Ct_Uni_22346, Ct_Uni_24759</w:t>
            </w:r>
          </w:p>
        </w:tc>
        <w:tc>
          <w:tcPr>
            <w:tcW w:w="3785" w:type="dxa"/>
            <w:hideMark/>
          </w:tcPr>
          <w:p w14:paraId="2CC5DF81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1355, 2686, 2816, 545, 532, 1724, 2616</w:t>
            </w:r>
          </w:p>
        </w:tc>
      </w:tr>
      <w:tr w:rsidR="00AA4786" w:rsidRPr="000E0F9D" w14:paraId="20A5F46D" w14:textId="77777777" w:rsidTr="00142A66">
        <w:trPr>
          <w:trHeight w:val="4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3" w:type="dxa"/>
            <w:hideMark/>
          </w:tcPr>
          <w:p w14:paraId="584A337A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toll-like receptor Tollo</w:t>
            </w:r>
          </w:p>
        </w:tc>
        <w:tc>
          <w:tcPr>
            <w:tcW w:w="4792" w:type="dxa"/>
            <w:gridSpan w:val="2"/>
            <w:hideMark/>
          </w:tcPr>
          <w:p w14:paraId="31A5C662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Ct_Uni_08072, Ct_Uni_13122</w:t>
            </w:r>
          </w:p>
        </w:tc>
        <w:tc>
          <w:tcPr>
            <w:tcW w:w="3785" w:type="dxa"/>
            <w:hideMark/>
          </w:tcPr>
          <w:p w14:paraId="3FB86921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2286, 1534</w:t>
            </w:r>
          </w:p>
        </w:tc>
      </w:tr>
      <w:tr w:rsidR="00AA4786" w:rsidRPr="000E0F9D" w14:paraId="2E5B997D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3" w:type="dxa"/>
            <w:hideMark/>
          </w:tcPr>
          <w:p w14:paraId="199EC07C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Toll-like receptor 2</w:t>
            </w:r>
          </w:p>
        </w:tc>
        <w:tc>
          <w:tcPr>
            <w:tcW w:w="4792" w:type="dxa"/>
            <w:gridSpan w:val="2"/>
            <w:hideMark/>
          </w:tcPr>
          <w:p w14:paraId="7A4B0213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Ct_Uni_12547</w:t>
            </w:r>
          </w:p>
        </w:tc>
        <w:tc>
          <w:tcPr>
            <w:tcW w:w="3785" w:type="dxa"/>
            <w:hideMark/>
          </w:tcPr>
          <w:p w14:paraId="2A9B997A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774</w:t>
            </w:r>
          </w:p>
        </w:tc>
      </w:tr>
      <w:tr w:rsidR="00AA4786" w:rsidRPr="000E0F9D" w14:paraId="70B9300C" w14:textId="77777777" w:rsidTr="00142A66">
        <w:trPr>
          <w:trHeight w:val="4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3" w:type="dxa"/>
            <w:hideMark/>
          </w:tcPr>
          <w:p w14:paraId="0B1C24C8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tolloid-like protein 1</w:t>
            </w:r>
          </w:p>
        </w:tc>
        <w:tc>
          <w:tcPr>
            <w:tcW w:w="4792" w:type="dxa"/>
            <w:gridSpan w:val="2"/>
            <w:hideMark/>
          </w:tcPr>
          <w:p w14:paraId="51BBD45D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Ct_Uni_10258</w:t>
            </w:r>
          </w:p>
        </w:tc>
        <w:tc>
          <w:tcPr>
            <w:tcW w:w="3785" w:type="dxa"/>
            <w:hideMark/>
          </w:tcPr>
          <w:p w14:paraId="2DCEC71B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4119</w:t>
            </w:r>
          </w:p>
        </w:tc>
      </w:tr>
      <w:tr w:rsidR="00AA4786" w:rsidRPr="000E0F9D" w14:paraId="495DE90D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3" w:type="dxa"/>
          </w:tcPr>
          <w:p w14:paraId="0B752304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Neuropilin and tolloid-like protein 2</w:t>
            </w:r>
          </w:p>
        </w:tc>
        <w:tc>
          <w:tcPr>
            <w:tcW w:w="4792" w:type="dxa"/>
            <w:gridSpan w:val="2"/>
          </w:tcPr>
          <w:p w14:paraId="27CCFE3C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Ct_Uni_22134</w:t>
            </w:r>
          </w:p>
        </w:tc>
        <w:tc>
          <w:tcPr>
            <w:tcW w:w="3785" w:type="dxa"/>
          </w:tcPr>
          <w:p w14:paraId="7E421CF5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648</w:t>
            </w:r>
          </w:p>
        </w:tc>
      </w:tr>
      <w:tr w:rsidR="00AA4786" w:rsidRPr="000E0F9D" w14:paraId="4DD30EF4" w14:textId="77777777" w:rsidTr="00142A66">
        <w:trPr>
          <w:trHeight w:val="2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3" w:type="dxa"/>
            <w:hideMark/>
          </w:tcPr>
          <w:p w14:paraId="32C26FEA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neuropilin and tolloid-like protein 2 isoform X3</w:t>
            </w:r>
          </w:p>
        </w:tc>
        <w:tc>
          <w:tcPr>
            <w:tcW w:w="4792" w:type="dxa"/>
            <w:gridSpan w:val="2"/>
            <w:hideMark/>
          </w:tcPr>
          <w:p w14:paraId="684C35D4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Ct_Uni_12320</w:t>
            </w:r>
          </w:p>
        </w:tc>
        <w:tc>
          <w:tcPr>
            <w:tcW w:w="3785" w:type="dxa"/>
            <w:hideMark/>
          </w:tcPr>
          <w:p w14:paraId="4EB9ED57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1656</w:t>
            </w:r>
          </w:p>
        </w:tc>
      </w:tr>
      <w:tr w:rsidR="00AA4786" w:rsidRPr="000E0F9D" w14:paraId="699611E8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3" w:type="dxa"/>
            <w:hideMark/>
          </w:tcPr>
          <w:p w14:paraId="34F17325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Tollo</w:t>
            </w:r>
          </w:p>
        </w:tc>
        <w:tc>
          <w:tcPr>
            <w:tcW w:w="4792" w:type="dxa"/>
            <w:gridSpan w:val="2"/>
            <w:hideMark/>
          </w:tcPr>
          <w:p w14:paraId="2DDB1760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Ct_Uni_12765</w:t>
            </w:r>
          </w:p>
        </w:tc>
        <w:tc>
          <w:tcPr>
            <w:tcW w:w="3785" w:type="dxa"/>
            <w:hideMark/>
          </w:tcPr>
          <w:p w14:paraId="491C9BE9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 xml:space="preserve">1643 </w:t>
            </w:r>
          </w:p>
        </w:tc>
      </w:tr>
      <w:tr w:rsidR="00AA4786" w:rsidRPr="000E0F9D" w14:paraId="77FF7041" w14:textId="77777777" w:rsidTr="00142A66">
        <w:trPr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3" w:type="dxa"/>
          </w:tcPr>
          <w:p w14:paraId="3D39F06F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toll-like receptor 6</w:t>
            </w:r>
          </w:p>
        </w:tc>
        <w:tc>
          <w:tcPr>
            <w:tcW w:w="4792" w:type="dxa"/>
            <w:gridSpan w:val="2"/>
          </w:tcPr>
          <w:p w14:paraId="72C9B587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Ct_Uni_14535</w:t>
            </w:r>
          </w:p>
        </w:tc>
        <w:tc>
          <w:tcPr>
            <w:tcW w:w="3785" w:type="dxa"/>
          </w:tcPr>
          <w:p w14:paraId="3F45E8C4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1554</w:t>
            </w:r>
          </w:p>
        </w:tc>
      </w:tr>
      <w:tr w:rsidR="00AA4786" w:rsidRPr="000E0F9D" w14:paraId="238876CF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3" w:type="dxa"/>
          </w:tcPr>
          <w:p w14:paraId="1D8271A4" w14:textId="77777777" w:rsidR="00AA4786" w:rsidRPr="00E01F8E" w:rsidRDefault="00AA4786" w:rsidP="00AA47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toll-like receptor 7</w:t>
            </w:r>
          </w:p>
        </w:tc>
        <w:tc>
          <w:tcPr>
            <w:tcW w:w="4792" w:type="dxa"/>
            <w:gridSpan w:val="2"/>
          </w:tcPr>
          <w:p w14:paraId="304E5627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Ct_Uni_14678</w:t>
            </w:r>
          </w:p>
        </w:tc>
        <w:tc>
          <w:tcPr>
            <w:tcW w:w="3785" w:type="dxa"/>
          </w:tcPr>
          <w:p w14:paraId="484BEB23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599</w:t>
            </w:r>
          </w:p>
        </w:tc>
      </w:tr>
      <w:tr w:rsidR="00AA4786" w:rsidRPr="000E0F9D" w14:paraId="514FA1F0" w14:textId="77777777" w:rsidTr="00142A66">
        <w:trPr>
          <w:trHeight w:val="4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3" w:type="dxa"/>
            <w:hideMark/>
          </w:tcPr>
          <w:p w14:paraId="4542958D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protein toll</w:t>
            </w:r>
          </w:p>
        </w:tc>
        <w:tc>
          <w:tcPr>
            <w:tcW w:w="4792" w:type="dxa"/>
            <w:gridSpan w:val="2"/>
            <w:hideMark/>
          </w:tcPr>
          <w:p w14:paraId="26701E76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Ct_Uni_07563</w:t>
            </w:r>
          </w:p>
        </w:tc>
        <w:tc>
          <w:tcPr>
            <w:tcW w:w="3785" w:type="dxa"/>
            <w:hideMark/>
          </w:tcPr>
          <w:p w14:paraId="364D5F59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3206</w:t>
            </w:r>
          </w:p>
        </w:tc>
      </w:tr>
      <w:tr w:rsidR="00AA4786" w:rsidRPr="000E0F9D" w14:paraId="3A7DAAB2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3" w:type="dxa"/>
          </w:tcPr>
          <w:p w14:paraId="77044E66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P</w:t>
            </w:r>
            <w:r w:rsidRPr="001C19AC">
              <w:rPr>
                <w:rFonts w:ascii="Times New Roman" w:hAnsi="Times New Roman" w:cs="Times New Roman"/>
                <w:b w:val="0"/>
                <w:sz w:val="24"/>
                <w:szCs w:val="24"/>
              </w:rPr>
              <w:t>eptidoglycan recognition protein 3 short class</w:t>
            </w:r>
          </w:p>
        </w:tc>
        <w:tc>
          <w:tcPr>
            <w:tcW w:w="4792" w:type="dxa"/>
            <w:gridSpan w:val="2"/>
          </w:tcPr>
          <w:p w14:paraId="7B409391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19AC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11324, </w:t>
            </w: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14670, </w:t>
            </w: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21140, </w:t>
            </w: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21277</w:t>
            </w:r>
          </w:p>
        </w:tc>
        <w:tc>
          <w:tcPr>
            <w:tcW w:w="3785" w:type="dxa"/>
          </w:tcPr>
          <w:p w14:paraId="776A0CE5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695, 1690, 895, 755</w:t>
            </w:r>
          </w:p>
        </w:tc>
      </w:tr>
      <w:tr w:rsidR="00AA4786" w:rsidRPr="000E0F9D" w14:paraId="5D809F13" w14:textId="77777777" w:rsidTr="00142A66">
        <w:trPr>
          <w:trHeight w:val="4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3" w:type="dxa"/>
          </w:tcPr>
          <w:p w14:paraId="020A5219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P</w:t>
            </w:r>
            <w:r w:rsidRPr="001C19AC">
              <w:rPr>
                <w:rFonts w:ascii="Times New Roman" w:hAnsi="Times New Roman" w:cs="Times New Roman"/>
                <w:b w:val="0"/>
                <w:sz w:val="24"/>
                <w:szCs w:val="24"/>
              </w:rPr>
              <w:t>eptidoglycan recognition protein-2</w:t>
            </w:r>
          </w:p>
        </w:tc>
        <w:tc>
          <w:tcPr>
            <w:tcW w:w="4792" w:type="dxa"/>
            <w:gridSpan w:val="2"/>
          </w:tcPr>
          <w:p w14:paraId="60FC3DFB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19AC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11974</w:t>
            </w:r>
          </w:p>
        </w:tc>
        <w:tc>
          <w:tcPr>
            <w:tcW w:w="3785" w:type="dxa"/>
          </w:tcPr>
          <w:p w14:paraId="47E2A92B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926</w:t>
            </w:r>
          </w:p>
        </w:tc>
      </w:tr>
      <w:tr w:rsidR="00AA4786" w:rsidRPr="000E0F9D" w14:paraId="1560AB6E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3" w:type="dxa"/>
          </w:tcPr>
          <w:p w14:paraId="2A638E8B" w14:textId="77777777" w:rsidR="00AA4786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P</w:t>
            </w:r>
            <w:r w:rsidRPr="0099452E">
              <w:rPr>
                <w:rFonts w:ascii="Times New Roman" w:hAnsi="Times New Roman" w:cs="Times New Roman"/>
                <w:b w:val="0"/>
                <w:sz w:val="24"/>
                <w:szCs w:val="24"/>
              </w:rPr>
              <w:t>eptidoglycan-recognition protein-SC2</w:t>
            </w:r>
          </w:p>
        </w:tc>
        <w:tc>
          <w:tcPr>
            <w:tcW w:w="4792" w:type="dxa"/>
            <w:gridSpan w:val="2"/>
          </w:tcPr>
          <w:p w14:paraId="486040E3" w14:textId="77777777" w:rsidR="00AA4786" w:rsidRPr="001C19AC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52E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15467</w:t>
            </w:r>
          </w:p>
        </w:tc>
        <w:tc>
          <w:tcPr>
            <w:tcW w:w="3785" w:type="dxa"/>
          </w:tcPr>
          <w:p w14:paraId="2FA62EDD" w14:textId="77777777" w:rsidR="00AA4786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1094</w:t>
            </w:r>
          </w:p>
        </w:tc>
      </w:tr>
      <w:tr w:rsidR="00AA4786" w:rsidRPr="000E0F9D" w14:paraId="5FB30D8A" w14:textId="77777777" w:rsidTr="00142A66">
        <w:trPr>
          <w:trHeight w:val="6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3" w:type="dxa"/>
            <w:hideMark/>
          </w:tcPr>
          <w:p w14:paraId="389D57F4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peptidoglycan-recognition protein LC-like</w:t>
            </w:r>
          </w:p>
        </w:tc>
        <w:tc>
          <w:tcPr>
            <w:tcW w:w="4792" w:type="dxa"/>
            <w:gridSpan w:val="2"/>
            <w:hideMark/>
          </w:tcPr>
          <w:p w14:paraId="0743FFF0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Ct_Uni_07988, Ct_Uni_07989, Ct_Uni_18960, Ct_Uni_22619</w:t>
            </w:r>
          </w:p>
        </w:tc>
        <w:tc>
          <w:tcPr>
            <w:tcW w:w="3785" w:type="dxa"/>
            <w:hideMark/>
          </w:tcPr>
          <w:p w14:paraId="56BE5AED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1565, 1130, 1584, 992</w:t>
            </w:r>
          </w:p>
        </w:tc>
      </w:tr>
      <w:tr w:rsidR="00AA4786" w:rsidRPr="000E0F9D" w14:paraId="6ED5D5C5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3" w:type="dxa"/>
          </w:tcPr>
          <w:p w14:paraId="731B3FFF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lastRenderedPageBreak/>
              <w:t>PREDICTED: peptidoglycan-recognition protein LE isoform X1</w:t>
            </w:r>
          </w:p>
        </w:tc>
        <w:tc>
          <w:tcPr>
            <w:tcW w:w="4792" w:type="dxa"/>
            <w:gridSpan w:val="2"/>
          </w:tcPr>
          <w:p w14:paraId="777303CF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Ct_Uni_22028</w:t>
            </w:r>
          </w:p>
        </w:tc>
        <w:tc>
          <w:tcPr>
            <w:tcW w:w="3785" w:type="dxa"/>
          </w:tcPr>
          <w:p w14:paraId="126604E1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1279</w:t>
            </w:r>
          </w:p>
        </w:tc>
      </w:tr>
      <w:tr w:rsidR="00AA4786" w:rsidRPr="000E0F9D" w14:paraId="10F4AB1C" w14:textId="77777777" w:rsidTr="00142A66">
        <w:trPr>
          <w:trHeight w:val="3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3" w:type="dxa"/>
          </w:tcPr>
          <w:p w14:paraId="1C76E2F3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peptidoglycan-recognition protein LE isoform X2</w:t>
            </w:r>
          </w:p>
        </w:tc>
        <w:tc>
          <w:tcPr>
            <w:tcW w:w="4792" w:type="dxa"/>
            <w:gridSpan w:val="2"/>
          </w:tcPr>
          <w:p w14:paraId="17ED4BD6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Ct_Uni_08302</w:t>
            </w:r>
          </w:p>
        </w:tc>
        <w:tc>
          <w:tcPr>
            <w:tcW w:w="3785" w:type="dxa"/>
          </w:tcPr>
          <w:p w14:paraId="05831621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1150</w:t>
            </w:r>
          </w:p>
        </w:tc>
      </w:tr>
      <w:tr w:rsidR="00AA4786" w:rsidRPr="000E0F9D" w14:paraId="5C4873A3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3" w:type="dxa"/>
          </w:tcPr>
          <w:p w14:paraId="155510B7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peptidoglycan-recognition protein SC2-like</w:t>
            </w:r>
          </w:p>
        </w:tc>
        <w:tc>
          <w:tcPr>
            <w:tcW w:w="4792" w:type="dxa"/>
            <w:gridSpan w:val="2"/>
          </w:tcPr>
          <w:p w14:paraId="7B6EF127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Ct_Uni_12574</w:t>
            </w:r>
          </w:p>
        </w:tc>
        <w:tc>
          <w:tcPr>
            <w:tcW w:w="3785" w:type="dxa"/>
          </w:tcPr>
          <w:p w14:paraId="6A26599B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789</w:t>
            </w:r>
          </w:p>
        </w:tc>
      </w:tr>
      <w:tr w:rsidR="00AA4786" w:rsidRPr="000E0F9D" w14:paraId="01763863" w14:textId="77777777" w:rsidTr="00142A66">
        <w:trPr>
          <w:trHeight w:val="3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3" w:type="dxa"/>
          </w:tcPr>
          <w:p w14:paraId="6289165E" w14:textId="77777777" w:rsidR="00AA4786" w:rsidRPr="00E01F8E" w:rsidRDefault="00AA4786" w:rsidP="00AA47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peptidoglycan-recognition protein LA isoform X1</w:t>
            </w:r>
          </w:p>
        </w:tc>
        <w:tc>
          <w:tcPr>
            <w:tcW w:w="4792" w:type="dxa"/>
            <w:gridSpan w:val="2"/>
          </w:tcPr>
          <w:p w14:paraId="402C1267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Ct_Uni_22309</w:t>
            </w:r>
          </w:p>
        </w:tc>
        <w:tc>
          <w:tcPr>
            <w:tcW w:w="3785" w:type="dxa"/>
          </w:tcPr>
          <w:p w14:paraId="75CAD5BA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1358</w:t>
            </w:r>
          </w:p>
        </w:tc>
      </w:tr>
      <w:tr w:rsidR="00AA4786" w:rsidRPr="000E0F9D" w14:paraId="10562D69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3" w:type="dxa"/>
          </w:tcPr>
          <w:p w14:paraId="2F5DCC2A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peptidoglycan-recognition protein LB isoform X1</w:t>
            </w:r>
          </w:p>
        </w:tc>
        <w:tc>
          <w:tcPr>
            <w:tcW w:w="4792" w:type="dxa"/>
            <w:gridSpan w:val="2"/>
          </w:tcPr>
          <w:p w14:paraId="3C6E2274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Ct_Uni_20876</w:t>
            </w:r>
          </w:p>
        </w:tc>
        <w:tc>
          <w:tcPr>
            <w:tcW w:w="3785" w:type="dxa"/>
          </w:tcPr>
          <w:p w14:paraId="682C8E26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784</w:t>
            </w:r>
          </w:p>
        </w:tc>
      </w:tr>
      <w:tr w:rsidR="00AA4786" w:rsidRPr="000E0F9D" w14:paraId="2DF33E57" w14:textId="77777777" w:rsidTr="00142A66">
        <w:trPr>
          <w:trHeight w:val="4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3" w:type="dxa"/>
          </w:tcPr>
          <w:p w14:paraId="5518D44F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C-type lectin</w:t>
            </w:r>
          </w:p>
        </w:tc>
        <w:tc>
          <w:tcPr>
            <w:tcW w:w="4792" w:type="dxa"/>
            <w:gridSpan w:val="2"/>
          </w:tcPr>
          <w:p w14:paraId="3495B942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Ct_Uni_11004, Ct_Uni_11037</w:t>
            </w:r>
          </w:p>
        </w:tc>
        <w:tc>
          <w:tcPr>
            <w:tcW w:w="3785" w:type="dxa"/>
            <w:hideMark/>
          </w:tcPr>
          <w:p w14:paraId="6EF0FBA8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1612, 1651</w:t>
            </w:r>
          </w:p>
        </w:tc>
      </w:tr>
      <w:tr w:rsidR="00AA4786" w:rsidRPr="000E0F9D" w14:paraId="7EEF1373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3" w:type="dxa"/>
            <w:hideMark/>
          </w:tcPr>
          <w:p w14:paraId="67AB4F11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C-type lectin, partial                                                                                 </w:t>
            </w:r>
          </w:p>
        </w:tc>
        <w:tc>
          <w:tcPr>
            <w:tcW w:w="4792" w:type="dxa"/>
            <w:gridSpan w:val="2"/>
            <w:hideMark/>
          </w:tcPr>
          <w:p w14:paraId="3205399C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Ct_Uni_12893, Ct_Uni_18991</w:t>
            </w:r>
          </w:p>
        </w:tc>
        <w:tc>
          <w:tcPr>
            <w:tcW w:w="3785" w:type="dxa"/>
            <w:hideMark/>
          </w:tcPr>
          <w:p w14:paraId="0D7FE7DF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1001, 1629</w:t>
            </w:r>
          </w:p>
        </w:tc>
      </w:tr>
      <w:tr w:rsidR="00AA4786" w:rsidRPr="000E0F9D" w14:paraId="7442A6B6" w14:textId="77777777" w:rsidTr="00142A66">
        <w:trPr>
          <w:trHeight w:val="6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3" w:type="dxa"/>
          </w:tcPr>
          <w:p w14:paraId="34CA20E2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B3AA9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CTL-like protein 2 isoform X1</w:t>
            </w:r>
          </w:p>
        </w:tc>
        <w:tc>
          <w:tcPr>
            <w:tcW w:w="4792" w:type="dxa"/>
            <w:gridSpan w:val="2"/>
          </w:tcPr>
          <w:p w14:paraId="495C4C8D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Ct_Uni_03781</w:t>
            </w:r>
          </w:p>
        </w:tc>
        <w:tc>
          <w:tcPr>
            <w:tcW w:w="3785" w:type="dxa"/>
          </w:tcPr>
          <w:p w14:paraId="74F19DE1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4669</w:t>
            </w:r>
          </w:p>
        </w:tc>
      </w:tr>
      <w:tr w:rsidR="00AA4786" w:rsidRPr="000E0F9D" w14:paraId="76C11165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3" w:type="dxa"/>
          </w:tcPr>
          <w:p w14:paraId="3C029C90" w14:textId="77777777" w:rsidR="00AA4786" w:rsidRPr="004B3AA9" w:rsidRDefault="00AA4786" w:rsidP="00AA47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AA9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D: CTL-like protein 2 isoform X3</w:t>
            </w:r>
          </w:p>
        </w:tc>
        <w:tc>
          <w:tcPr>
            <w:tcW w:w="4792" w:type="dxa"/>
            <w:gridSpan w:val="2"/>
          </w:tcPr>
          <w:p w14:paraId="4B3D114F" w14:textId="77777777" w:rsidR="00AA4786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Ct_Uni_03782, Ct_Uni_03783, Ct_Uni_03784, Ct_Uni_03785</w:t>
            </w:r>
          </w:p>
        </w:tc>
        <w:tc>
          <w:tcPr>
            <w:tcW w:w="3785" w:type="dxa"/>
          </w:tcPr>
          <w:p w14:paraId="00CDEB1B" w14:textId="77777777" w:rsidR="00AA4786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4068, 4747, 4854, 4175</w:t>
            </w:r>
          </w:p>
        </w:tc>
      </w:tr>
      <w:tr w:rsidR="00AA4786" w:rsidRPr="000E0F9D" w14:paraId="6F1866FD" w14:textId="77777777" w:rsidTr="00142A66">
        <w:trPr>
          <w:trHeight w:val="4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3" w:type="dxa"/>
          </w:tcPr>
          <w:p w14:paraId="67C53E6F" w14:textId="77777777" w:rsidR="00AA4786" w:rsidRPr="00112708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12708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CTL-like protein 1</w:t>
            </w:r>
          </w:p>
        </w:tc>
        <w:tc>
          <w:tcPr>
            <w:tcW w:w="4792" w:type="dxa"/>
            <w:gridSpan w:val="2"/>
          </w:tcPr>
          <w:p w14:paraId="14F91F8A" w14:textId="77777777" w:rsidR="00AA4786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Ct_Uni_07246</w:t>
            </w:r>
          </w:p>
        </w:tc>
        <w:tc>
          <w:tcPr>
            <w:tcW w:w="3785" w:type="dxa"/>
          </w:tcPr>
          <w:p w14:paraId="343BA43C" w14:textId="77777777" w:rsidR="00AA4786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2223</w:t>
            </w:r>
          </w:p>
        </w:tc>
      </w:tr>
      <w:tr w:rsidR="00AA4786" w:rsidRPr="000E0F9D" w14:paraId="197E9AE6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3" w:type="dxa"/>
          </w:tcPr>
          <w:p w14:paraId="1633E5E8" w14:textId="77777777" w:rsidR="00AA4786" w:rsidRPr="00112708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12708">
              <w:rPr>
                <w:rFonts w:ascii="Times New Roman" w:hAnsi="Times New Roman" w:cs="Times New Roman"/>
                <w:b w:val="0"/>
                <w:sz w:val="24"/>
                <w:szCs w:val="24"/>
              </w:rPr>
              <w:t>Fibronectin domain-containing protein, partial</w:t>
            </w:r>
          </w:p>
        </w:tc>
        <w:tc>
          <w:tcPr>
            <w:tcW w:w="4792" w:type="dxa"/>
            <w:gridSpan w:val="2"/>
          </w:tcPr>
          <w:p w14:paraId="6007C1A2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4329">
              <w:rPr>
                <w:rFonts w:ascii="Times New Roman" w:hAnsi="Times New Roman" w:cs="Times New Roman"/>
                <w:sz w:val="24"/>
                <w:szCs w:val="24"/>
              </w:rPr>
              <w:t>Ct_Uni_03656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14470, Ct_Uni_16514, Ct_Uni_16712, Ct_Uni_17587, Ct_Uni_18681, Ct_Uni_19991, Ct_Uni_21511, Ct_Uni_21705</w:t>
            </w:r>
          </w:p>
        </w:tc>
        <w:tc>
          <w:tcPr>
            <w:tcW w:w="3785" w:type="dxa"/>
          </w:tcPr>
          <w:p w14:paraId="249C4137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2043, 1873, 391, 230, 288, 3962, 3316, 2859, 460</w:t>
            </w:r>
          </w:p>
        </w:tc>
      </w:tr>
      <w:tr w:rsidR="00AA4786" w:rsidRPr="000E0F9D" w14:paraId="29635679" w14:textId="77777777" w:rsidTr="00142A66">
        <w:trPr>
          <w:trHeight w:val="9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3" w:type="dxa"/>
          </w:tcPr>
          <w:p w14:paraId="29091AB6" w14:textId="77777777" w:rsidR="00AA4786" w:rsidRPr="0051137A" w:rsidRDefault="00AA4786" w:rsidP="00AA47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A38">
              <w:rPr>
                <w:rFonts w:ascii="Times New Roman" w:hAnsi="Times New Roman" w:cs="Times New Roman"/>
                <w:b w:val="0"/>
                <w:sz w:val="24"/>
                <w:szCs w:val="24"/>
              </w:rPr>
              <w:t>Fibronectin domain-containing protein</w:t>
            </w:r>
          </w:p>
        </w:tc>
        <w:tc>
          <w:tcPr>
            <w:tcW w:w="4792" w:type="dxa"/>
            <w:gridSpan w:val="2"/>
          </w:tcPr>
          <w:p w14:paraId="5D527196" w14:textId="77777777" w:rsidR="00AA4786" w:rsidRPr="007A4329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Ct_Uni_08873, Ct_Uni_08874, Ct_Uni_11741, Ct_Uni_13168, Ct_Uni_15159, Ct_Uni_15663, Ct_Uni_20141, Ct_Uni_22330</w:t>
            </w:r>
          </w:p>
        </w:tc>
        <w:tc>
          <w:tcPr>
            <w:tcW w:w="3785" w:type="dxa"/>
          </w:tcPr>
          <w:p w14:paraId="3EDC6D8B" w14:textId="77777777" w:rsidR="00AA4786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5183, 5518, 3139, 1025, 1745, 9028, 2654, 4175</w:t>
            </w:r>
          </w:p>
        </w:tc>
      </w:tr>
      <w:tr w:rsidR="00AA4786" w:rsidRPr="000E0F9D" w14:paraId="3CBF1672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3" w:type="dxa"/>
          </w:tcPr>
          <w:p w14:paraId="62F925CA" w14:textId="77777777" w:rsidR="00AA4786" w:rsidRPr="00112708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12708">
              <w:rPr>
                <w:rFonts w:ascii="Times New Roman" w:hAnsi="Times New Roman" w:cs="Times New Roman"/>
                <w:b w:val="0"/>
                <w:sz w:val="24"/>
                <w:szCs w:val="24"/>
              </w:rPr>
              <w:t>Carbohydrate-binding protein</w:t>
            </w:r>
          </w:p>
        </w:tc>
        <w:tc>
          <w:tcPr>
            <w:tcW w:w="4792" w:type="dxa"/>
            <w:gridSpan w:val="2"/>
          </w:tcPr>
          <w:p w14:paraId="0B2B9B51" w14:textId="77777777" w:rsidR="00AA4786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Ct_Uni_10417, Ct_Uni_12117, Ct_Uni_13020, Ct_Uni_14895, Ct_Uni_19826, Ct_Uni_20604, Ct_Uni_21730</w:t>
            </w:r>
          </w:p>
        </w:tc>
        <w:tc>
          <w:tcPr>
            <w:tcW w:w="3785" w:type="dxa"/>
          </w:tcPr>
          <w:p w14:paraId="22F2193E" w14:textId="77777777" w:rsidR="00AA4786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922, 2383, 1178, 2046, 2301, 2240, 802</w:t>
            </w:r>
          </w:p>
        </w:tc>
      </w:tr>
      <w:tr w:rsidR="00AA4786" w:rsidRPr="000E0F9D" w14:paraId="29DE84AC" w14:textId="77777777" w:rsidTr="00142A66">
        <w:trPr>
          <w:trHeight w:val="6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3" w:type="dxa"/>
          </w:tcPr>
          <w:p w14:paraId="09CCF2BA" w14:textId="77777777" w:rsidR="00AA4786" w:rsidRPr="00550F2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F4A38">
              <w:rPr>
                <w:rFonts w:ascii="Times New Roman" w:hAnsi="Times New Roman" w:cs="Times New Roman"/>
                <w:b w:val="0"/>
                <w:sz w:val="24"/>
                <w:szCs w:val="24"/>
              </w:rPr>
              <w:t>Carbohydrate-binding protein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, partial</w:t>
            </w:r>
          </w:p>
        </w:tc>
        <w:tc>
          <w:tcPr>
            <w:tcW w:w="4792" w:type="dxa"/>
            <w:gridSpan w:val="2"/>
          </w:tcPr>
          <w:p w14:paraId="16887ED9" w14:textId="77777777" w:rsidR="00AA4786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Ct_Uni_10619, Ct_Uni_11012, Ct_Uni_11193, Ct_Uni_13151</w:t>
            </w:r>
          </w:p>
        </w:tc>
        <w:tc>
          <w:tcPr>
            <w:tcW w:w="3785" w:type="dxa"/>
          </w:tcPr>
          <w:p w14:paraId="0D7703EE" w14:textId="77777777" w:rsidR="00AA4786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4501, 1333, 1029, 1152</w:t>
            </w:r>
          </w:p>
        </w:tc>
      </w:tr>
      <w:tr w:rsidR="00AA4786" w:rsidRPr="000E0F9D" w14:paraId="55EF0220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3" w:type="dxa"/>
          </w:tcPr>
          <w:p w14:paraId="589491B3" w14:textId="77777777" w:rsidR="00AA4786" w:rsidRPr="00DF4A38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1741E">
              <w:rPr>
                <w:rFonts w:ascii="Times New Roman" w:hAnsi="Times New Roman" w:cs="Times New Roman"/>
                <w:b w:val="0"/>
                <w:sz w:val="24"/>
                <w:szCs w:val="24"/>
              </w:rPr>
              <w:lastRenderedPageBreak/>
              <w:t>PREDICTED: protein spaetzle-like</w:t>
            </w:r>
          </w:p>
        </w:tc>
        <w:tc>
          <w:tcPr>
            <w:tcW w:w="4792" w:type="dxa"/>
            <w:gridSpan w:val="2"/>
          </w:tcPr>
          <w:p w14:paraId="56A66A59" w14:textId="77777777" w:rsidR="00AA4786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Ct_Uni_13893</w:t>
            </w:r>
          </w:p>
        </w:tc>
        <w:tc>
          <w:tcPr>
            <w:tcW w:w="3785" w:type="dxa"/>
          </w:tcPr>
          <w:p w14:paraId="494ACEDE" w14:textId="77777777" w:rsidR="00AA4786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884</w:t>
            </w:r>
          </w:p>
        </w:tc>
      </w:tr>
      <w:tr w:rsidR="00AA4786" w:rsidRPr="000E0F9D" w14:paraId="2941510F" w14:textId="77777777" w:rsidTr="00142A66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3" w:type="dxa"/>
          </w:tcPr>
          <w:p w14:paraId="4D31598B" w14:textId="77777777" w:rsidR="00AA4786" w:rsidRPr="00DF4A38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50F2E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beta-1,3-glucan-binding protein 2</w:t>
            </w:r>
          </w:p>
        </w:tc>
        <w:tc>
          <w:tcPr>
            <w:tcW w:w="4792" w:type="dxa"/>
            <w:gridSpan w:val="2"/>
          </w:tcPr>
          <w:p w14:paraId="7945141E" w14:textId="77777777" w:rsidR="00AA4786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Ct_Uni_11181</w:t>
            </w:r>
          </w:p>
        </w:tc>
        <w:tc>
          <w:tcPr>
            <w:tcW w:w="3785" w:type="dxa"/>
          </w:tcPr>
          <w:p w14:paraId="6A21AEF1" w14:textId="77777777" w:rsidR="00AA4786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</w:tr>
      <w:tr w:rsidR="00AA4786" w:rsidRPr="000E0F9D" w14:paraId="195E0CFC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3" w:type="dxa"/>
          </w:tcPr>
          <w:p w14:paraId="49CF6971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Galactoside-binding lectin</w:t>
            </w:r>
          </w:p>
        </w:tc>
        <w:tc>
          <w:tcPr>
            <w:tcW w:w="4792" w:type="dxa"/>
            <w:gridSpan w:val="2"/>
          </w:tcPr>
          <w:p w14:paraId="350CE859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Ct_Uni_14508</w:t>
            </w:r>
          </w:p>
        </w:tc>
        <w:tc>
          <w:tcPr>
            <w:tcW w:w="3785" w:type="dxa"/>
          </w:tcPr>
          <w:p w14:paraId="4B3A5F12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</w:tr>
      <w:tr w:rsidR="00AA4786" w:rsidRPr="000E0F9D" w14:paraId="0ED3F816" w14:textId="77777777" w:rsidTr="00142A66">
        <w:trPr>
          <w:trHeight w:val="4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3" w:type="dxa"/>
          </w:tcPr>
          <w:p w14:paraId="4824D20C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endoplasmic reticulum lectin 1</w:t>
            </w:r>
          </w:p>
        </w:tc>
        <w:tc>
          <w:tcPr>
            <w:tcW w:w="4792" w:type="dxa"/>
            <w:gridSpan w:val="2"/>
          </w:tcPr>
          <w:p w14:paraId="479B0088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Ct_Uni_19400</w:t>
            </w:r>
          </w:p>
        </w:tc>
        <w:tc>
          <w:tcPr>
            <w:tcW w:w="3785" w:type="dxa"/>
          </w:tcPr>
          <w:p w14:paraId="20704A02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1510</w:t>
            </w:r>
          </w:p>
        </w:tc>
      </w:tr>
      <w:tr w:rsidR="00AA4786" w:rsidRPr="000E0F9D" w14:paraId="4B4B6ED8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3" w:type="dxa"/>
          </w:tcPr>
          <w:p w14:paraId="74E110CC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C7382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endoplasmic reticulum-Golgi intermediate compartment protein 3 isoform X1</w:t>
            </w:r>
          </w:p>
        </w:tc>
        <w:tc>
          <w:tcPr>
            <w:tcW w:w="4792" w:type="dxa"/>
            <w:gridSpan w:val="2"/>
          </w:tcPr>
          <w:p w14:paraId="794E53C6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7382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18649</w:t>
            </w:r>
          </w:p>
        </w:tc>
        <w:tc>
          <w:tcPr>
            <w:tcW w:w="3785" w:type="dxa"/>
          </w:tcPr>
          <w:p w14:paraId="4CF0C1E6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1517</w:t>
            </w:r>
          </w:p>
        </w:tc>
      </w:tr>
      <w:tr w:rsidR="00AA4786" w:rsidRPr="000E0F9D" w14:paraId="11391E5F" w14:textId="77777777" w:rsidTr="00142A66">
        <w:trPr>
          <w:trHeight w:val="4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3" w:type="dxa"/>
          </w:tcPr>
          <w:p w14:paraId="27E82997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Chitinase</w:t>
            </w:r>
          </w:p>
        </w:tc>
        <w:tc>
          <w:tcPr>
            <w:tcW w:w="4792" w:type="dxa"/>
            <w:gridSpan w:val="2"/>
          </w:tcPr>
          <w:p w14:paraId="10904686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Ct_Uni_12074, Ct_Uni_18499, Ct_Uni_06865</w:t>
            </w:r>
          </w:p>
        </w:tc>
        <w:tc>
          <w:tcPr>
            <w:tcW w:w="3785" w:type="dxa"/>
          </w:tcPr>
          <w:p w14:paraId="09EE2CCB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3132, 1566, 705</w:t>
            </w:r>
          </w:p>
        </w:tc>
      </w:tr>
      <w:tr w:rsidR="00AA4786" w:rsidRPr="000E0F9D" w14:paraId="1BEACCBC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3" w:type="dxa"/>
          </w:tcPr>
          <w:p w14:paraId="574EE5F2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probable endochitinase</w:t>
            </w:r>
          </w:p>
        </w:tc>
        <w:tc>
          <w:tcPr>
            <w:tcW w:w="4792" w:type="dxa"/>
            <w:gridSpan w:val="2"/>
          </w:tcPr>
          <w:p w14:paraId="08D8610A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Ct_Uni_03016</w:t>
            </w:r>
          </w:p>
        </w:tc>
        <w:tc>
          <w:tcPr>
            <w:tcW w:w="3785" w:type="dxa"/>
          </w:tcPr>
          <w:p w14:paraId="700F743A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1666</w:t>
            </w:r>
          </w:p>
        </w:tc>
      </w:tr>
      <w:tr w:rsidR="00AA4786" w:rsidRPr="000E0F9D" w14:paraId="5247FEFC" w14:textId="77777777" w:rsidTr="00142A66">
        <w:trPr>
          <w:trHeight w:val="3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3" w:type="dxa"/>
          </w:tcPr>
          <w:p w14:paraId="19BCFEEC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endochitinase EP3-like</w:t>
            </w:r>
          </w:p>
        </w:tc>
        <w:tc>
          <w:tcPr>
            <w:tcW w:w="4792" w:type="dxa"/>
            <w:gridSpan w:val="2"/>
            <w:noWrap/>
          </w:tcPr>
          <w:p w14:paraId="028C672D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Ct_Uni_13398, Ct_Uni_20859, Ct_Uni_21134</w:t>
            </w:r>
          </w:p>
        </w:tc>
        <w:tc>
          <w:tcPr>
            <w:tcW w:w="3785" w:type="dxa"/>
            <w:noWrap/>
          </w:tcPr>
          <w:p w14:paraId="5F5EC8BE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1162, 764, 847</w:t>
            </w:r>
          </w:p>
        </w:tc>
      </w:tr>
      <w:tr w:rsidR="00AA4786" w:rsidRPr="000E0F9D" w14:paraId="26397BAB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3" w:type="dxa"/>
            <w:hideMark/>
          </w:tcPr>
          <w:p w14:paraId="2F0DF1D9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probable chitinase 2</w:t>
            </w:r>
          </w:p>
        </w:tc>
        <w:tc>
          <w:tcPr>
            <w:tcW w:w="4792" w:type="dxa"/>
            <w:gridSpan w:val="2"/>
            <w:noWrap/>
            <w:hideMark/>
          </w:tcPr>
          <w:p w14:paraId="4503E5AD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Ct_Uni_15608, Ct_Uni_22778, Ct_Uni_02578, Ct_Uni_02579, Ct_Uni_02580, Ct_Uni_02581, Ct_Uni_02583, Ct_Uni_02584, Ct_Uni_02585, Ct_Uni_02586, Ct_Uni_02587, Ct_Uni_02588, Ct_Uni_02589, Ct_Uni_02590, Ct_Uni_06864, Ct_Uni_09230, Ct_Uni_09231</w:t>
            </w:r>
          </w:p>
        </w:tc>
        <w:tc>
          <w:tcPr>
            <w:tcW w:w="3785" w:type="dxa"/>
            <w:noWrap/>
            <w:hideMark/>
          </w:tcPr>
          <w:p w14:paraId="418F0181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1351, 1229, 3017, 3100, 2749, 2924, 2964, 2675, 2500, 3000, 2825, 3139, 2956, 2827, 1189, 2578, 2898</w:t>
            </w:r>
          </w:p>
        </w:tc>
      </w:tr>
      <w:tr w:rsidR="00AA4786" w:rsidRPr="000E0F9D" w14:paraId="2290BFB0" w14:textId="77777777" w:rsidTr="00142A66">
        <w:trPr>
          <w:trHeight w:val="4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3" w:type="dxa"/>
            <w:hideMark/>
          </w:tcPr>
          <w:p w14:paraId="064A25BE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probable chitinase 3</w:t>
            </w:r>
          </w:p>
        </w:tc>
        <w:tc>
          <w:tcPr>
            <w:tcW w:w="4792" w:type="dxa"/>
            <w:gridSpan w:val="2"/>
            <w:noWrap/>
            <w:hideMark/>
          </w:tcPr>
          <w:p w14:paraId="65969C99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Ct_Uni_20152</w:t>
            </w:r>
          </w:p>
        </w:tc>
        <w:tc>
          <w:tcPr>
            <w:tcW w:w="3785" w:type="dxa"/>
            <w:noWrap/>
            <w:hideMark/>
          </w:tcPr>
          <w:p w14:paraId="5E028AB9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3359</w:t>
            </w:r>
          </w:p>
        </w:tc>
      </w:tr>
      <w:tr w:rsidR="00AA4786" w:rsidRPr="000E0F9D" w14:paraId="060767E5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3" w:type="dxa"/>
          </w:tcPr>
          <w:p w14:paraId="26168CAB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probable chitinase 3, partial</w:t>
            </w:r>
          </w:p>
        </w:tc>
        <w:tc>
          <w:tcPr>
            <w:tcW w:w="4792" w:type="dxa"/>
            <w:gridSpan w:val="2"/>
            <w:noWrap/>
          </w:tcPr>
          <w:p w14:paraId="4A1F4BC5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Ct_Uni_03830, Ct_Uni_03832</w:t>
            </w:r>
          </w:p>
        </w:tc>
        <w:tc>
          <w:tcPr>
            <w:tcW w:w="3785" w:type="dxa"/>
            <w:noWrap/>
          </w:tcPr>
          <w:p w14:paraId="2DAAA1A1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824, 1214</w:t>
            </w:r>
          </w:p>
        </w:tc>
      </w:tr>
      <w:tr w:rsidR="00AA4786" w:rsidRPr="000E0F9D" w14:paraId="2C823844" w14:textId="77777777" w:rsidTr="00142A66">
        <w:trPr>
          <w:trHeight w:val="2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3" w:type="dxa"/>
          </w:tcPr>
          <w:p w14:paraId="65297DD4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acidic mammalian chitinase-like</w:t>
            </w:r>
          </w:p>
        </w:tc>
        <w:tc>
          <w:tcPr>
            <w:tcW w:w="4792" w:type="dxa"/>
            <w:gridSpan w:val="2"/>
            <w:noWrap/>
          </w:tcPr>
          <w:p w14:paraId="03CD0C5B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Ct_Uni_22327, Ct_Uni_06480</w:t>
            </w:r>
          </w:p>
        </w:tc>
        <w:tc>
          <w:tcPr>
            <w:tcW w:w="3785" w:type="dxa"/>
            <w:noWrap/>
          </w:tcPr>
          <w:p w14:paraId="6C5FA678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1251, 1194</w:t>
            </w:r>
          </w:p>
        </w:tc>
      </w:tr>
      <w:tr w:rsidR="00AA4786" w:rsidRPr="000E0F9D" w14:paraId="162B161B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3" w:type="dxa"/>
          </w:tcPr>
          <w:p w14:paraId="1AB5471F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chitinase-like protein Idgf4 isoform X2</w:t>
            </w:r>
          </w:p>
        </w:tc>
        <w:tc>
          <w:tcPr>
            <w:tcW w:w="4792" w:type="dxa"/>
            <w:gridSpan w:val="2"/>
            <w:noWrap/>
          </w:tcPr>
          <w:p w14:paraId="37762F81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Ct_Uni_04958, Ct_Uni_04959</w:t>
            </w:r>
          </w:p>
        </w:tc>
        <w:tc>
          <w:tcPr>
            <w:tcW w:w="3785" w:type="dxa"/>
            <w:noWrap/>
          </w:tcPr>
          <w:p w14:paraId="4C092707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1648, 456</w:t>
            </w:r>
          </w:p>
        </w:tc>
      </w:tr>
      <w:tr w:rsidR="00AA4786" w:rsidRPr="000E0F9D" w14:paraId="3C50EDF4" w14:textId="77777777" w:rsidTr="00142A66">
        <w:trPr>
          <w:trHeight w:val="2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3" w:type="dxa"/>
          </w:tcPr>
          <w:p w14:paraId="0DFBC621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chitinase domain-containing protein 1</w:t>
            </w:r>
          </w:p>
        </w:tc>
        <w:tc>
          <w:tcPr>
            <w:tcW w:w="4792" w:type="dxa"/>
            <w:gridSpan w:val="2"/>
            <w:noWrap/>
          </w:tcPr>
          <w:p w14:paraId="0EEC9BEF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Ct_Uni_05763</w:t>
            </w:r>
          </w:p>
        </w:tc>
        <w:tc>
          <w:tcPr>
            <w:tcW w:w="3785" w:type="dxa"/>
            <w:noWrap/>
          </w:tcPr>
          <w:p w14:paraId="2626DF4A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1453</w:t>
            </w:r>
          </w:p>
        </w:tc>
      </w:tr>
      <w:tr w:rsidR="00AA4786" w:rsidRPr="000E0F9D" w14:paraId="1DB9F053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3" w:type="dxa"/>
          </w:tcPr>
          <w:p w14:paraId="07C57BD7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Plectin, partial</w:t>
            </w:r>
          </w:p>
        </w:tc>
        <w:tc>
          <w:tcPr>
            <w:tcW w:w="4792" w:type="dxa"/>
            <w:gridSpan w:val="2"/>
          </w:tcPr>
          <w:p w14:paraId="3E2CA48C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Ct_Uni_10559, Ct_Uni_13336</w:t>
            </w:r>
          </w:p>
        </w:tc>
        <w:tc>
          <w:tcPr>
            <w:tcW w:w="3785" w:type="dxa"/>
            <w:noWrap/>
          </w:tcPr>
          <w:p w14:paraId="51B1669A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1021, 733</w:t>
            </w:r>
          </w:p>
        </w:tc>
      </w:tr>
      <w:tr w:rsidR="00AA4786" w:rsidRPr="000E0F9D" w14:paraId="78F810CD" w14:textId="77777777" w:rsidTr="00142A66">
        <w:trPr>
          <w:trHeight w:val="4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3" w:type="dxa"/>
          </w:tcPr>
          <w:p w14:paraId="0145537B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lastRenderedPageBreak/>
              <w:t>PREDICTED: galectin-8-like</w:t>
            </w:r>
          </w:p>
        </w:tc>
        <w:tc>
          <w:tcPr>
            <w:tcW w:w="4792" w:type="dxa"/>
            <w:gridSpan w:val="2"/>
            <w:noWrap/>
          </w:tcPr>
          <w:p w14:paraId="5BA0596B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Ct_Uni_15340, Ct_Uni_08041, Ct_Uni_08042</w:t>
            </w:r>
          </w:p>
        </w:tc>
        <w:tc>
          <w:tcPr>
            <w:tcW w:w="3785" w:type="dxa"/>
            <w:noWrap/>
          </w:tcPr>
          <w:p w14:paraId="31933F81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1563, 1658, 1437</w:t>
            </w:r>
          </w:p>
        </w:tc>
      </w:tr>
      <w:tr w:rsidR="00AA4786" w:rsidRPr="000E0F9D" w14:paraId="2F7CEA01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3" w:type="dxa"/>
          </w:tcPr>
          <w:p w14:paraId="5FA9799D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Galectin-4</w:t>
            </w:r>
          </w:p>
        </w:tc>
        <w:tc>
          <w:tcPr>
            <w:tcW w:w="4792" w:type="dxa"/>
            <w:gridSpan w:val="2"/>
            <w:noWrap/>
          </w:tcPr>
          <w:p w14:paraId="03AB60AB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Ct_Uni_18478</w:t>
            </w:r>
          </w:p>
        </w:tc>
        <w:tc>
          <w:tcPr>
            <w:tcW w:w="3785" w:type="dxa"/>
            <w:noWrap/>
          </w:tcPr>
          <w:p w14:paraId="60A8316C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582</w:t>
            </w:r>
          </w:p>
        </w:tc>
      </w:tr>
      <w:tr w:rsidR="00AA4786" w:rsidRPr="000E0F9D" w14:paraId="16608184" w14:textId="77777777" w:rsidTr="00142A66">
        <w:trPr>
          <w:trHeight w:val="4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3" w:type="dxa"/>
          </w:tcPr>
          <w:p w14:paraId="662A062C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Galectin-8</w:t>
            </w:r>
          </w:p>
        </w:tc>
        <w:tc>
          <w:tcPr>
            <w:tcW w:w="4792" w:type="dxa"/>
            <w:gridSpan w:val="2"/>
            <w:noWrap/>
          </w:tcPr>
          <w:p w14:paraId="753BAFB5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Ct_Uni_21578</w:t>
            </w:r>
          </w:p>
        </w:tc>
        <w:tc>
          <w:tcPr>
            <w:tcW w:w="3785" w:type="dxa"/>
            <w:noWrap/>
          </w:tcPr>
          <w:p w14:paraId="0DD097E9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558</w:t>
            </w:r>
          </w:p>
        </w:tc>
      </w:tr>
      <w:tr w:rsidR="00AA4786" w:rsidRPr="000E0F9D" w14:paraId="3790E356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3" w:type="dxa"/>
          </w:tcPr>
          <w:p w14:paraId="0F555D74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galectin-4-like isoform X1</w:t>
            </w:r>
          </w:p>
        </w:tc>
        <w:tc>
          <w:tcPr>
            <w:tcW w:w="4792" w:type="dxa"/>
            <w:gridSpan w:val="2"/>
          </w:tcPr>
          <w:p w14:paraId="58EEDCF7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Ct_Uni_23065</w:t>
            </w:r>
          </w:p>
        </w:tc>
        <w:tc>
          <w:tcPr>
            <w:tcW w:w="3785" w:type="dxa"/>
          </w:tcPr>
          <w:p w14:paraId="5E9FE7EA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1139</w:t>
            </w:r>
          </w:p>
        </w:tc>
      </w:tr>
      <w:tr w:rsidR="00AA4786" w:rsidRPr="000E0F9D" w14:paraId="6C54A246" w14:textId="77777777" w:rsidTr="00142A66">
        <w:trPr>
          <w:trHeight w:val="4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3" w:type="dxa"/>
          </w:tcPr>
          <w:p w14:paraId="4C6E203A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galectin-6-like isoform X2</w:t>
            </w:r>
          </w:p>
        </w:tc>
        <w:tc>
          <w:tcPr>
            <w:tcW w:w="4792" w:type="dxa"/>
            <w:gridSpan w:val="2"/>
            <w:noWrap/>
          </w:tcPr>
          <w:p w14:paraId="37D71D93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Ct_Uni_24577</w:t>
            </w:r>
          </w:p>
        </w:tc>
        <w:tc>
          <w:tcPr>
            <w:tcW w:w="3785" w:type="dxa"/>
            <w:noWrap/>
          </w:tcPr>
          <w:p w14:paraId="52965556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730</w:t>
            </w:r>
          </w:p>
        </w:tc>
      </w:tr>
      <w:tr w:rsidR="00AA4786" w:rsidRPr="000E0F9D" w14:paraId="31DFC14A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3" w:type="dxa"/>
          </w:tcPr>
          <w:p w14:paraId="05E25610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scavenger receptor class B member 1</w:t>
            </w:r>
          </w:p>
        </w:tc>
        <w:tc>
          <w:tcPr>
            <w:tcW w:w="4792" w:type="dxa"/>
            <w:gridSpan w:val="2"/>
          </w:tcPr>
          <w:p w14:paraId="570C5663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Ct_Uni_23140</w:t>
            </w:r>
          </w:p>
        </w:tc>
        <w:tc>
          <w:tcPr>
            <w:tcW w:w="3785" w:type="dxa"/>
          </w:tcPr>
          <w:p w14:paraId="0F5B051C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850</w:t>
            </w:r>
          </w:p>
        </w:tc>
      </w:tr>
      <w:tr w:rsidR="00AA4786" w:rsidRPr="000E0F9D" w14:paraId="3F6F8C7D" w14:textId="77777777" w:rsidTr="00142A66">
        <w:trPr>
          <w:trHeight w:val="6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3" w:type="dxa"/>
          </w:tcPr>
          <w:p w14:paraId="7006FD9C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E641F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scavenger receptor class B member 1-like</w:t>
            </w:r>
          </w:p>
        </w:tc>
        <w:tc>
          <w:tcPr>
            <w:tcW w:w="4792" w:type="dxa"/>
            <w:gridSpan w:val="2"/>
          </w:tcPr>
          <w:p w14:paraId="573C3FAF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Ct_Uni_15715, Ct_Uni_15773, Ct_Uni_16239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E641F">
              <w:rPr>
                <w:rFonts w:ascii="Times New Roman" w:hAnsi="Times New Roman" w:cs="Times New Roman"/>
                <w:sz w:val="24"/>
                <w:szCs w:val="24"/>
              </w:rPr>
              <w:t>Ct_Uni_17583</w:t>
            </w:r>
          </w:p>
        </w:tc>
        <w:tc>
          <w:tcPr>
            <w:tcW w:w="3785" w:type="dxa"/>
          </w:tcPr>
          <w:p w14:paraId="3D63F9B6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542, 342, 361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E641F">
              <w:rPr>
                <w:rFonts w:ascii="Times New Roman" w:hAnsi="Times New Roman" w:cs="Times New Roman"/>
                <w:sz w:val="24"/>
                <w:szCs w:val="24"/>
              </w:rPr>
              <w:t>267</w:t>
            </w:r>
          </w:p>
        </w:tc>
      </w:tr>
      <w:tr w:rsidR="00AA4786" w:rsidRPr="000E0F9D" w14:paraId="737C6D05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3" w:type="dxa"/>
          </w:tcPr>
          <w:p w14:paraId="356D7B4A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Scavenger receptor protein</w:t>
            </w:r>
          </w:p>
        </w:tc>
        <w:tc>
          <w:tcPr>
            <w:tcW w:w="4792" w:type="dxa"/>
            <w:gridSpan w:val="2"/>
          </w:tcPr>
          <w:p w14:paraId="441FA498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Ct_Uni_07950</w:t>
            </w:r>
          </w:p>
        </w:tc>
        <w:tc>
          <w:tcPr>
            <w:tcW w:w="3785" w:type="dxa"/>
          </w:tcPr>
          <w:p w14:paraId="0CFA257A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1913</w:t>
            </w:r>
          </w:p>
        </w:tc>
      </w:tr>
      <w:tr w:rsidR="00AA4786" w:rsidRPr="000E0F9D" w14:paraId="1A58253F" w14:textId="77777777" w:rsidTr="00142A66">
        <w:trPr>
          <w:trHeight w:val="2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3" w:type="dxa"/>
            <w:hideMark/>
          </w:tcPr>
          <w:p w14:paraId="076F3F66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scavenger receptor class B, member 1-like isoform X1</w:t>
            </w:r>
          </w:p>
        </w:tc>
        <w:tc>
          <w:tcPr>
            <w:tcW w:w="4792" w:type="dxa"/>
            <w:gridSpan w:val="2"/>
            <w:noWrap/>
            <w:hideMark/>
          </w:tcPr>
          <w:p w14:paraId="51DFD2CB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Ct_Uni_10413, Ct_Uni_12747</w:t>
            </w:r>
          </w:p>
        </w:tc>
        <w:tc>
          <w:tcPr>
            <w:tcW w:w="3785" w:type="dxa"/>
            <w:noWrap/>
            <w:hideMark/>
          </w:tcPr>
          <w:p w14:paraId="12A68C11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1680, 2308</w:t>
            </w:r>
          </w:p>
        </w:tc>
      </w:tr>
      <w:tr w:rsidR="00AA4786" w:rsidRPr="000E0F9D" w14:paraId="562EC245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3" w:type="dxa"/>
          </w:tcPr>
          <w:p w14:paraId="429996C9" w14:textId="77777777" w:rsidR="00AA4786" w:rsidRPr="00E01F8E" w:rsidRDefault="00AA4786" w:rsidP="00AA47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Scavenger receptor class B, member 1-like</w:t>
            </w:r>
          </w:p>
        </w:tc>
        <w:tc>
          <w:tcPr>
            <w:tcW w:w="4792" w:type="dxa"/>
            <w:gridSpan w:val="2"/>
            <w:noWrap/>
          </w:tcPr>
          <w:p w14:paraId="193A8001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Ct_Uni_10796</w:t>
            </w:r>
          </w:p>
        </w:tc>
        <w:tc>
          <w:tcPr>
            <w:tcW w:w="3785" w:type="dxa"/>
            <w:noWrap/>
          </w:tcPr>
          <w:p w14:paraId="744D57D0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1732</w:t>
            </w:r>
          </w:p>
        </w:tc>
      </w:tr>
      <w:tr w:rsidR="00AA4786" w:rsidRPr="000E0F9D" w14:paraId="5E9746C6" w14:textId="77777777" w:rsidTr="00142A66">
        <w:trPr>
          <w:trHeight w:val="4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3" w:type="dxa"/>
          </w:tcPr>
          <w:p w14:paraId="5ADFA6B5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Down syndrome cell adhesion molecule-like protein Dscam2 isoform X4</w:t>
            </w:r>
          </w:p>
        </w:tc>
        <w:tc>
          <w:tcPr>
            <w:tcW w:w="4792" w:type="dxa"/>
            <w:gridSpan w:val="2"/>
            <w:noWrap/>
          </w:tcPr>
          <w:p w14:paraId="510B5F32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Ct_Uni_08313</w:t>
            </w:r>
          </w:p>
        </w:tc>
        <w:tc>
          <w:tcPr>
            <w:tcW w:w="3785" w:type="dxa"/>
            <w:noWrap/>
          </w:tcPr>
          <w:p w14:paraId="3C4FDB27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1726</w:t>
            </w:r>
          </w:p>
        </w:tc>
      </w:tr>
      <w:tr w:rsidR="00AA4786" w:rsidRPr="000E0F9D" w14:paraId="049EB690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3" w:type="dxa"/>
          </w:tcPr>
          <w:p w14:paraId="6C831170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92118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mucin-5AC</w:t>
            </w:r>
          </w:p>
        </w:tc>
        <w:tc>
          <w:tcPr>
            <w:tcW w:w="4792" w:type="dxa"/>
            <w:gridSpan w:val="2"/>
            <w:noWrap/>
          </w:tcPr>
          <w:p w14:paraId="7B40EB06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2118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15660, </w:t>
            </w: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17549, </w:t>
            </w: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17839</w:t>
            </w:r>
          </w:p>
        </w:tc>
        <w:tc>
          <w:tcPr>
            <w:tcW w:w="3785" w:type="dxa"/>
            <w:noWrap/>
          </w:tcPr>
          <w:p w14:paraId="04853068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457, 263, 614</w:t>
            </w:r>
          </w:p>
        </w:tc>
      </w:tr>
      <w:tr w:rsidR="00AA4786" w:rsidRPr="000E0F9D" w14:paraId="4D14D24C" w14:textId="77777777" w:rsidTr="00142A66">
        <w:trPr>
          <w:trHeight w:val="4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3" w:type="dxa"/>
          </w:tcPr>
          <w:p w14:paraId="57CE6F4E" w14:textId="77777777" w:rsidR="00AA4786" w:rsidRPr="00112708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12708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mucin-5AC isoform X7</w:t>
            </w:r>
          </w:p>
        </w:tc>
        <w:tc>
          <w:tcPr>
            <w:tcW w:w="4792" w:type="dxa"/>
            <w:gridSpan w:val="2"/>
            <w:noWrap/>
          </w:tcPr>
          <w:p w14:paraId="2590D7A2" w14:textId="77777777" w:rsidR="00AA4786" w:rsidRPr="00992118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2118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20105</w:t>
            </w:r>
          </w:p>
        </w:tc>
        <w:tc>
          <w:tcPr>
            <w:tcW w:w="3785" w:type="dxa"/>
            <w:noWrap/>
          </w:tcPr>
          <w:p w14:paraId="40AD2297" w14:textId="77777777" w:rsidR="00AA4786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2456</w:t>
            </w:r>
          </w:p>
        </w:tc>
      </w:tr>
      <w:tr w:rsidR="00AA4786" w:rsidRPr="000E0F9D" w14:paraId="3B0EA636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3" w:type="dxa"/>
          </w:tcPr>
          <w:p w14:paraId="32D4867A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F526D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mucin-5AC isoform X4</w:t>
            </w:r>
          </w:p>
        </w:tc>
        <w:tc>
          <w:tcPr>
            <w:tcW w:w="4792" w:type="dxa"/>
            <w:gridSpan w:val="2"/>
            <w:noWrap/>
          </w:tcPr>
          <w:p w14:paraId="1E37BA22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03502, Ct_Uni_24109</w:t>
            </w:r>
          </w:p>
        </w:tc>
        <w:tc>
          <w:tcPr>
            <w:tcW w:w="3785" w:type="dxa"/>
            <w:noWrap/>
          </w:tcPr>
          <w:p w14:paraId="5AEC6C96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2561, 2635</w:t>
            </w:r>
          </w:p>
        </w:tc>
      </w:tr>
      <w:tr w:rsidR="00AA4786" w:rsidRPr="000E0F9D" w14:paraId="6FDFFED6" w14:textId="77777777" w:rsidTr="00142A66">
        <w:trPr>
          <w:trHeight w:val="4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3" w:type="dxa"/>
          </w:tcPr>
          <w:p w14:paraId="3C0B38CA" w14:textId="77777777" w:rsidR="00AA4786" w:rsidRPr="002F526D" w:rsidRDefault="00AA4786" w:rsidP="00AA47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mucin-5AC isoform X3</w:t>
            </w:r>
          </w:p>
        </w:tc>
        <w:tc>
          <w:tcPr>
            <w:tcW w:w="4792" w:type="dxa"/>
            <w:gridSpan w:val="2"/>
            <w:noWrap/>
          </w:tcPr>
          <w:p w14:paraId="158E68B0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04284</w:t>
            </w:r>
          </w:p>
        </w:tc>
        <w:tc>
          <w:tcPr>
            <w:tcW w:w="3785" w:type="dxa"/>
            <w:noWrap/>
          </w:tcPr>
          <w:p w14:paraId="1352F079" w14:textId="77777777" w:rsidR="00AA4786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4257</w:t>
            </w:r>
          </w:p>
        </w:tc>
      </w:tr>
      <w:tr w:rsidR="00AA4786" w:rsidRPr="000E0F9D" w14:paraId="7B0E127F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3" w:type="dxa"/>
          </w:tcPr>
          <w:p w14:paraId="7F405060" w14:textId="77777777" w:rsidR="00AA4786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3C4436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mucin-5AC-like, partial</w:t>
            </w:r>
          </w:p>
        </w:tc>
        <w:tc>
          <w:tcPr>
            <w:tcW w:w="4792" w:type="dxa"/>
            <w:gridSpan w:val="2"/>
            <w:noWrap/>
          </w:tcPr>
          <w:p w14:paraId="61585DCC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13327</w:t>
            </w:r>
          </w:p>
        </w:tc>
        <w:tc>
          <w:tcPr>
            <w:tcW w:w="3785" w:type="dxa"/>
            <w:noWrap/>
          </w:tcPr>
          <w:p w14:paraId="16133CBE" w14:textId="77777777" w:rsidR="00AA4786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484</w:t>
            </w:r>
          </w:p>
        </w:tc>
      </w:tr>
      <w:tr w:rsidR="00AA4786" w:rsidRPr="000E0F9D" w14:paraId="70020621" w14:textId="77777777" w:rsidTr="00142A66">
        <w:trPr>
          <w:trHeight w:val="4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3" w:type="dxa"/>
          </w:tcPr>
          <w:p w14:paraId="65E88B4B" w14:textId="77777777" w:rsidR="00AA4786" w:rsidRPr="003C4436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63ED2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mucin-22 isoform X1</w:t>
            </w:r>
          </w:p>
        </w:tc>
        <w:tc>
          <w:tcPr>
            <w:tcW w:w="4792" w:type="dxa"/>
            <w:gridSpan w:val="2"/>
            <w:noWrap/>
          </w:tcPr>
          <w:p w14:paraId="2534B183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3ED2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15576</w:t>
            </w:r>
          </w:p>
        </w:tc>
        <w:tc>
          <w:tcPr>
            <w:tcW w:w="3785" w:type="dxa"/>
            <w:noWrap/>
          </w:tcPr>
          <w:p w14:paraId="718AAC54" w14:textId="77777777" w:rsidR="00AA4786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3881</w:t>
            </w:r>
          </w:p>
        </w:tc>
      </w:tr>
      <w:tr w:rsidR="00AA4786" w:rsidRPr="000E0F9D" w14:paraId="72930304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3" w:type="dxa"/>
          </w:tcPr>
          <w:p w14:paraId="18B20452" w14:textId="77777777" w:rsidR="00AA4786" w:rsidRPr="00112708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12708">
              <w:rPr>
                <w:rFonts w:ascii="Times New Roman" w:hAnsi="Times New Roman" w:cs="Times New Roman"/>
                <w:b w:val="0"/>
                <w:sz w:val="24"/>
                <w:szCs w:val="24"/>
              </w:rPr>
              <w:t>Insect intestinal mucin 3</w:t>
            </w:r>
          </w:p>
        </w:tc>
        <w:tc>
          <w:tcPr>
            <w:tcW w:w="4792" w:type="dxa"/>
            <w:gridSpan w:val="2"/>
            <w:noWrap/>
          </w:tcPr>
          <w:p w14:paraId="005C79A9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04171,</w:t>
            </w: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 xml:space="preserve"> 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04172,</w:t>
            </w: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 xml:space="preserve"> 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04173,</w:t>
            </w: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 xml:space="preserve"> 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04174</w:t>
            </w:r>
          </w:p>
        </w:tc>
        <w:tc>
          <w:tcPr>
            <w:tcW w:w="3785" w:type="dxa"/>
            <w:noWrap/>
          </w:tcPr>
          <w:p w14:paraId="76B400E3" w14:textId="77777777" w:rsidR="00AA4786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4715, 2490, 1284, 1150</w:t>
            </w:r>
          </w:p>
        </w:tc>
      </w:tr>
      <w:tr w:rsidR="00AA4786" w:rsidRPr="000E0F9D" w14:paraId="1D184A36" w14:textId="77777777" w:rsidTr="00142A66">
        <w:trPr>
          <w:trHeight w:val="6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3" w:type="dxa"/>
          </w:tcPr>
          <w:p w14:paraId="0CE7B71A" w14:textId="77777777" w:rsidR="00AA4786" w:rsidRPr="007C380B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F4A38">
              <w:rPr>
                <w:rFonts w:ascii="Times New Roman" w:hAnsi="Times New Roman" w:cs="Times New Roman"/>
                <w:b w:val="0"/>
                <w:sz w:val="24"/>
                <w:szCs w:val="24"/>
              </w:rPr>
              <w:lastRenderedPageBreak/>
              <w:t>Insect intestinal mucin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2</w:t>
            </w:r>
          </w:p>
        </w:tc>
        <w:tc>
          <w:tcPr>
            <w:tcW w:w="4792" w:type="dxa"/>
            <w:gridSpan w:val="2"/>
            <w:noWrap/>
          </w:tcPr>
          <w:p w14:paraId="306823A8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08503</w:t>
            </w:r>
          </w:p>
        </w:tc>
        <w:tc>
          <w:tcPr>
            <w:tcW w:w="3785" w:type="dxa"/>
            <w:noWrap/>
          </w:tcPr>
          <w:p w14:paraId="262CBB40" w14:textId="77777777" w:rsidR="00AA4786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333</w:t>
            </w:r>
          </w:p>
        </w:tc>
      </w:tr>
      <w:tr w:rsidR="00AA4786" w:rsidRPr="000E0F9D" w14:paraId="56CE5ABA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3" w:type="dxa"/>
          </w:tcPr>
          <w:p w14:paraId="47E3C9CA" w14:textId="77777777" w:rsidR="00AA4786" w:rsidRPr="00BB3BF9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3C66E4">
              <w:rPr>
                <w:rFonts w:ascii="Times New Roman" w:hAnsi="Times New Roman" w:cs="Times New Roman"/>
                <w:b w:val="0"/>
                <w:sz w:val="24"/>
                <w:szCs w:val="24"/>
              </w:rPr>
              <w:t>Intestinal mucin, partial</w:t>
            </w:r>
          </w:p>
        </w:tc>
        <w:tc>
          <w:tcPr>
            <w:tcW w:w="4792" w:type="dxa"/>
            <w:gridSpan w:val="2"/>
            <w:noWrap/>
          </w:tcPr>
          <w:p w14:paraId="08C131DD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17505</w:t>
            </w:r>
          </w:p>
        </w:tc>
        <w:tc>
          <w:tcPr>
            <w:tcW w:w="3785" w:type="dxa"/>
            <w:noWrap/>
          </w:tcPr>
          <w:p w14:paraId="76A298D7" w14:textId="77777777" w:rsidR="00AA4786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453</w:t>
            </w:r>
          </w:p>
        </w:tc>
      </w:tr>
      <w:tr w:rsidR="00AA4786" w:rsidRPr="000E0F9D" w14:paraId="35C7CE20" w14:textId="77777777" w:rsidTr="00142A66">
        <w:trPr>
          <w:trHeight w:val="6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3" w:type="dxa"/>
          </w:tcPr>
          <w:p w14:paraId="457B7DB1" w14:textId="77777777" w:rsidR="00AA4786" w:rsidRPr="007C380B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7C380B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integumentary mucin C.1, partial</w:t>
            </w:r>
          </w:p>
        </w:tc>
        <w:tc>
          <w:tcPr>
            <w:tcW w:w="4792" w:type="dxa"/>
            <w:gridSpan w:val="2"/>
            <w:noWrap/>
          </w:tcPr>
          <w:p w14:paraId="2D91CD43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12616</w:t>
            </w:r>
          </w:p>
        </w:tc>
        <w:tc>
          <w:tcPr>
            <w:tcW w:w="3785" w:type="dxa"/>
            <w:noWrap/>
          </w:tcPr>
          <w:p w14:paraId="4D7C54A3" w14:textId="77777777" w:rsidR="00AA4786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1298</w:t>
            </w:r>
          </w:p>
        </w:tc>
      </w:tr>
      <w:tr w:rsidR="00AA4786" w:rsidRPr="000E0F9D" w14:paraId="33A63555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3" w:type="dxa"/>
          </w:tcPr>
          <w:p w14:paraId="4D3B8474" w14:textId="77777777" w:rsidR="00AA4786" w:rsidRPr="007C380B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242AB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mucin-2-like</w:t>
            </w:r>
          </w:p>
        </w:tc>
        <w:tc>
          <w:tcPr>
            <w:tcW w:w="4792" w:type="dxa"/>
            <w:gridSpan w:val="2"/>
            <w:noWrap/>
          </w:tcPr>
          <w:p w14:paraId="7F554661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01801, </w:t>
            </w: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05649,</w:t>
            </w: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 xml:space="preserve"> 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07946,</w:t>
            </w: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 xml:space="preserve"> 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16815, </w:t>
            </w: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24287</w:t>
            </w:r>
          </w:p>
        </w:tc>
        <w:tc>
          <w:tcPr>
            <w:tcW w:w="3785" w:type="dxa"/>
            <w:noWrap/>
          </w:tcPr>
          <w:p w14:paraId="0579FB31" w14:textId="77777777" w:rsidR="00AA4786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767, 661, 1782, 489, 1507</w:t>
            </w:r>
          </w:p>
        </w:tc>
      </w:tr>
      <w:tr w:rsidR="00AA4786" w:rsidRPr="000E0F9D" w14:paraId="0B64ED50" w14:textId="77777777" w:rsidTr="00142A66">
        <w:trPr>
          <w:trHeight w:val="6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3" w:type="dxa"/>
          </w:tcPr>
          <w:p w14:paraId="0A58D001" w14:textId="77777777" w:rsidR="00AA4786" w:rsidRPr="007C380B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73DAD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mucin-2-like, partial</w:t>
            </w:r>
          </w:p>
        </w:tc>
        <w:tc>
          <w:tcPr>
            <w:tcW w:w="4792" w:type="dxa"/>
            <w:gridSpan w:val="2"/>
            <w:noWrap/>
          </w:tcPr>
          <w:p w14:paraId="0C306CD7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02840,</w:t>
            </w: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 xml:space="preserve"> 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14099</w:t>
            </w:r>
          </w:p>
        </w:tc>
        <w:tc>
          <w:tcPr>
            <w:tcW w:w="3785" w:type="dxa"/>
            <w:noWrap/>
          </w:tcPr>
          <w:p w14:paraId="38CC299B" w14:textId="77777777" w:rsidR="00AA4786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3040, 1191</w:t>
            </w:r>
          </w:p>
        </w:tc>
      </w:tr>
      <w:tr w:rsidR="00AA4786" w:rsidRPr="000E0F9D" w14:paraId="3E7D146C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3" w:type="dxa"/>
          </w:tcPr>
          <w:p w14:paraId="39F0CCE9" w14:textId="77777777" w:rsidR="00AA4786" w:rsidRPr="007C380B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73DAD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mucin-2-like isoform X2</w:t>
            </w:r>
          </w:p>
        </w:tc>
        <w:tc>
          <w:tcPr>
            <w:tcW w:w="4792" w:type="dxa"/>
            <w:gridSpan w:val="2"/>
            <w:noWrap/>
          </w:tcPr>
          <w:p w14:paraId="65F1DEFC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02841,</w:t>
            </w: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 xml:space="preserve"> 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02843,</w:t>
            </w: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 xml:space="preserve"> 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05650</w:t>
            </w:r>
          </w:p>
        </w:tc>
        <w:tc>
          <w:tcPr>
            <w:tcW w:w="3785" w:type="dxa"/>
            <w:noWrap/>
          </w:tcPr>
          <w:p w14:paraId="0B04494F" w14:textId="77777777" w:rsidR="00AA4786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891, 1960, 942</w:t>
            </w:r>
          </w:p>
        </w:tc>
      </w:tr>
      <w:tr w:rsidR="00AA4786" w:rsidRPr="000E0F9D" w14:paraId="79A3B143" w14:textId="77777777" w:rsidTr="00142A66">
        <w:trPr>
          <w:trHeight w:val="6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3" w:type="dxa"/>
          </w:tcPr>
          <w:p w14:paraId="5F8539F7" w14:textId="77777777" w:rsidR="00AA4786" w:rsidRPr="00112708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12708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mucin-2</w:t>
            </w:r>
          </w:p>
        </w:tc>
        <w:tc>
          <w:tcPr>
            <w:tcW w:w="4792" w:type="dxa"/>
            <w:gridSpan w:val="2"/>
            <w:noWrap/>
          </w:tcPr>
          <w:p w14:paraId="150DA48E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03083,</w:t>
            </w: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 xml:space="preserve"> 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17780</w:t>
            </w:r>
          </w:p>
        </w:tc>
        <w:tc>
          <w:tcPr>
            <w:tcW w:w="3785" w:type="dxa"/>
            <w:noWrap/>
          </w:tcPr>
          <w:p w14:paraId="476E9DAC" w14:textId="77777777" w:rsidR="00AA4786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838, 458</w:t>
            </w:r>
          </w:p>
        </w:tc>
      </w:tr>
      <w:tr w:rsidR="00AA4786" w:rsidRPr="000E0F9D" w14:paraId="228B1D93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3" w:type="dxa"/>
          </w:tcPr>
          <w:p w14:paraId="17D4591E" w14:textId="77777777" w:rsidR="00AA4786" w:rsidRPr="00112708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12708">
              <w:rPr>
                <w:rFonts w:ascii="Times New Roman" w:hAnsi="Times New Roman" w:cs="Times New Roman"/>
                <w:b w:val="0"/>
                <w:sz w:val="24"/>
                <w:szCs w:val="24"/>
              </w:rPr>
              <w:t>Mucin-like protein, partial</w:t>
            </w:r>
          </w:p>
        </w:tc>
        <w:tc>
          <w:tcPr>
            <w:tcW w:w="4792" w:type="dxa"/>
            <w:gridSpan w:val="2"/>
            <w:noWrap/>
          </w:tcPr>
          <w:p w14:paraId="486B9E74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02960</w:t>
            </w:r>
          </w:p>
        </w:tc>
        <w:tc>
          <w:tcPr>
            <w:tcW w:w="3785" w:type="dxa"/>
            <w:noWrap/>
          </w:tcPr>
          <w:p w14:paraId="63AA97B6" w14:textId="77777777" w:rsidR="00AA4786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577</w:t>
            </w:r>
          </w:p>
        </w:tc>
      </w:tr>
      <w:tr w:rsidR="00AA4786" w:rsidRPr="000E0F9D" w14:paraId="06287032" w14:textId="77777777" w:rsidTr="00142A66">
        <w:trPr>
          <w:trHeight w:val="6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3" w:type="dxa"/>
          </w:tcPr>
          <w:p w14:paraId="4DFA5EED" w14:textId="77777777" w:rsidR="00AA4786" w:rsidRPr="00112708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12708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mucin-17-like</w:t>
            </w:r>
          </w:p>
        </w:tc>
        <w:tc>
          <w:tcPr>
            <w:tcW w:w="4792" w:type="dxa"/>
            <w:gridSpan w:val="2"/>
            <w:noWrap/>
          </w:tcPr>
          <w:p w14:paraId="191891BA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B7210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17019</w:t>
            </w:r>
          </w:p>
        </w:tc>
        <w:tc>
          <w:tcPr>
            <w:tcW w:w="3785" w:type="dxa"/>
            <w:noWrap/>
          </w:tcPr>
          <w:p w14:paraId="5E9B4810" w14:textId="77777777" w:rsidR="00AA4786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373</w:t>
            </w:r>
          </w:p>
        </w:tc>
      </w:tr>
      <w:tr w:rsidR="00AA4786" w:rsidRPr="000E0F9D" w14:paraId="4D05071A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3" w:type="dxa"/>
          </w:tcPr>
          <w:p w14:paraId="5864F498" w14:textId="77777777" w:rsidR="00AA4786" w:rsidRPr="00112708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12708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mucin-19-like</w:t>
            </w:r>
          </w:p>
        </w:tc>
        <w:tc>
          <w:tcPr>
            <w:tcW w:w="4792" w:type="dxa"/>
            <w:gridSpan w:val="2"/>
            <w:noWrap/>
          </w:tcPr>
          <w:p w14:paraId="34086188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02457</w:t>
            </w:r>
          </w:p>
        </w:tc>
        <w:tc>
          <w:tcPr>
            <w:tcW w:w="3785" w:type="dxa"/>
            <w:noWrap/>
          </w:tcPr>
          <w:p w14:paraId="409270FA" w14:textId="77777777" w:rsidR="00AA4786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671</w:t>
            </w:r>
          </w:p>
        </w:tc>
      </w:tr>
      <w:tr w:rsidR="00AA4786" w:rsidRPr="000E0F9D" w14:paraId="00563169" w14:textId="77777777" w:rsidTr="00142A66">
        <w:trPr>
          <w:trHeight w:val="6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3" w:type="dxa"/>
          </w:tcPr>
          <w:p w14:paraId="54EE59F2" w14:textId="77777777" w:rsidR="00AA4786" w:rsidRPr="00112708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12708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mucin-12-like</w:t>
            </w:r>
          </w:p>
        </w:tc>
        <w:tc>
          <w:tcPr>
            <w:tcW w:w="4792" w:type="dxa"/>
            <w:gridSpan w:val="2"/>
            <w:noWrap/>
          </w:tcPr>
          <w:p w14:paraId="56FD6929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B7210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16952</w:t>
            </w:r>
          </w:p>
        </w:tc>
        <w:tc>
          <w:tcPr>
            <w:tcW w:w="3785" w:type="dxa"/>
            <w:noWrap/>
          </w:tcPr>
          <w:p w14:paraId="52B83857" w14:textId="77777777" w:rsidR="00AA4786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497</w:t>
            </w:r>
          </w:p>
        </w:tc>
      </w:tr>
      <w:tr w:rsidR="00AA4786" w:rsidRPr="000E0F9D" w14:paraId="79DC5682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3" w:type="dxa"/>
          </w:tcPr>
          <w:p w14:paraId="05B2276B" w14:textId="77777777" w:rsidR="00AA4786" w:rsidRPr="00992118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92118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mucin-12-like, partial</w:t>
            </w:r>
          </w:p>
        </w:tc>
        <w:tc>
          <w:tcPr>
            <w:tcW w:w="4792" w:type="dxa"/>
            <w:gridSpan w:val="2"/>
            <w:noWrap/>
          </w:tcPr>
          <w:p w14:paraId="1E9EF609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2118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21779</w:t>
            </w:r>
          </w:p>
        </w:tc>
        <w:tc>
          <w:tcPr>
            <w:tcW w:w="3785" w:type="dxa"/>
            <w:noWrap/>
          </w:tcPr>
          <w:p w14:paraId="53518807" w14:textId="77777777" w:rsidR="00AA4786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819</w:t>
            </w:r>
          </w:p>
        </w:tc>
      </w:tr>
      <w:tr w:rsidR="00AA4786" w:rsidRPr="000E0F9D" w14:paraId="7B7EDA23" w14:textId="77777777" w:rsidTr="00142A66">
        <w:trPr>
          <w:trHeight w:val="6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3" w:type="dxa"/>
          </w:tcPr>
          <w:p w14:paraId="14EFB935" w14:textId="77777777" w:rsidR="00AA4786" w:rsidRPr="00992118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728E8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LOW QUALITY PROTEIN: mucin-17</w:t>
            </w:r>
          </w:p>
        </w:tc>
        <w:tc>
          <w:tcPr>
            <w:tcW w:w="4792" w:type="dxa"/>
            <w:gridSpan w:val="2"/>
            <w:noWrap/>
          </w:tcPr>
          <w:p w14:paraId="4BA0E305" w14:textId="77777777" w:rsidR="00AA4786" w:rsidRPr="00992118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728E8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14135</w:t>
            </w:r>
          </w:p>
        </w:tc>
        <w:tc>
          <w:tcPr>
            <w:tcW w:w="3785" w:type="dxa"/>
            <w:noWrap/>
          </w:tcPr>
          <w:p w14:paraId="76321C91" w14:textId="77777777" w:rsidR="00AA4786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753</w:t>
            </w:r>
          </w:p>
        </w:tc>
      </w:tr>
      <w:tr w:rsidR="00AA4786" w:rsidRPr="000E0F9D" w14:paraId="713708C0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3" w:type="dxa"/>
          </w:tcPr>
          <w:p w14:paraId="4C836D78" w14:textId="77777777" w:rsidR="00AA4786" w:rsidRPr="00112708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12708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mucin-4</w:t>
            </w:r>
          </w:p>
        </w:tc>
        <w:tc>
          <w:tcPr>
            <w:tcW w:w="4792" w:type="dxa"/>
            <w:gridSpan w:val="2"/>
            <w:noWrap/>
          </w:tcPr>
          <w:p w14:paraId="690B7F11" w14:textId="77777777" w:rsidR="00AA4786" w:rsidRPr="00A728E8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B7210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16375</w:t>
            </w:r>
          </w:p>
        </w:tc>
        <w:tc>
          <w:tcPr>
            <w:tcW w:w="3785" w:type="dxa"/>
            <w:noWrap/>
          </w:tcPr>
          <w:p w14:paraId="79168D48" w14:textId="77777777" w:rsidR="00AA4786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426</w:t>
            </w:r>
          </w:p>
        </w:tc>
      </w:tr>
      <w:tr w:rsidR="00AA4786" w:rsidRPr="000E0F9D" w14:paraId="38E75D78" w14:textId="77777777" w:rsidTr="00142A66">
        <w:trPr>
          <w:trHeight w:val="6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3" w:type="dxa"/>
          </w:tcPr>
          <w:p w14:paraId="6757A8DB" w14:textId="77777777" w:rsidR="00AA4786" w:rsidRPr="00112708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12708">
              <w:rPr>
                <w:rFonts w:ascii="Times New Roman" w:hAnsi="Times New Roman" w:cs="Times New Roman"/>
                <w:b w:val="0"/>
                <w:sz w:val="24"/>
                <w:szCs w:val="24"/>
              </w:rPr>
              <w:lastRenderedPageBreak/>
              <w:t>GNBP1</w:t>
            </w:r>
          </w:p>
        </w:tc>
        <w:tc>
          <w:tcPr>
            <w:tcW w:w="4792" w:type="dxa"/>
            <w:gridSpan w:val="2"/>
            <w:noWrap/>
          </w:tcPr>
          <w:p w14:paraId="28F5C42F" w14:textId="77777777" w:rsidR="00AA4786" w:rsidRPr="008B7210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18742</w:t>
            </w:r>
          </w:p>
        </w:tc>
        <w:tc>
          <w:tcPr>
            <w:tcW w:w="3785" w:type="dxa"/>
            <w:noWrap/>
          </w:tcPr>
          <w:p w14:paraId="777404C1" w14:textId="77777777" w:rsidR="00AA4786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1560</w:t>
            </w:r>
          </w:p>
        </w:tc>
      </w:tr>
      <w:tr w:rsidR="00AA4786" w:rsidRPr="000E0F9D" w14:paraId="7F06E001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3" w:type="dxa"/>
          </w:tcPr>
          <w:p w14:paraId="1EF99A17" w14:textId="77777777" w:rsidR="00AA4786" w:rsidRPr="0021153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C6E66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alpha-2-macroglobulin receptor-associated protein</w:t>
            </w:r>
          </w:p>
        </w:tc>
        <w:tc>
          <w:tcPr>
            <w:tcW w:w="4792" w:type="dxa"/>
            <w:gridSpan w:val="2"/>
            <w:noWrap/>
          </w:tcPr>
          <w:p w14:paraId="6899217F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6E66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12310</w:t>
            </w:r>
          </w:p>
        </w:tc>
        <w:tc>
          <w:tcPr>
            <w:tcW w:w="3785" w:type="dxa"/>
            <w:noWrap/>
          </w:tcPr>
          <w:p w14:paraId="55A6E75E" w14:textId="77777777" w:rsidR="00AA4786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1269</w:t>
            </w:r>
          </w:p>
        </w:tc>
      </w:tr>
      <w:tr w:rsidR="00AA4786" w:rsidRPr="000E0F9D" w14:paraId="5213FD44" w14:textId="77777777" w:rsidTr="00142A66">
        <w:trPr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40" w:type="dxa"/>
            <w:gridSpan w:val="4"/>
            <w:hideMark/>
          </w:tcPr>
          <w:p w14:paraId="45CC84EB" w14:textId="77777777" w:rsidR="00AA4786" w:rsidRPr="000E0F9D" w:rsidRDefault="00AA4786" w:rsidP="00AA47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0F9D">
              <w:rPr>
                <w:rFonts w:ascii="Times New Roman" w:hAnsi="Times New Roman" w:cs="Times New Roman"/>
                <w:sz w:val="24"/>
                <w:szCs w:val="24"/>
              </w:rPr>
              <w:t>TLR Signaling pathway</w:t>
            </w:r>
          </w:p>
        </w:tc>
      </w:tr>
      <w:tr w:rsidR="00AA4786" w:rsidRPr="000E0F9D" w14:paraId="5787A9DC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40" w:type="dxa"/>
            <w:gridSpan w:val="4"/>
            <w:hideMark/>
          </w:tcPr>
          <w:p w14:paraId="63E807FF" w14:textId="77777777" w:rsidR="00AA4786" w:rsidRPr="000E0F9D" w:rsidRDefault="00AA4786" w:rsidP="00AA47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0F9D">
              <w:rPr>
                <w:rFonts w:ascii="Times New Roman" w:hAnsi="Times New Roman" w:cs="Times New Roman"/>
                <w:sz w:val="24"/>
                <w:szCs w:val="24"/>
              </w:rPr>
              <w:t>Adaptor proteins</w:t>
            </w:r>
          </w:p>
        </w:tc>
      </w:tr>
      <w:tr w:rsidR="00AA4786" w:rsidRPr="000E0F9D" w14:paraId="3A79DA26" w14:textId="77777777" w:rsidTr="00142A66">
        <w:trPr>
          <w:trHeight w:val="4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3" w:type="dxa"/>
            <w:hideMark/>
          </w:tcPr>
          <w:p w14:paraId="0A8C502A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tumor necrosis factor alpha-induced protein 8-like protein isoform X1</w:t>
            </w:r>
          </w:p>
        </w:tc>
        <w:tc>
          <w:tcPr>
            <w:tcW w:w="4792" w:type="dxa"/>
            <w:gridSpan w:val="2"/>
            <w:hideMark/>
          </w:tcPr>
          <w:p w14:paraId="43EC1CAC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Ct_Uni_08641</w:t>
            </w:r>
          </w:p>
        </w:tc>
        <w:tc>
          <w:tcPr>
            <w:tcW w:w="3785" w:type="dxa"/>
            <w:hideMark/>
          </w:tcPr>
          <w:p w14:paraId="5414BBEA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1796</w:t>
            </w:r>
          </w:p>
        </w:tc>
      </w:tr>
      <w:tr w:rsidR="00AA4786" w:rsidRPr="000E0F9D" w14:paraId="7E9BB533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3" w:type="dxa"/>
          </w:tcPr>
          <w:p w14:paraId="6FB2AAFC" w14:textId="77777777" w:rsidR="00AA4786" w:rsidRPr="00E01F8E" w:rsidRDefault="00AA4786" w:rsidP="00AA47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tumor necrosis factor alpha-induced protein 8-like protein isoform X2</w:t>
            </w:r>
          </w:p>
        </w:tc>
        <w:tc>
          <w:tcPr>
            <w:tcW w:w="4792" w:type="dxa"/>
            <w:gridSpan w:val="2"/>
          </w:tcPr>
          <w:p w14:paraId="345674D1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Ct_Uni_08642</w:t>
            </w:r>
          </w:p>
        </w:tc>
        <w:tc>
          <w:tcPr>
            <w:tcW w:w="3785" w:type="dxa"/>
          </w:tcPr>
          <w:p w14:paraId="73CC45B9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2033</w:t>
            </w:r>
          </w:p>
        </w:tc>
      </w:tr>
      <w:tr w:rsidR="00AA4786" w:rsidRPr="000E0F9D" w14:paraId="200D220A" w14:textId="77777777" w:rsidTr="00142A66">
        <w:trPr>
          <w:trHeight w:val="2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3" w:type="dxa"/>
            <w:hideMark/>
          </w:tcPr>
          <w:p w14:paraId="3683746B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lipopolysaccharide-induced tumor necrosis factor-alpha factor-like</w:t>
            </w:r>
          </w:p>
        </w:tc>
        <w:tc>
          <w:tcPr>
            <w:tcW w:w="4792" w:type="dxa"/>
            <w:gridSpan w:val="2"/>
            <w:hideMark/>
          </w:tcPr>
          <w:p w14:paraId="6C15EF55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Ct_Uni_20862</w:t>
            </w:r>
          </w:p>
        </w:tc>
        <w:tc>
          <w:tcPr>
            <w:tcW w:w="3785" w:type="dxa"/>
            <w:hideMark/>
          </w:tcPr>
          <w:p w14:paraId="208B6E24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783</w:t>
            </w:r>
          </w:p>
        </w:tc>
      </w:tr>
      <w:tr w:rsidR="00AA4786" w:rsidRPr="000E0F9D" w14:paraId="2FF30E91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3" w:type="dxa"/>
          </w:tcPr>
          <w:p w14:paraId="32DF8DA2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lipopolysaccharide-induced tumor necrosis factor-alpha factor homolog</w:t>
            </w:r>
          </w:p>
        </w:tc>
        <w:tc>
          <w:tcPr>
            <w:tcW w:w="4792" w:type="dxa"/>
            <w:gridSpan w:val="2"/>
          </w:tcPr>
          <w:p w14:paraId="45495BF0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Ct_Uni_21308</w:t>
            </w:r>
          </w:p>
        </w:tc>
        <w:tc>
          <w:tcPr>
            <w:tcW w:w="3785" w:type="dxa"/>
          </w:tcPr>
          <w:p w14:paraId="2A58E918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798</w:t>
            </w:r>
          </w:p>
        </w:tc>
      </w:tr>
      <w:tr w:rsidR="00AA4786" w:rsidRPr="000E0F9D" w14:paraId="1A401F2B" w14:textId="77777777" w:rsidTr="00142A66">
        <w:trPr>
          <w:trHeight w:val="2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3" w:type="dxa"/>
            <w:hideMark/>
          </w:tcPr>
          <w:p w14:paraId="1A82AA25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Sterile alpha and TIR motif-containing protein</w:t>
            </w:r>
            <w:r w:rsidRPr="00E01F8E">
              <w:t xml:space="preserve"> </w:t>
            </w: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1-like Protein </w:t>
            </w:r>
          </w:p>
        </w:tc>
        <w:tc>
          <w:tcPr>
            <w:tcW w:w="4792" w:type="dxa"/>
            <w:gridSpan w:val="2"/>
            <w:hideMark/>
          </w:tcPr>
          <w:p w14:paraId="21C5FC46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Ct_Uni_14294</w:t>
            </w:r>
          </w:p>
        </w:tc>
        <w:tc>
          <w:tcPr>
            <w:tcW w:w="3785" w:type="dxa"/>
            <w:hideMark/>
          </w:tcPr>
          <w:p w14:paraId="436BD110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5475</w:t>
            </w:r>
          </w:p>
        </w:tc>
      </w:tr>
      <w:tr w:rsidR="00AA4786" w:rsidRPr="000E0F9D" w14:paraId="47F8859E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3" w:type="dxa"/>
          </w:tcPr>
          <w:p w14:paraId="28F86B9F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sterile alpha and TIR motif-containing protein 1 isoform X3</w:t>
            </w:r>
          </w:p>
        </w:tc>
        <w:tc>
          <w:tcPr>
            <w:tcW w:w="4792" w:type="dxa"/>
            <w:gridSpan w:val="2"/>
          </w:tcPr>
          <w:p w14:paraId="5D4572AD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Ct_Uni_02916</w:t>
            </w:r>
          </w:p>
        </w:tc>
        <w:tc>
          <w:tcPr>
            <w:tcW w:w="3785" w:type="dxa"/>
          </w:tcPr>
          <w:p w14:paraId="4C4D2E5D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4923</w:t>
            </w:r>
          </w:p>
        </w:tc>
      </w:tr>
      <w:tr w:rsidR="00AA4786" w:rsidRPr="000E0F9D" w14:paraId="33D12DD8" w14:textId="77777777" w:rsidTr="00142A66">
        <w:trPr>
          <w:trHeight w:val="2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3" w:type="dxa"/>
          </w:tcPr>
          <w:p w14:paraId="242AE474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sterile alpha and TIR motif-containing protein 1 isoform X2</w:t>
            </w:r>
          </w:p>
        </w:tc>
        <w:tc>
          <w:tcPr>
            <w:tcW w:w="4792" w:type="dxa"/>
            <w:gridSpan w:val="2"/>
          </w:tcPr>
          <w:p w14:paraId="1C8AF8C1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Ct_Uni_02917, Ct_Uni_02918</w:t>
            </w:r>
          </w:p>
        </w:tc>
        <w:tc>
          <w:tcPr>
            <w:tcW w:w="3785" w:type="dxa"/>
          </w:tcPr>
          <w:p w14:paraId="1A75C9F3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4705, 8899</w:t>
            </w:r>
          </w:p>
        </w:tc>
      </w:tr>
      <w:tr w:rsidR="00AA4786" w:rsidRPr="000E0F9D" w14:paraId="5F658B3A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40" w:type="dxa"/>
            <w:gridSpan w:val="4"/>
            <w:hideMark/>
          </w:tcPr>
          <w:p w14:paraId="7AD884A4" w14:textId="77777777" w:rsidR="00AA4786" w:rsidRPr="000E0F9D" w:rsidRDefault="00AA4786" w:rsidP="00AA47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3A05">
              <w:rPr>
                <w:rFonts w:ascii="Times New Roman" w:hAnsi="Times New Roman" w:cs="Times New Roman"/>
                <w:sz w:val="24"/>
                <w:szCs w:val="24"/>
              </w:rPr>
              <w:t>MYD88 dependent pathway</w:t>
            </w:r>
          </w:p>
        </w:tc>
      </w:tr>
      <w:tr w:rsidR="00AA4786" w:rsidRPr="000E0F9D" w14:paraId="2D0CA428" w14:textId="77777777" w:rsidTr="00142A66">
        <w:trPr>
          <w:trHeight w:val="3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  <w:hideMark/>
          </w:tcPr>
          <w:p w14:paraId="559B0F74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pro-interleukin-16</w:t>
            </w:r>
          </w:p>
        </w:tc>
        <w:tc>
          <w:tcPr>
            <w:tcW w:w="4515" w:type="dxa"/>
            <w:hideMark/>
          </w:tcPr>
          <w:p w14:paraId="38ACB7BF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Ct_Uni_07943</w:t>
            </w:r>
          </w:p>
        </w:tc>
        <w:tc>
          <w:tcPr>
            <w:tcW w:w="3785" w:type="dxa"/>
            <w:hideMark/>
          </w:tcPr>
          <w:p w14:paraId="5511F5B9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2286</w:t>
            </w:r>
          </w:p>
        </w:tc>
      </w:tr>
      <w:tr w:rsidR="00AA4786" w:rsidRPr="000E0F9D" w14:paraId="2FBEE0D5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</w:tcPr>
          <w:p w14:paraId="5902663A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interleukin enhancer-binding factor 2 homolog</w:t>
            </w:r>
          </w:p>
        </w:tc>
        <w:tc>
          <w:tcPr>
            <w:tcW w:w="4515" w:type="dxa"/>
          </w:tcPr>
          <w:p w14:paraId="4C1894CA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Ct_Uni_20120</w:t>
            </w:r>
          </w:p>
        </w:tc>
        <w:tc>
          <w:tcPr>
            <w:tcW w:w="3785" w:type="dxa"/>
          </w:tcPr>
          <w:p w14:paraId="6610DB6D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1570</w:t>
            </w:r>
          </w:p>
        </w:tc>
      </w:tr>
      <w:tr w:rsidR="00AA4786" w:rsidRPr="000E0F9D" w14:paraId="420EFE81" w14:textId="77777777" w:rsidTr="00142A66">
        <w:trPr>
          <w:trHeight w:val="2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</w:tcPr>
          <w:p w14:paraId="48C40500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TGF-beta-activated kinase 1 and MAP3K7-binding protein 1-like</w:t>
            </w:r>
          </w:p>
        </w:tc>
        <w:tc>
          <w:tcPr>
            <w:tcW w:w="4515" w:type="dxa"/>
          </w:tcPr>
          <w:p w14:paraId="23009EA1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Ct_Uni_19923, Ct_Uni_19972, Ct_Uni_20420</w:t>
            </w:r>
          </w:p>
        </w:tc>
        <w:tc>
          <w:tcPr>
            <w:tcW w:w="3785" w:type="dxa"/>
          </w:tcPr>
          <w:p w14:paraId="69D240DB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2802, 2751, 2010</w:t>
            </w:r>
          </w:p>
        </w:tc>
      </w:tr>
      <w:tr w:rsidR="00AA4786" w:rsidRPr="000E0F9D" w14:paraId="592F0E10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  <w:hideMark/>
          </w:tcPr>
          <w:p w14:paraId="544678BF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TGF-beta receptor type-1 isoform X2</w:t>
            </w:r>
          </w:p>
        </w:tc>
        <w:tc>
          <w:tcPr>
            <w:tcW w:w="4515" w:type="dxa"/>
            <w:hideMark/>
          </w:tcPr>
          <w:p w14:paraId="2E932815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Ct_Uni_05727</w:t>
            </w:r>
          </w:p>
        </w:tc>
        <w:tc>
          <w:tcPr>
            <w:tcW w:w="3785" w:type="dxa"/>
            <w:hideMark/>
          </w:tcPr>
          <w:p w14:paraId="5E75684C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7991</w:t>
            </w:r>
          </w:p>
        </w:tc>
      </w:tr>
      <w:tr w:rsidR="00AA4786" w:rsidRPr="000E0F9D" w14:paraId="0509C619" w14:textId="77777777" w:rsidTr="00142A66">
        <w:trPr>
          <w:trHeight w:val="2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  <w:hideMark/>
          </w:tcPr>
          <w:p w14:paraId="7D3B6F93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nuclear factor NF-kappa-B p110 subunit isoform X1</w:t>
            </w:r>
          </w:p>
        </w:tc>
        <w:tc>
          <w:tcPr>
            <w:tcW w:w="4515" w:type="dxa"/>
            <w:hideMark/>
          </w:tcPr>
          <w:p w14:paraId="6C344C97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Ct_Uni_07644, Ct_Uni_07645</w:t>
            </w:r>
          </w:p>
        </w:tc>
        <w:tc>
          <w:tcPr>
            <w:tcW w:w="3785" w:type="dxa"/>
            <w:hideMark/>
          </w:tcPr>
          <w:p w14:paraId="2D6B362A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2905, 3020</w:t>
            </w:r>
          </w:p>
        </w:tc>
      </w:tr>
      <w:tr w:rsidR="00AA4786" w:rsidRPr="000E0F9D" w14:paraId="7B8D4BDD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</w:tcPr>
          <w:p w14:paraId="63016294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272F2">
              <w:rPr>
                <w:rFonts w:ascii="Times New Roman" w:hAnsi="Times New Roman" w:cs="Times New Roman"/>
                <w:b w:val="0"/>
                <w:sz w:val="24"/>
                <w:szCs w:val="24"/>
              </w:rPr>
              <w:lastRenderedPageBreak/>
              <w:t>Inhibitor of nuclear factor kappa-B kinase subunit beta-like Protein</w:t>
            </w:r>
          </w:p>
        </w:tc>
        <w:tc>
          <w:tcPr>
            <w:tcW w:w="4515" w:type="dxa"/>
          </w:tcPr>
          <w:p w14:paraId="472FBC21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12115</w:t>
            </w:r>
          </w:p>
        </w:tc>
        <w:tc>
          <w:tcPr>
            <w:tcW w:w="3785" w:type="dxa"/>
          </w:tcPr>
          <w:p w14:paraId="0D511B34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2414</w:t>
            </w:r>
          </w:p>
        </w:tc>
      </w:tr>
      <w:tr w:rsidR="00AA4786" w:rsidRPr="000E0F9D" w14:paraId="5B902AB6" w14:textId="77777777" w:rsidTr="00142A66">
        <w:trPr>
          <w:trHeight w:val="4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</w:tcPr>
          <w:p w14:paraId="76A46367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transcription factor Adf-1-like</w:t>
            </w:r>
          </w:p>
        </w:tc>
        <w:tc>
          <w:tcPr>
            <w:tcW w:w="4515" w:type="dxa"/>
          </w:tcPr>
          <w:p w14:paraId="1B866C05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Ct_Uni_10763</w:t>
            </w:r>
          </w:p>
        </w:tc>
        <w:tc>
          <w:tcPr>
            <w:tcW w:w="3785" w:type="dxa"/>
          </w:tcPr>
          <w:p w14:paraId="0EEAAA33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1237</w:t>
            </w:r>
          </w:p>
        </w:tc>
      </w:tr>
      <w:tr w:rsidR="00AA4786" w:rsidRPr="000E0F9D" w14:paraId="7A2B8BCC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  <w:hideMark/>
          </w:tcPr>
          <w:p w14:paraId="44C36D32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transcription factor AP-4</w:t>
            </w:r>
          </w:p>
        </w:tc>
        <w:tc>
          <w:tcPr>
            <w:tcW w:w="4515" w:type="dxa"/>
          </w:tcPr>
          <w:p w14:paraId="1840F248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Ct_Uni_12356</w:t>
            </w:r>
          </w:p>
        </w:tc>
        <w:tc>
          <w:tcPr>
            <w:tcW w:w="3785" w:type="dxa"/>
            <w:hideMark/>
          </w:tcPr>
          <w:p w14:paraId="0E9B62D7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4555</w:t>
            </w:r>
          </w:p>
        </w:tc>
      </w:tr>
      <w:tr w:rsidR="00AA4786" w:rsidRPr="000E0F9D" w14:paraId="6A2A6DBA" w14:textId="77777777" w:rsidTr="00142A66">
        <w:trPr>
          <w:trHeight w:val="4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  <w:hideMark/>
          </w:tcPr>
          <w:p w14:paraId="739F0C10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Interferon regulatory factor 2-binding protein 2-B</w:t>
            </w:r>
          </w:p>
        </w:tc>
        <w:tc>
          <w:tcPr>
            <w:tcW w:w="4515" w:type="dxa"/>
            <w:hideMark/>
          </w:tcPr>
          <w:p w14:paraId="379EC4DD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Ct_Uni_19852, Ct_Uni_14866</w:t>
            </w:r>
          </w:p>
        </w:tc>
        <w:tc>
          <w:tcPr>
            <w:tcW w:w="3785" w:type="dxa"/>
            <w:hideMark/>
          </w:tcPr>
          <w:p w14:paraId="60F32049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3276, 2488</w:t>
            </w:r>
          </w:p>
        </w:tc>
      </w:tr>
      <w:tr w:rsidR="00AA4786" w:rsidRPr="000E0F9D" w14:paraId="218BC328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</w:tcPr>
          <w:p w14:paraId="78C07745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signal transducer and activator of transcription 5B isoform X1</w:t>
            </w:r>
          </w:p>
        </w:tc>
        <w:tc>
          <w:tcPr>
            <w:tcW w:w="4515" w:type="dxa"/>
          </w:tcPr>
          <w:p w14:paraId="0AAC9831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Ct_Uni_24723</w:t>
            </w:r>
          </w:p>
        </w:tc>
        <w:tc>
          <w:tcPr>
            <w:tcW w:w="3785" w:type="dxa"/>
          </w:tcPr>
          <w:p w14:paraId="1A5748AD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4214</w:t>
            </w:r>
          </w:p>
        </w:tc>
      </w:tr>
      <w:tr w:rsidR="00AA4786" w:rsidRPr="000E0F9D" w14:paraId="739232FF" w14:textId="77777777" w:rsidTr="00142A66">
        <w:trPr>
          <w:trHeight w:val="4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</w:tcPr>
          <w:p w14:paraId="09CA92C0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Mitogen-activated protein kinase </w:t>
            </w:r>
            <w:proofErr w:type="spellStart"/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kinase</w:t>
            </w:r>
            <w:proofErr w:type="spellEnd"/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proofErr w:type="spellStart"/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kinase</w:t>
            </w:r>
            <w:proofErr w:type="spellEnd"/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12</w:t>
            </w:r>
          </w:p>
        </w:tc>
        <w:tc>
          <w:tcPr>
            <w:tcW w:w="4515" w:type="dxa"/>
          </w:tcPr>
          <w:p w14:paraId="3B6C9296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Ct_Uni_05402, Ct_Uni_05403</w:t>
            </w:r>
          </w:p>
        </w:tc>
        <w:tc>
          <w:tcPr>
            <w:tcW w:w="3785" w:type="dxa"/>
          </w:tcPr>
          <w:p w14:paraId="4F405F3B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4388, 4066</w:t>
            </w:r>
          </w:p>
        </w:tc>
      </w:tr>
      <w:tr w:rsidR="00AA4786" w:rsidRPr="000E0F9D" w14:paraId="07114278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  <w:hideMark/>
          </w:tcPr>
          <w:p w14:paraId="4ABB554D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Mitogen-activated protein kinase ERK-A</w:t>
            </w:r>
          </w:p>
        </w:tc>
        <w:tc>
          <w:tcPr>
            <w:tcW w:w="4515" w:type="dxa"/>
          </w:tcPr>
          <w:p w14:paraId="0FC43DC6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Ct_Uni_14771</w:t>
            </w:r>
          </w:p>
        </w:tc>
        <w:tc>
          <w:tcPr>
            <w:tcW w:w="3785" w:type="dxa"/>
          </w:tcPr>
          <w:p w14:paraId="76827D63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2636</w:t>
            </w:r>
          </w:p>
        </w:tc>
      </w:tr>
      <w:tr w:rsidR="00AA4786" w:rsidRPr="000E0F9D" w14:paraId="7FA4823D" w14:textId="77777777" w:rsidTr="00142A66">
        <w:trPr>
          <w:trHeight w:val="6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</w:tcPr>
          <w:p w14:paraId="3C2FA0AE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Dual specificity mitogen-activated protein kinase </w:t>
            </w:r>
            <w:proofErr w:type="spellStart"/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kinase</w:t>
            </w:r>
            <w:proofErr w:type="spellEnd"/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3</w:t>
            </w:r>
          </w:p>
        </w:tc>
        <w:tc>
          <w:tcPr>
            <w:tcW w:w="4515" w:type="dxa"/>
          </w:tcPr>
          <w:p w14:paraId="0A33F7B3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Ct_Uni_03579, Ct_Uni_03580, Ct_Uni_03581, Ct_Uni_03582, Ct_Uni_03583</w:t>
            </w:r>
          </w:p>
        </w:tc>
        <w:tc>
          <w:tcPr>
            <w:tcW w:w="3785" w:type="dxa"/>
          </w:tcPr>
          <w:p w14:paraId="06B24242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1702, 3087, 3182, 2982, 3097</w:t>
            </w:r>
          </w:p>
        </w:tc>
      </w:tr>
      <w:tr w:rsidR="00AA4786" w:rsidRPr="000E0F9D" w14:paraId="01705C64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</w:tcPr>
          <w:p w14:paraId="65255B10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60F83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PREDICTED: dual specificity mitogen-activated protein kinase </w:t>
            </w:r>
            <w:proofErr w:type="spellStart"/>
            <w:r w:rsidRPr="00560F83">
              <w:rPr>
                <w:rFonts w:ascii="Times New Roman" w:hAnsi="Times New Roman" w:cs="Times New Roman"/>
                <w:b w:val="0"/>
                <w:sz w:val="24"/>
                <w:szCs w:val="24"/>
              </w:rPr>
              <w:t>kinase</w:t>
            </w:r>
            <w:proofErr w:type="spellEnd"/>
            <w:r w:rsidRPr="00560F83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4 isoform X2</w:t>
            </w:r>
          </w:p>
        </w:tc>
        <w:tc>
          <w:tcPr>
            <w:tcW w:w="4515" w:type="dxa"/>
          </w:tcPr>
          <w:p w14:paraId="65236D38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20345,</w:t>
            </w: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 xml:space="preserve"> 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20677</w:t>
            </w:r>
          </w:p>
        </w:tc>
        <w:tc>
          <w:tcPr>
            <w:tcW w:w="3785" w:type="dxa"/>
          </w:tcPr>
          <w:p w14:paraId="1B21F994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1952, 1985</w:t>
            </w:r>
          </w:p>
        </w:tc>
      </w:tr>
      <w:tr w:rsidR="00AA4786" w:rsidRPr="000E0F9D" w14:paraId="57BA71C9" w14:textId="77777777" w:rsidTr="00142A66">
        <w:trPr>
          <w:trHeight w:val="6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</w:tcPr>
          <w:p w14:paraId="4E950F97" w14:textId="77777777" w:rsidR="00AA4786" w:rsidRPr="00112708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12708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PREDICTED: mitogen-activated protein kinase </w:t>
            </w:r>
            <w:proofErr w:type="spellStart"/>
            <w:r w:rsidRPr="00112708">
              <w:rPr>
                <w:rFonts w:ascii="Times New Roman" w:hAnsi="Times New Roman" w:cs="Times New Roman"/>
                <w:b w:val="0"/>
                <w:sz w:val="24"/>
                <w:szCs w:val="24"/>
              </w:rPr>
              <w:t>kinase</w:t>
            </w:r>
            <w:proofErr w:type="spellEnd"/>
            <w:r w:rsidRPr="00112708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proofErr w:type="spellStart"/>
            <w:r w:rsidRPr="00112708">
              <w:rPr>
                <w:rFonts w:ascii="Times New Roman" w:hAnsi="Times New Roman" w:cs="Times New Roman"/>
                <w:b w:val="0"/>
                <w:sz w:val="24"/>
                <w:szCs w:val="24"/>
              </w:rPr>
              <w:t>kinase</w:t>
            </w:r>
            <w:proofErr w:type="spellEnd"/>
            <w:r w:rsidRPr="00112708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proofErr w:type="spellStart"/>
            <w:r w:rsidRPr="00112708">
              <w:rPr>
                <w:rFonts w:ascii="Times New Roman" w:hAnsi="Times New Roman" w:cs="Times New Roman"/>
                <w:b w:val="0"/>
                <w:sz w:val="24"/>
                <w:szCs w:val="24"/>
              </w:rPr>
              <w:t>kinase</w:t>
            </w:r>
            <w:proofErr w:type="spellEnd"/>
            <w:r w:rsidRPr="00112708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5 isoform X7</w:t>
            </w:r>
          </w:p>
        </w:tc>
        <w:tc>
          <w:tcPr>
            <w:tcW w:w="4515" w:type="dxa"/>
          </w:tcPr>
          <w:p w14:paraId="4783F497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05019</w:t>
            </w:r>
          </w:p>
        </w:tc>
        <w:tc>
          <w:tcPr>
            <w:tcW w:w="3785" w:type="dxa"/>
          </w:tcPr>
          <w:p w14:paraId="2C4B16E7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3384</w:t>
            </w:r>
          </w:p>
        </w:tc>
      </w:tr>
      <w:tr w:rsidR="00AA4786" w:rsidRPr="000E0F9D" w14:paraId="2EE2E986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</w:tcPr>
          <w:p w14:paraId="26AC0C01" w14:textId="77777777" w:rsidR="00AA4786" w:rsidRPr="00112708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12708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PREDICTED: mitogen-activated protein kinase </w:t>
            </w:r>
            <w:proofErr w:type="spellStart"/>
            <w:r w:rsidRPr="00112708">
              <w:rPr>
                <w:rFonts w:ascii="Times New Roman" w:hAnsi="Times New Roman" w:cs="Times New Roman"/>
                <w:b w:val="0"/>
                <w:sz w:val="24"/>
                <w:szCs w:val="24"/>
              </w:rPr>
              <w:t>kinase</w:t>
            </w:r>
            <w:proofErr w:type="spellEnd"/>
            <w:r w:rsidRPr="00112708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proofErr w:type="spellStart"/>
            <w:r w:rsidRPr="00112708">
              <w:rPr>
                <w:rFonts w:ascii="Times New Roman" w:hAnsi="Times New Roman" w:cs="Times New Roman"/>
                <w:b w:val="0"/>
                <w:sz w:val="24"/>
                <w:szCs w:val="24"/>
              </w:rPr>
              <w:t>kinase</w:t>
            </w:r>
            <w:proofErr w:type="spellEnd"/>
            <w:r w:rsidRPr="00112708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proofErr w:type="spellStart"/>
            <w:r w:rsidRPr="00112708">
              <w:rPr>
                <w:rFonts w:ascii="Times New Roman" w:hAnsi="Times New Roman" w:cs="Times New Roman"/>
                <w:b w:val="0"/>
                <w:sz w:val="24"/>
                <w:szCs w:val="24"/>
              </w:rPr>
              <w:t>kinase</w:t>
            </w:r>
            <w:proofErr w:type="spellEnd"/>
            <w:r w:rsidRPr="00112708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5 isoform X2</w:t>
            </w:r>
          </w:p>
        </w:tc>
        <w:tc>
          <w:tcPr>
            <w:tcW w:w="4515" w:type="dxa"/>
          </w:tcPr>
          <w:p w14:paraId="31554FFD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05017, </w:t>
            </w: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05018</w:t>
            </w:r>
          </w:p>
        </w:tc>
        <w:tc>
          <w:tcPr>
            <w:tcW w:w="3785" w:type="dxa"/>
          </w:tcPr>
          <w:p w14:paraId="30EA7DA5" w14:textId="77777777" w:rsidR="00AA4786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1458, 3462</w:t>
            </w:r>
          </w:p>
        </w:tc>
      </w:tr>
      <w:tr w:rsidR="00AA4786" w:rsidRPr="000E0F9D" w14:paraId="50E0F026" w14:textId="77777777" w:rsidTr="00142A66">
        <w:trPr>
          <w:trHeight w:val="6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</w:tcPr>
          <w:p w14:paraId="52259790" w14:textId="77777777" w:rsidR="00AA4786" w:rsidRPr="00680E28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680E28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PREDICTED: mitogen-activated protein kinase </w:t>
            </w:r>
            <w:proofErr w:type="spellStart"/>
            <w:r w:rsidRPr="00680E28">
              <w:rPr>
                <w:rFonts w:ascii="Times New Roman" w:hAnsi="Times New Roman" w:cs="Times New Roman"/>
                <w:b w:val="0"/>
                <w:sz w:val="24"/>
                <w:szCs w:val="24"/>
              </w:rPr>
              <w:t>kinase</w:t>
            </w:r>
            <w:proofErr w:type="spellEnd"/>
            <w:r w:rsidRPr="00680E28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proofErr w:type="spellStart"/>
            <w:r w:rsidRPr="00680E28">
              <w:rPr>
                <w:rFonts w:ascii="Times New Roman" w:hAnsi="Times New Roman" w:cs="Times New Roman"/>
                <w:b w:val="0"/>
                <w:sz w:val="24"/>
                <w:szCs w:val="24"/>
              </w:rPr>
              <w:t>kinase</w:t>
            </w:r>
            <w:proofErr w:type="spellEnd"/>
            <w:r w:rsidRPr="00680E28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proofErr w:type="spellStart"/>
            <w:r w:rsidRPr="00680E28">
              <w:rPr>
                <w:rFonts w:ascii="Times New Roman" w:hAnsi="Times New Roman" w:cs="Times New Roman"/>
                <w:b w:val="0"/>
                <w:sz w:val="24"/>
                <w:szCs w:val="24"/>
              </w:rPr>
              <w:t>kinase</w:t>
            </w:r>
            <w:proofErr w:type="spellEnd"/>
            <w:r w:rsidRPr="00680E28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5 isoform X5</w:t>
            </w:r>
          </w:p>
        </w:tc>
        <w:tc>
          <w:tcPr>
            <w:tcW w:w="4515" w:type="dxa"/>
          </w:tcPr>
          <w:p w14:paraId="07346002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05016</w:t>
            </w:r>
          </w:p>
        </w:tc>
        <w:tc>
          <w:tcPr>
            <w:tcW w:w="3785" w:type="dxa"/>
          </w:tcPr>
          <w:p w14:paraId="7F53E764" w14:textId="77777777" w:rsidR="00AA4786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3405</w:t>
            </w:r>
          </w:p>
        </w:tc>
      </w:tr>
      <w:tr w:rsidR="00AA4786" w:rsidRPr="000E0F9D" w14:paraId="1AF26C92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</w:tcPr>
          <w:p w14:paraId="6069AF5B" w14:textId="77777777" w:rsidR="00AA4786" w:rsidRPr="00112708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12708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PREDICTED: mitogen-activated protein kinase </w:t>
            </w:r>
            <w:proofErr w:type="spellStart"/>
            <w:r w:rsidRPr="00112708">
              <w:rPr>
                <w:rFonts w:ascii="Times New Roman" w:hAnsi="Times New Roman" w:cs="Times New Roman"/>
                <w:b w:val="0"/>
                <w:sz w:val="24"/>
                <w:szCs w:val="24"/>
              </w:rPr>
              <w:t>kinase</w:t>
            </w:r>
            <w:proofErr w:type="spellEnd"/>
            <w:r w:rsidRPr="00112708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proofErr w:type="spellStart"/>
            <w:r w:rsidRPr="00112708">
              <w:rPr>
                <w:rFonts w:ascii="Times New Roman" w:hAnsi="Times New Roman" w:cs="Times New Roman"/>
                <w:b w:val="0"/>
                <w:sz w:val="24"/>
                <w:szCs w:val="24"/>
              </w:rPr>
              <w:t>kinase</w:t>
            </w:r>
            <w:proofErr w:type="spellEnd"/>
            <w:r w:rsidRPr="00112708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proofErr w:type="spellStart"/>
            <w:r w:rsidRPr="00112708">
              <w:rPr>
                <w:rFonts w:ascii="Times New Roman" w:hAnsi="Times New Roman" w:cs="Times New Roman"/>
                <w:b w:val="0"/>
                <w:sz w:val="24"/>
                <w:szCs w:val="24"/>
              </w:rPr>
              <w:t>kinase</w:t>
            </w:r>
            <w:proofErr w:type="spellEnd"/>
            <w:r w:rsidRPr="00112708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5 isoform X4</w:t>
            </w:r>
          </w:p>
        </w:tc>
        <w:tc>
          <w:tcPr>
            <w:tcW w:w="4515" w:type="dxa"/>
          </w:tcPr>
          <w:p w14:paraId="51790FD2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24278</w:t>
            </w:r>
          </w:p>
        </w:tc>
        <w:tc>
          <w:tcPr>
            <w:tcW w:w="3785" w:type="dxa"/>
          </w:tcPr>
          <w:p w14:paraId="2C60DC5B" w14:textId="77777777" w:rsidR="00AA4786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1408</w:t>
            </w:r>
          </w:p>
        </w:tc>
      </w:tr>
      <w:tr w:rsidR="00AA4786" w:rsidRPr="000E0F9D" w14:paraId="0CF9B58E" w14:textId="77777777" w:rsidTr="00142A66">
        <w:trPr>
          <w:trHeight w:val="6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</w:tcPr>
          <w:p w14:paraId="613BEAE3" w14:textId="77777777" w:rsidR="00AA4786" w:rsidRPr="00112708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12708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PREDICTED: mitogen-activated protein kinase </w:t>
            </w:r>
            <w:proofErr w:type="spellStart"/>
            <w:r w:rsidRPr="00112708">
              <w:rPr>
                <w:rFonts w:ascii="Times New Roman" w:hAnsi="Times New Roman" w:cs="Times New Roman"/>
                <w:b w:val="0"/>
                <w:sz w:val="24"/>
                <w:szCs w:val="24"/>
              </w:rPr>
              <w:t>kinase</w:t>
            </w:r>
            <w:proofErr w:type="spellEnd"/>
            <w:r w:rsidRPr="00112708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proofErr w:type="spellStart"/>
            <w:r w:rsidRPr="00112708">
              <w:rPr>
                <w:rFonts w:ascii="Times New Roman" w:hAnsi="Times New Roman" w:cs="Times New Roman"/>
                <w:b w:val="0"/>
                <w:sz w:val="24"/>
                <w:szCs w:val="24"/>
              </w:rPr>
              <w:t>kinase</w:t>
            </w:r>
            <w:proofErr w:type="spellEnd"/>
            <w:r w:rsidRPr="00112708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4 isoform X1</w:t>
            </w:r>
          </w:p>
        </w:tc>
        <w:tc>
          <w:tcPr>
            <w:tcW w:w="4515" w:type="dxa"/>
          </w:tcPr>
          <w:p w14:paraId="52AEFC1A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329B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03543</w:t>
            </w:r>
          </w:p>
        </w:tc>
        <w:tc>
          <w:tcPr>
            <w:tcW w:w="3785" w:type="dxa"/>
          </w:tcPr>
          <w:p w14:paraId="1E0A5208" w14:textId="77777777" w:rsidR="00AA4786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4467</w:t>
            </w:r>
          </w:p>
        </w:tc>
      </w:tr>
      <w:tr w:rsidR="00AA4786" w:rsidRPr="000E0F9D" w14:paraId="64BEC92A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</w:tcPr>
          <w:p w14:paraId="62B6C859" w14:textId="77777777" w:rsidR="00AA4786" w:rsidRPr="00112708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12708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PREDICTED: mitogen-activated protein kinase </w:t>
            </w:r>
            <w:proofErr w:type="spellStart"/>
            <w:r w:rsidRPr="00112708">
              <w:rPr>
                <w:rFonts w:ascii="Times New Roman" w:hAnsi="Times New Roman" w:cs="Times New Roman"/>
                <w:b w:val="0"/>
                <w:sz w:val="24"/>
                <w:szCs w:val="24"/>
              </w:rPr>
              <w:t>kinase</w:t>
            </w:r>
            <w:proofErr w:type="spellEnd"/>
            <w:r w:rsidRPr="00112708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proofErr w:type="spellStart"/>
            <w:r w:rsidRPr="00112708">
              <w:rPr>
                <w:rFonts w:ascii="Times New Roman" w:hAnsi="Times New Roman" w:cs="Times New Roman"/>
                <w:b w:val="0"/>
                <w:sz w:val="24"/>
                <w:szCs w:val="24"/>
              </w:rPr>
              <w:t>kinase</w:t>
            </w:r>
            <w:proofErr w:type="spellEnd"/>
            <w:r w:rsidRPr="00112708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4 isoform X2</w:t>
            </w:r>
          </w:p>
        </w:tc>
        <w:tc>
          <w:tcPr>
            <w:tcW w:w="4515" w:type="dxa"/>
          </w:tcPr>
          <w:p w14:paraId="1930EE47" w14:textId="77777777" w:rsidR="00AA4786" w:rsidRPr="008A329B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329B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03540</w:t>
            </w:r>
          </w:p>
        </w:tc>
        <w:tc>
          <w:tcPr>
            <w:tcW w:w="3785" w:type="dxa"/>
          </w:tcPr>
          <w:p w14:paraId="0531DB82" w14:textId="77777777" w:rsidR="00AA4786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4313</w:t>
            </w:r>
          </w:p>
        </w:tc>
      </w:tr>
      <w:tr w:rsidR="00AA4786" w:rsidRPr="000E0F9D" w14:paraId="0501521C" w14:textId="77777777" w:rsidTr="00142A66">
        <w:trPr>
          <w:trHeight w:val="6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</w:tcPr>
          <w:p w14:paraId="06384048" w14:textId="77777777" w:rsidR="00AA4786" w:rsidRPr="00171A01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71A01">
              <w:rPr>
                <w:rFonts w:ascii="Times New Roman" w:hAnsi="Times New Roman" w:cs="Times New Roman"/>
                <w:b w:val="0"/>
                <w:sz w:val="24"/>
                <w:szCs w:val="24"/>
              </w:rPr>
              <w:lastRenderedPageBreak/>
              <w:t xml:space="preserve">PREDICTED: mitogen-activated protein kinase </w:t>
            </w:r>
            <w:proofErr w:type="spellStart"/>
            <w:r w:rsidRPr="00171A01">
              <w:rPr>
                <w:rFonts w:ascii="Times New Roman" w:hAnsi="Times New Roman" w:cs="Times New Roman"/>
                <w:b w:val="0"/>
                <w:sz w:val="24"/>
                <w:szCs w:val="24"/>
              </w:rPr>
              <w:t>kinase</w:t>
            </w:r>
            <w:proofErr w:type="spellEnd"/>
            <w:r w:rsidRPr="00171A01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proofErr w:type="spellStart"/>
            <w:r w:rsidRPr="00171A01">
              <w:rPr>
                <w:rFonts w:ascii="Times New Roman" w:hAnsi="Times New Roman" w:cs="Times New Roman"/>
                <w:b w:val="0"/>
                <w:sz w:val="24"/>
                <w:szCs w:val="24"/>
              </w:rPr>
              <w:t>kinase</w:t>
            </w:r>
            <w:proofErr w:type="spellEnd"/>
            <w:r w:rsidRPr="00171A01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4</w:t>
            </w:r>
          </w:p>
        </w:tc>
        <w:tc>
          <w:tcPr>
            <w:tcW w:w="4515" w:type="dxa"/>
          </w:tcPr>
          <w:p w14:paraId="3706AC79" w14:textId="77777777" w:rsidR="00AA4786" w:rsidRPr="008A329B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329B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03541</w:t>
            </w:r>
          </w:p>
        </w:tc>
        <w:tc>
          <w:tcPr>
            <w:tcW w:w="3785" w:type="dxa"/>
          </w:tcPr>
          <w:p w14:paraId="16137F24" w14:textId="77777777" w:rsidR="00AA4786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1205</w:t>
            </w:r>
          </w:p>
        </w:tc>
      </w:tr>
      <w:tr w:rsidR="00AA4786" w:rsidRPr="000E0F9D" w14:paraId="092949B3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</w:tcPr>
          <w:p w14:paraId="1EB7C155" w14:textId="77777777" w:rsidR="00AA4786" w:rsidRPr="00112708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12708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PREDICTED: mitogen-activated protein kinase </w:t>
            </w:r>
            <w:proofErr w:type="spellStart"/>
            <w:r w:rsidRPr="00112708">
              <w:rPr>
                <w:rFonts w:ascii="Times New Roman" w:hAnsi="Times New Roman" w:cs="Times New Roman"/>
                <w:b w:val="0"/>
                <w:sz w:val="24"/>
                <w:szCs w:val="24"/>
              </w:rPr>
              <w:t>kinase</w:t>
            </w:r>
            <w:proofErr w:type="spellEnd"/>
            <w:r w:rsidRPr="00112708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proofErr w:type="spellStart"/>
            <w:r w:rsidRPr="00112708">
              <w:rPr>
                <w:rFonts w:ascii="Times New Roman" w:hAnsi="Times New Roman" w:cs="Times New Roman"/>
                <w:b w:val="0"/>
                <w:sz w:val="24"/>
                <w:szCs w:val="24"/>
              </w:rPr>
              <w:t>kinase</w:t>
            </w:r>
            <w:proofErr w:type="spellEnd"/>
            <w:r w:rsidRPr="00112708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15 isoform X1</w:t>
            </w:r>
          </w:p>
        </w:tc>
        <w:tc>
          <w:tcPr>
            <w:tcW w:w="4515" w:type="dxa"/>
          </w:tcPr>
          <w:p w14:paraId="0A80A676" w14:textId="77777777" w:rsidR="00AA4786" w:rsidRPr="008A329B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332E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06588,</w:t>
            </w:r>
            <w:r w:rsidRPr="0018332E">
              <w:rPr>
                <w:rFonts w:ascii="Times New Roman" w:hAnsi="Times New Roman" w:cs="Times New Roman"/>
                <w:sz w:val="24"/>
                <w:szCs w:val="24"/>
              </w:rPr>
              <w:t xml:space="preserve"> 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06590</w:t>
            </w:r>
          </w:p>
        </w:tc>
        <w:tc>
          <w:tcPr>
            <w:tcW w:w="3785" w:type="dxa"/>
          </w:tcPr>
          <w:p w14:paraId="047EA269" w14:textId="77777777" w:rsidR="00AA4786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4371, 4437</w:t>
            </w:r>
          </w:p>
        </w:tc>
      </w:tr>
      <w:tr w:rsidR="00AA4786" w:rsidRPr="000E0F9D" w14:paraId="29A939F4" w14:textId="77777777" w:rsidTr="00142A66">
        <w:trPr>
          <w:trHeight w:val="6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</w:tcPr>
          <w:p w14:paraId="0FFD0A4F" w14:textId="77777777" w:rsidR="00AA4786" w:rsidRPr="00A94BB3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BD5E51">
              <w:rPr>
                <w:rFonts w:ascii="Times New Roman" w:hAnsi="Times New Roman" w:cs="Times New Roman"/>
                <w:b w:val="0"/>
                <w:sz w:val="24"/>
                <w:szCs w:val="24"/>
              </w:rPr>
              <w:t>Mitogen-activated protein kinase ERK-A</w:t>
            </w:r>
          </w:p>
        </w:tc>
        <w:tc>
          <w:tcPr>
            <w:tcW w:w="4515" w:type="dxa"/>
          </w:tcPr>
          <w:p w14:paraId="7981279A" w14:textId="77777777" w:rsidR="00AA4786" w:rsidRPr="0018332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E51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14771</w:t>
            </w:r>
          </w:p>
        </w:tc>
        <w:tc>
          <w:tcPr>
            <w:tcW w:w="3785" w:type="dxa"/>
          </w:tcPr>
          <w:p w14:paraId="6AD933E8" w14:textId="77777777" w:rsidR="00AA4786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2636</w:t>
            </w:r>
          </w:p>
        </w:tc>
      </w:tr>
      <w:tr w:rsidR="00AA4786" w:rsidRPr="000E0F9D" w14:paraId="02B146DE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</w:tcPr>
          <w:p w14:paraId="5C21040E" w14:textId="77777777" w:rsidR="00AA4786" w:rsidRPr="00112708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12708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Dual specificity mitogen-activated protein kinase </w:t>
            </w:r>
            <w:proofErr w:type="spellStart"/>
            <w:r w:rsidRPr="00112708">
              <w:rPr>
                <w:rFonts w:ascii="Times New Roman" w:hAnsi="Times New Roman" w:cs="Times New Roman"/>
                <w:b w:val="0"/>
                <w:sz w:val="24"/>
                <w:szCs w:val="24"/>
              </w:rPr>
              <w:t>kinase</w:t>
            </w:r>
            <w:proofErr w:type="spellEnd"/>
            <w:r w:rsidRPr="00112708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proofErr w:type="spellStart"/>
            <w:r w:rsidRPr="00112708">
              <w:rPr>
                <w:rFonts w:ascii="Times New Roman" w:hAnsi="Times New Roman" w:cs="Times New Roman"/>
                <w:b w:val="0"/>
                <w:sz w:val="24"/>
                <w:szCs w:val="24"/>
              </w:rPr>
              <w:t>hemipterous</w:t>
            </w:r>
            <w:proofErr w:type="spellEnd"/>
            <w:r w:rsidRPr="00112708">
              <w:rPr>
                <w:rFonts w:ascii="Times New Roman" w:hAnsi="Times New Roman" w:cs="Times New Roman"/>
                <w:b w:val="0"/>
                <w:sz w:val="24"/>
                <w:szCs w:val="24"/>
              </w:rPr>
              <w:t>-like Protein</w:t>
            </w:r>
          </w:p>
        </w:tc>
        <w:tc>
          <w:tcPr>
            <w:tcW w:w="4515" w:type="dxa"/>
          </w:tcPr>
          <w:p w14:paraId="79A572AF" w14:textId="77777777" w:rsidR="00AA4786" w:rsidRPr="00BD5E51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E51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20213</w:t>
            </w:r>
          </w:p>
        </w:tc>
        <w:tc>
          <w:tcPr>
            <w:tcW w:w="3785" w:type="dxa"/>
          </w:tcPr>
          <w:p w14:paraId="5B2DAF77" w14:textId="77777777" w:rsidR="00AA4786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1919</w:t>
            </w:r>
          </w:p>
        </w:tc>
      </w:tr>
      <w:tr w:rsidR="00AA4786" w:rsidRPr="000E0F9D" w14:paraId="4B88CD4E" w14:textId="77777777" w:rsidTr="00142A66">
        <w:trPr>
          <w:trHeight w:val="6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</w:tcPr>
          <w:p w14:paraId="65F875EF" w14:textId="77777777" w:rsidR="00AA4786" w:rsidRPr="00112708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12708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MAP kinase-activated protein kinase 2</w:t>
            </w:r>
          </w:p>
        </w:tc>
        <w:tc>
          <w:tcPr>
            <w:tcW w:w="4515" w:type="dxa"/>
          </w:tcPr>
          <w:p w14:paraId="07D13004" w14:textId="77777777" w:rsidR="00AA4786" w:rsidRPr="008A329B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332E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01955, </w:t>
            </w: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01957</w:t>
            </w:r>
          </w:p>
        </w:tc>
        <w:tc>
          <w:tcPr>
            <w:tcW w:w="3785" w:type="dxa"/>
          </w:tcPr>
          <w:p w14:paraId="7F2BB9EE" w14:textId="77777777" w:rsidR="00AA4786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1783, 553</w:t>
            </w:r>
          </w:p>
        </w:tc>
      </w:tr>
      <w:tr w:rsidR="00AA4786" w:rsidRPr="000E0F9D" w14:paraId="45FAD17D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</w:tcPr>
          <w:p w14:paraId="5A390E43" w14:textId="77777777" w:rsidR="00AA4786" w:rsidRPr="0018332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proofErr w:type="spellStart"/>
            <w:r w:rsidRPr="00BD5E51">
              <w:rPr>
                <w:rFonts w:ascii="Times New Roman" w:hAnsi="Times New Roman" w:cs="Times New Roman"/>
                <w:b w:val="0"/>
                <w:sz w:val="24"/>
                <w:szCs w:val="24"/>
              </w:rPr>
              <w:t>Cactin</w:t>
            </w:r>
            <w:proofErr w:type="spellEnd"/>
            <w:r w:rsidRPr="00BD5E51">
              <w:rPr>
                <w:rFonts w:ascii="Times New Roman" w:hAnsi="Times New Roman" w:cs="Times New Roman"/>
                <w:b w:val="0"/>
                <w:sz w:val="24"/>
                <w:szCs w:val="24"/>
              </w:rPr>
              <w:t>-like Protein</w:t>
            </w:r>
          </w:p>
        </w:tc>
        <w:tc>
          <w:tcPr>
            <w:tcW w:w="4515" w:type="dxa"/>
          </w:tcPr>
          <w:p w14:paraId="59E513E1" w14:textId="77777777" w:rsidR="00AA4786" w:rsidRPr="0018332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332E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08616</w:t>
            </w:r>
          </w:p>
        </w:tc>
        <w:tc>
          <w:tcPr>
            <w:tcW w:w="3785" w:type="dxa"/>
          </w:tcPr>
          <w:p w14:paraId="44387C06" w14:textId="77777777" w:rsidR="00AA4786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2333</w:t>
            </w:r>
          </w:p>
        </w:tc>
      </w:tr>
      <w:tr w:rsidR="00AA4786" w:rsidRPr="000E0F9D" w14:paraId="09284BB8" w14:textId="77777777" w:rsidTr="00142A66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  <w:hideMark/>
          </w:tcPr>
          <w:p w14:paraId="4243840C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PREDICTED: Protein </w:t>
            </w:r>
            <w:proofErr w:type="spellStart"/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pellino</w:t>
            </w:r>
            <w:proofErr w:type="spellEnd"/>
          </w:p>
        </w:tc>
        <w:tc>
          <w:tcPr>
            <w:tcW w:w="4515" w:type="dxa"/>
          </w:tcPr>
          <w:p w14:paraId="332D9FD2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Ct_Uni_20293</w:t>
            </w:r>
          </w:p>
        </w:tc>
        <w:tc>
          <w:tcPr>
            <w:tcW w:w="3785" w:type="dxa"/>
          </w:tcPr>
          <w:p w14:paraId="7858FE7F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</w:tr>
      <w:tr w:rsidR="00AA4786" w:rsidRPr="000E0F9D" w14:paraId="0823D2D0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</w:tcPr>
          <w:p w14:paraId="69ED95CD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Suppressor of cytokine signaling 6</w:t>
            </w:r>
          </w:p>
        </w:tc>
        <w:tc>
          <w:tcPr>
            <w:tcW w:w="4515" w:type="dxa"/>
          </w:tcPr>
          <w:p w14:paraId="5A98D002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Ct_Uni_22172</w:t>
            </w:r>
          </w:p>
        </w:tc>
        <w:tc>
          <w:tcPr>
            <w:tcW w:w="3785" w:type="dxa"/>
          </w:tcPr>
          <w:p w14:paraId="3370C434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1061</w:t>
            </w:r>
          </w:p>
        </w:tc>
      </w:tr>
      <w:tr w:rsidR="00AA4786" w:rsidRPr="000E0F9D" w14:paraId="23090638" w14:textId="77777777" w:rsidTr="00142A66">
        <w:trPr>
          <w:trHeight w:val="2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</w:tcPr>
          <w:p w14:paraId="615B39D2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suppressor of cytokine signaling 2-like</w:t>
            </w:r>
          </w:p>
        </w:tc>
        <w:tc>
          <w:tcPr>
            <w:tcW w:w="4515" w:type="dxa"/>
          </w:tcPr>
          <w:p w14:paraId="03C61957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Ct_Uni_08650, Ct_Uni_08651, Ct_Uni_08652</w:t>
            </w:r>
          </w:p>
        </w:tc>
        <w:tc>
          <w:tcPr>
            <w:tcW w:w="3785" w:type="dxa"/>
          </w:tcPr>
          <w:p w14:paraId="61C6CF3B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3998, 4015, 3908</w:t>
            </w:r>
          </w:p>
        </w:tc>
      </w:tr>
      <w:tr w:rsidR="00AA4786" w:rsidRPr="000E0F9D" w14:paraId="44CBF000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</w:tcPr>
          <w:p w14:paraId="2C404885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Suppressor of cytokine signaling 5-like protein</w:t>
            </w:r>
          </w:p>
        </w:tc>
        <w:tc>
          <w:tcPr>
            <w:tcW w:w="4515" w:type="dxa"/>
          </w:tcPr>
          <w:p w14:paraId="392AD64E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Ct_Uni_20028</w:t>
            </w:r>
          </w:p>
        </w:tc>
        <w:tc>
          <w:tcPr>
            <w:tcW w:w="3785" w:type="dxa"/>
          </w:tcPr>
          <w:p w14:paraId="3B6C4CD2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2934</w:t>
            </w:r>
          </w:p>
        </w:tc>
      </w:tr>
      <w:tr w:rsidR="00AA4786" w:rsidRPr="000E0F9D" w14:paraId="69F606F0" w14:textId="77777777" w:rsidTr="00142A66">
        <w:trPr>
          <w:trHeight w:val="4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  <w:hideMark/>
          </w:tcPr>
          <w:p w14:paraId="5EC3166D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NF-kappa-B inhibitor cactus</w:t>
            </w:r>
          </w:p>
        </w:tc>
        <w:tc>
          <w:tcPr>
            <w:tcW w:w="4515" w:type="dxa"/>
          </w:tcPr>
          <w:p w14:paraId="7D40390C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Ct_Uni_20553</w:t>
            </w:r>
          </w:p>
        </w:tc>
        <w:tc>
          <w:tcPr>
            <w:tcW w:w="3785" w:type="dxa"/>
          </w:tcPr>
          <w:p w14:paraId="23D97F51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2145</w:t>
            </w:r>
          </w:p>
        </w:tc>
      </w:tr>
      <w:tr w:rsidR="00AA4786" w:rsidRPr="000E0F9D" w14:paraId="7363A77D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</w:tcPr>
          <w:p w14:paraId="1E750E17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BD5E51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inhibitor of nuclear factor kappa-B kinase subunit epsilon</w:t>
            </w:r>
          </w:p>
        </w:tc>
        <w:tc>
          <w:tcPr>
            <w:tcW w:w="4515" w:type="dxa"/>
          </w:tcPr>
          <w:p w14:paraId="0BAA4739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Ct_Uni_20098</w:t>
            </w:r>
          </w:p>
        </w:tc>
        <w:tc>
          <w:tcPr>
            <w:tcW w:w="3785" w:type="dxa"/>
          </w:tcPr>
          <w:p w14:paraId="1E7B1865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2540</w:t>
            </w:r>
          </w:p>
        </w:tc>
      </w:tr>
      <w:tr w:rsidR="00AA4786" w:rsidRPr="000E0F9D" w14:paraId="060B07AD" w14:textId="77777777" w:rsidTr="00142A66">
        <w:trPr>
          <w:trHeight w:val="4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</w:tcPr>
          <w:p w14:paraId="511D6D94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serpin B12</w:t>
            </w:r>
          </w:p>
        </w:tc>
        <w:tc>
          <w:tcPr>
            <w:tcW w:w="4515" w:type="dxa"/>
          </w:tcPr>
          <w:p w14:paraId="7101BAAD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Ct_Uni_20570</w:t>
            </w:r>
          </w:p>
        </w:tc>
        <w:tc>
          <w:tcPr>
            <w:tcW w:w="3785" w:type="dxa"/>
          </w:tcPr>
          <w:p w14:paraId="6A637EF9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2121</w:t>
            </w:r>
          </w:p>
        </w:tc>
      </w:tr>
      <w:tr w:rsidR="00AA4786" w:rsidRPr="000E0F9D" w14:paraId="597A6BBE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</w:tcPr>
          <w:p w14:paraId="70323CEE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Serpin 15, partial</w:t>
            </w:r>
          </w:p>
        </w:tc>
        <w:tc>
          <w:tcPr>
            <w:tcW w:w="4515" w:type="dxa"/>
          </w:tcPr>
          <w:p w14:paraId="5258626F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Ct_Uni_23902, Ct_Uni_02179</w:t>
            </w:r>
          </w:p>
        </w:tc>
        <w:tc>
          <w:tcPr>
            <w:tcW w:w="3785" w:type="dxa"/>
          </w:tcPr>
          <w:p w14:paraId="23C50C6D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590, 515</w:t>
            </w:r>
          </w:p>
        </w:tc>
      </w:tr>
      <w:tr w:rsidR="00AA4786" w:rsidRPr="000E0F9D" w14:paraId="2DB6580D" w14:textId="77777777" w:rsidTr="00142A66">
        <w:trPr>
          <w:trHeight w:val="4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</w:tcPr>
          <w:p w14:paraId="48843010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serpin B6-like isoform X11</w:t>
            </w:r>
          </w:p>
        </w:tc>
        <w:tc>
          <w:tcPr>
            <w:tcW w:w="4515" w:type="dxa"/>
          </w:tcPr>
          <w:p w14:paraId="1234C010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Ct_Uni_02161</w:t>
            </w:r>
          </w:p>
        </w:tc>
        <w:tc>
          <w:tcPr>
            <w:tcW w:w="3785" w:type="dxa"/>
          </w:tcPr>
          <w:p w14:paraId="0CB8EF05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718</w:t>
            </w:r>
          </w:p>
        </w:tc>
      </w:tr>
      <w:tr w:rsidR="00AA4786" w:rsidRPr="000E0F9D" w14:paraId="62334161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</w:tcPr>
          <w:p w14:paraId="475CBE45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Serpin 7, partial</w:t>
            </w:r>
          </w:p>
        </w:tc>
        <w:tc>
          <w:tcPr>
            <w:tcW w:w="4515" w:type="dxa"/>
          </w:tcPr>
          <w:p w14:paraId="4BFC24D9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Ct_Uni_02162</w:t>
            </w:r>
          </w:p>
        </w:tc>
        <w:tc>
          <w:tcPr>
            <w:tcW w:w="3785" w:type="dxa"/>
          </w:tcPr>
          <w:p w14:paraId="231E731F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299</w:t>
            </w:r>
          </w:p>
        </w:tc>
      </w:tr>
      <w:tr w:rsidR="00AA4786" w:rsidRPr="000E0F9D" w14:paraId="0C0FFFC2" w14:textId="77777777" w:rsidTr="00142A66">
        <w:trPr>
          <w:trHeight w:val="4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</w:tcPr>
          <w:p w14:paraId="63600D43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lastRenderedPageBreak/>
              <w:t>Serpin-2</w:t>
            </w:r>
          </w:p>
        </w:tc>
        <w:tc>
          <w:tcPr>
            <w:tcW w:w="4515" w:type="dxa"/>
          </w:tcPr>
          <w:p w14:paraId="76E9BA2C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Ct_Uni_14157, Ct_Uni_15890</w:t>
            </w:r>
          </w:p>
        </w:tc>
        <w:tc>
          <w:tcPr>
            <w:tcW w:w="3785" w:type="dxa"/>
          </w:tcPr>
          <w:p w14:paraId="7F982D55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608, 357</w:t>
            </w:r>
          </w:p>
        </w:tc>
      </w:tr>
      <w:tr w:rsidR="00AA4786" w:rsidRPr="000E0F9D" w14:paraId="038A6517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</w:tcPr>
          <w:p w14:paraId="5CD35BEA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serpin B4-like isoform X2</w:t>
            </w:r>
          </w:p>
        </w:tc>
        <w:tc>
          <w:tcPr>
            <w:tcW w:w="4515" w:type="dxa"/>
          </w:tcPr>
          <w:p w14:paraId="337A00D1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Ct_Uni_15747</w:t>
            </w:r>
          </w:p>
        </w:tc>
        <w:tc>
          <w:tcPr>
            <w:tcW w:w="3785" w:type="dxa"/>
          </w:tcPr>
          <w:p w14:paraId="6A7E1F79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1578</w:t>
            </w:r>
          </w:p>
        </w:tc>
      </w:tr>
      <w:tr w:rsidR="00AA4786" w:rsidRPr="000E0F9D" w14:paraId="3E038CCD" w14:textId="77777777" w:rsidTr="00142A66">
        <w:trPr>
          <w:trHeight w:val="5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</w:tcPr>
          <w:p w14:paraId="6F54C7B1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Serpin peptidase inhibitor 6</w:t>
            </w:r>
          </w:p>
        </w:tc>
        <w:tc>
          <w:tcPr>
            <w:tcW w:w="4515" w:type="dxa"/>
          </w:tcPr>
          <w:p w14:paraId="227DD52D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Ct_Uni_17658</w:t>
            </w:r>
          </w:p>
        </w:tc>
        <w:tc>
          <w:tcPr>
            <w:tcW w:w="3785" w:type="dxa"/>
          </w:tcPr>
          <w:p w14:paraId="5067ED33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352</w:t>
            </w:r>
          </w:p>
        </w:tc>
      </w:tr>
      <w:tr w:rsidR="00AA4786" w:rsidRPr="000E0F9D" w14:paraId="35C07919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40" w:type="dxa"/>
            <w:gridSpan w:val="4"/>
            <w:hideMark/>
          </w:tcPr>
          <w:p w14:paraId="293D750F" w14:textId="77777777" w:rsidR="00AA4786" w:rsidRPr="000E0F9D" w:rsidRDefault="00AA4786" w:rsidP="00AA47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0F9D">
              <w:rPr>
                <w:rFonts w:ascii="Times New Roman" w:hAnsi="Times New Roman" w:cs="Times New Roman"/>
                <w:sz w:val="24"/>
                <w:szCs w:val="24"/>
              </w:rPr>
              <w:t>ENDOGENOUS LIGANDS</w:t>
            </w:r>
          </w:p>
        </w:tc>
      </w:tr>
      <w:tr w:rsidR="00AA4786" w:rsidRPr="000E0F9D" w14:paraId="66915AB8" w14:textId="77777777" w:rsidTr="00142A66">
        <w:trPr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  <w:hideMark/>
          </w:tcPr>
          <w:p w14:paraId="33F273D9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Heat shock protein 23, partial</w:t>
            </w:r>
          </w:p>
        </w:tc>
        <w:tc>
          <w:tcPr>
            <w:tcW w:w="4515" w:type="dxa"/>
            <w:hideMark/>
          </w:tcPr>
          <w:p w14:paraId="77531569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Ct_Uni_21031</w:t>
            </w:r>
          </w:p>
        </w:tc>
        <w:tc>
          <w:tcPr>
            <w:tcW w:w="3785" w:type="dxa"/>
            <w:noWrap/>
            <w:hideMark/>
          </w:tcPr>
          <w:p w14:paraId="49694538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725</w:t>
            </w:r>
          </w:p>
        </w:tc>
      </w:tr>
      <w:tr w:rsidR="00AA4786" w:rsidRPr="000E0F9D" w14:paraId="35F64BD7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</w:tcPr>
          <w:p w14:paraId="71523BD4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16E35">
              <w:rPr>
                <w:rFonts w:ascii="Times New Roman" w:hAnsi="Times New Roman" w:cs="Times New Roman"/>
                <w:b w:val="0"/>
                <w:sz w:val="24"/>
                <w:szCs w:val="24"/>
              </w:rPr>
              <w:t>heat shock protein 67B2</w:t>
            </w:r>
          </w:p>
        </w:tc>
        <w:tc>
          <w:tcPr>
            <w:tcW w:w="4515" w:type="dxa"/>
          </w:tcPr>
          <w:p w14:paraId="7ACE1EEF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6E35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22925</w:t>
            </w:r>
          </w:p>
        </w:tc>
        <w:tc>
          <w:tcPr>
            <w:tcW w:w="3785" w:type="dxa"/>
            <w:noWrap/>
          </w:tcPr>
          <w:p w14:paraId="5085BED2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661</w:t>
            </w:r>
          </w:p>
        </w:tc>
      </w:tr>
      <w:tr w:rsidR="00AA4786" w:rsidRPr="000E0F9D" w14:paraId="397D9020" w14:textId="77777777" w:rsidTr="00142A66">
        <w:trPr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  <w:hideMark/>
          </w:tcPr>
          <w:p w14:paraId="44C850DF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Heat shock protein 70, hsp70A2, partial</w:t>
            </w:r>
          </w:p>
        </w:tc>
        <w:tc>
          <w:tcPr>
            <w:tcW w:w="4515" w:type="dxa"/>
            <w:hideMark/>
          </w:tcPr>
          <w:p w14:paraId="53D345B7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Ct_Uni_21674</w:t>
            </w:r>
          </w:p>
        </w:tc>
        <w:tc>
          <w:tcPr>
            <w:tcW w:w="3785" w:type="dxa"/>
            <w:hideMark/>
          </w:tcPr>
          <w:p w14:paraId="6B265AFD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552</w:t>
            </w:r>
          </w:p>
        </w:tc>
      </w:tr>
      <w:tr w:rsidR="00AA4786" w:rsidRPr="000E0F9D" w14:paraId="4296228A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  <w:hideMark/>
          </w:tcPr>
          <w:p w14:paraId="210EEAFA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Heat shock protein 67B2</w:t>
            </w:r>
          </w:p>
        </w:tc>
        <w:tc>
          <w:tcPr>
            <w:tcW w:w="4515" w:type="dxa"/>
            <w:noWrap/>
            <w:hideMark/>
          </w:tcPr>
          <w:p w14:paraId="54593A02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Ct_Uni_22925</w:t>
            </w:r>
          </w:p>
        </w:tc>
        <w:tc>
          <w:tcPr>
            <w:tcW w:w="3785" w:type="dxa"/>
            <w:noWrap/>
            <w:hideMark/>
          </w:tcPr>
          <w:p w14:paraId="7E13399C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661</w:t>
            </w:r>
          </w:p>
        </w:tc>
      </w:tr>
      <w:tr w:rsidR="00AA4786" w:rsidRPr="000E0F9D" w14:paraId="6BD777EE" w14:textId="77777777" w:rsidTr="00142A66">
        <w:trPr>
          <w:trHeight w:val="3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  <w:hideMark/>
          </w:tcPr>
          <w:p w14:paraId="14B7CE32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heat shock protein 68-like</w:t>
            </w:r>
          </w:p>
        </w:tc>
        <w:tc>
          <w:tcPr>
            <w:tcW w:w="4515" w:type="dxa"/>
            <w:hideMark/>
          </w:tcPr>
          <w:p w14:paraId="6A6E0145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Ct_Uni_24443, Ct_Uni_24444</w:t>
            </w:r>
          </w:p>
        </w:tc>
        <w:tc>
          <w:tcPr>
            <w:tcW w:w="3785" w:type="dxa"/>
            <w:hideMark/>
          </w:tcPr>
          <w:p w14:paraId="19339B3F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1659, 1603</w:t>
            </w:r>
          </w:p>
        </w:tc>
      </w:tr>
      <w:tr w:rsidR="00AA4786" w:rsidRPr="000E0F9D" w14:paraId="2F5DA406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  <w:hideMark/>
          </w:tcPr>
          <w:p w14:paraId="4420E091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Heat shock protein 70 </w:t>
            </w:r>
          </w:p>
        </w:tc>
        <w:tc>
          <w:tcPr>
            <w:tcW w:w="4515" w:type="dxa"/>
            <w:noWrap/>
            <w:hideMark/>
          </w:tcPr>
          <w:p w14:paraId="3C54054D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Ct_Uni_01867, Ct_Uni_01868, Ct_Uni_02459, Ct_Uni_06596</w:t>
            </w:r>
          </w:p>
        </w:tc>
        <w:tc>
          <w:tcPr>
            <w:tcW w:w="3785" w:type="dxa"/>
            <w:noWrap/>
            <w:hideMark/>
          </w:tcPr>
          <w:p w14:paraId="7E5C20A7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3685, 2486, 1243, 1606</w:t>
            </w:r>
          </w:p>
        </w:tc>
      </w:tr>
      <w:tr w:rsidR="00AA4786" w:rsidRPr="000E0F9D" w14:paraId="34B99BF0" w14:textId="77777777" w:rsidTr="00142A66">
        <w:trPr>
          <w:trHeight w:val="3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</w:tcPr>
          <w:p w14:paraId="366A4FAC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Heat shock protein 68a</w:t>
            </w:r>
          </w:p>
        </w:tc>
        <w:tc>
          <w:tcPr>
            <w:tcW w:w="4515" w:type="dxa"/>
          </w:tcPr>
          <w:p w14:paraId="277F5CFE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Ct_Uni_02458, Ct_Uni_02461, Ct_Uni_10963</w:t>
            </w:r>
          </w:p>
        </w:tc>
        <w:tc>
          <w:tcPr>
            <w:tcW w:w="3785" w:type="dxa"/>
          </w:tcPr>
          <w:p w14:paraId="5C1F3824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4515, 2162, 681</w:t>
            </w:r>
          </w:p>
        </w:tc>
      </w:tr>
      <w:tr w:rsidR="00AA4786" w:rsidRPr="000E0F9D" w14:paraId="6E896F46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  <w:hideMark/>
          </w:tcPr>
          <w:p w14:paraId="4FA01E61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Hsp70, partial</w:t>
            </w:r>
          </w:p>
        </w:tc>
        <w:tc>
          <w:tcPr>
            <w:tcW w:w="4515" w:type="dxa"/>
            <w:hideMark/>
          </w:tcPr>
          <w:p w14:paraId="4CBA410F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Ct_Uni_02460</w:t>
            </w:r>
          </w:p>
        </w:tc>
        <w:tc>
          <w:tcPr>
            <w:tcW w:w="3785" w:type="dxa"/>
            <w:hideMark/>
          </w:tcPr>
          <w:p w14:paraId="205EC3C7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635</w:t>
            </w:r>
          </w:p>
        </w:tc>
      </w:tr>
      <w:tr w:rsidR="00AA4786" w:rsidRPr="000E0F9D" w14:paraId="6962848F" w14:textId="77777777" w:rsidTr="00142A66">
        <w:trPr>
          <w:trHeight w:val="3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</w:tcPr>
          <w:p w14:paraId="297EC34C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Heat shock protein cognate 4, partial</w:t>
            </w:r>
          </w:p>
        </w:tc>
        <w:tc>
          <w:tcPr>
            <w:tcW w:w="4515" w:type="dxa"/>
          </w:tcPr>
          <w:p w14:paraId="7F16FF9D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Ct_Uni_07477, Ct_Uni_15443, Ct_Uni_18169</w:t>
            </w:r>
          </w:p>
        </w:tc>
        <w:tc>
          <w:tcPr>
            <w:tcW w:w="3785" w:type="dxa"/>
          </w:tcPr>
          <w:p w14:paraId="30593567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498, 727, 265</w:t>
            </w:r>
          </w:p>
        </w:tc>
      </w:tr>
      <w:tr w:rsidR="00AA4786" w:rsidRPr="000E0F9D" w14:paraId="70E7CC89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</w:tcPr>
          <w:p w14:paraId="0384617B" w14:textId="77777777" w:rsidR="00AA4786" w:rsidRPr="00E01F8E" w:rsidRDefault="00AA4786" w:rsidP="00AA47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Heat shock protein 90</w:t>
            </w:r>
          </w:p>
        </w:tc>
        <w:tc>
          <w:tcPr>
            <w:tcW w:w="4515" w:type="dxa"/>
          </w:tcPr>
          <w:p w14:paraId="089C6502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Ct_Uni_07584, Ct_Uni_11776, Ct_Uni_16586</w:t>
            </w:r>
          </w:p>
        </w:tc>
        <w:tc>
          <w:tcPr>
            <w:tcW w:w="3785" w:type="dxa"/>
          </w:tcPr>
          <w:p w14:paraId="72DBAF7A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912, 2631, 345</w:t>
            </w:r>
          </w:p>
        </w:tc>
      </w:tr>
      <w:tr w:rsidR="00AA4786" w:rsidRPr="000E0F9D" w14:paraId="1E9BE965" w14:textId="77777777" w:rsidTr="00142A66">
        <w:trPr>
          <w:trHeight w:val="3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</w:tcPr>
          <w:p w14:paraId="079E8F4C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H</w:t>
            </w: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eat shock protein 70 kDa, partial</w:t>
            </w:r>
          </w:p>
        </w:tc>
        <w:tc>
          <w:tcPr>
            <w:tcW w:w="4515" w:type="dxa"/>
          </w:tcPr>
          <w:p w14:paraId="68EBFCE5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Ct_Uni_08407</w:t>
            </w:r>
          </w:p>
        </w:tc>
        <w:tc>
          <w:tcPr>
            <w:tcW w:w="3785" w:type="dxa"/>
          </w:tcPr>
          <w:p w14:paraId="4051D66D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387</w:t>
            </w:r>
          </w:p>
        </w:tc>
      </w:tr>
      <w:tr w:rsidR="00AA4786" w:rsidRPr="000E0F9D" w14:paraId="5A3BC935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</w:tcPr>
          <w:p w14:paraId="5E557A57" w14:textId="77777777" w:rsidR="00AA4786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30091">
              <w:rPr>
                <w:rFonts w:ascii="Times New Roman" w:hAnsi="Times New Roman" w:cs="Times New Roman"/>
                <w:b w:val="0"/>
                <w:sz w:val="24"/>
                <w:szCs w:val="24"/>
              </w:rPr>
              <w:t>Heat shock cognate 71 kDa protein, putative</w:t>
            </w:r>
          </w:p>
        </w:tc>
        <w:tc>
          <w:tcPr>
            <w:tcW w:w="4515" w:type="dxa"/>
          </w:tcPr>
          <w:p w14:paraId="104353B8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06595</w:t>
            </w:r>
          </w:p>
        </w:tc>
        <w:tc>
          <w:tcPr>
            <w:tcW w:w="3785" w:type="dxa"/>
          </w:tcPr>
          <w:p w14:paraId="01EF73D8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1901</w:t>
            </w:r>
          </w:p>
        </w:tc>
      </w:tr>
      <w:tr w:rsidR="00AA4786" w:rsidRPr="000E0F9D" w14:paraId="753A1B49" w14:textId="77777777" w:rsidTr="00142A66">
        <w:trPr>
          <w:trHeight w:val="4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  <w:hideMark/>
          </w:tcPr>
          <w:p w14:paraId="42A2E8BF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Heat shock protein 68-like Protein</w:t>
            </w:r>
          </w:p>
        </w:tc>
        <w:tc>
          <w:tcPr>
            <w:tcW w:w="4515" w:type="dxa"/>
            <w:hideMark/>
          </w:tcPr>
          <w:p w14:paraId="7EC7C6D8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Ct_Uni_12890</w:t>
            </w:r>
          </w:p>
        </w:tc>
        <w:tc>
          <w:tcPr>
            <w:tcW w:w="3785" w:type="dxa"/>
            <w:hideMark/>
          </w:tcPr>
          <w:p w14:paraId="5124360B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2719</w:t>
            </w:r>
          </w:p>
        </w:tc>
      </w:tr>
      <w:tr w:rsidR="00AA4786" w:rsidRPr="000E0F9D" w14:paraId="0B2B29DE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</w:tcPr>
          <w:p w14:paraId="5135B0CF" w14:textId="77777777" w:rsidR="00AA4786" w:rsidRPr="00E01F8E" w:rsidRDefault="00AA4786" w:rsidP="00AA47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Heat shock protein 90, partial</w:t>
            </w:r>
          </w:p>
        </w:tc>
        <w:tc>
          <w:tcPr>
            <w:tcW w:w="4515" w:type="dxa"/>
          </w:tcPr>
          <w:p w14:paraId="13CCE79E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Ct_Uni_14766, Ct_Uni_16156</w:t>
            </w:r>
          </w:p>
        </w:tc>
        <w:tc>
          <w:tcPr>
            <w:tcW w:w="3785" w:type="dxa"/>
          </w:tcPr>
          <w:p w14:paraId="36DE59E3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549, 396</w:t>
            </w:r>
          </w:p>
        </w:tc>
      </w:tr>
      <w:tr w:rsidR="00AA4786" w:rsidRPr="000E0F9D" w14:paraId="3DD392E2" w14:textId="77777777" w:rsidTr="00142A66">
        <w:trPr>
          <w:trHeight w:val="4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</w:tcPr>
          <w:p w14:paraId="11F1D94E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16E35">
              <w:rPr>
                <w:rFonts w:ascii="Times New Roman" w:hAnsi="Times New Roman" w:cs="Times New Roman"/>
                <w:b w:val="0"/>
                <w:sz w:val="24"/>
                <w:szCs w:val="24"/>
              </w:rPr>
              <w:t>Hsp90 co-chaperone</w:t>
            </w:r>
          </w:p>
        </w:tc>
        <w:tc>
          <w:tcPr>
            <w:tcW w:w="4515" w:type="dxa"/>
          </w:tcPr>
          <w:p w14:paraId="062A4CE5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6E35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10634</w:t>
            </w:r>
          </w:p>
        </w:tc>
        <w:tc>
          <w:tcPr>
            <w:tcW w:w="3785" w:type="dxa"/>
          </w:tcPr>
          <w:p w14:paraId="1FD4B294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2340</w:t>
            </w:r>
          </w:p>
        </w:tc>
      </w:tr>
      <w:tr w:rsidR="00AA4786" w:rsidRPr="000E0F9D" w14:paraId="31E79DD3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  <w:noWrap/>
            <w:hideMark/>
          </w:tcPr>
          <w:p w14:paraId="78B6CE00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Heat shock protein Hsp-12.2</w:t>
            </w:r>
          </w:p>
        </w:tc>
        <w:tc>
          <w:tcPr>
            <w:tcW w:w="4515" w:type="dxa"/>
            <w:noWrap/>
            <w:hideMark/>
          </w:tcPr>
          <w:p w14:paraId="1809D767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Ct_Uni_15995</w:t>
            </w:r>
          </w:p>
        </w:tc>
        <w:tc>
          <w:tcPr>
            <w:tcW w:w="3785" w:type="dxa"/>
            <w:noWrap/>
            <w:hideMark/>
          </w:tcPr>
          <w:p w14:paraId="4C995891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532</w:t>
            </w:r>
          </w:p>
        </w:tc>
      </w:tr>
      <w:tr w:rsidR="00AA4786" w:rsidRPr="000E0F9D" w14:paraId="358978B4" w14:textId="77777777" w:rsidTr="00142A66">
        <w:trPr>
          <w:trHeight w:val="3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  <w:noWrap/>
          </w:tcPr>
          <w:p w14:paraId="1D9E77C1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lastRenderedPageBreak/>
              <w:t>H</w:t>
            </w:r>
            <w:r w:rsidRPr="003019C2">
              <w:rPr>
                <w:rFonts w:ascii="Times New Roman" w:hAnsi="Times New Roman" w:cs="Times New Roman"/>
                <w:b w:val="0"/>
                <w:sz w:val="24"/>
                <w:szCs w:val="24"/>
              </w:rPr>
              <w:t>eat shock cognate 70</w:t>
            </w:r>
          </w:p>
        </w:tc>
        <w:tc>
          <w:tcPr>
            <w:tcW w:w="4515" w:type="dxa"/>
            <w:noWrap/>
          </w:tcPr>
          <w:p w14:paraId="6364E141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019C2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01549, </w:t>
            </w: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05799, </w:t>
            </w: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07478</w:t>
            </w:r>
          </w:p>
        </w:tc>
        <w:tc>
          <w:tcPr>
            <w:tcW w:w="3785" w:type="dxa"/>
            <w:noWrap/>
          </w:tcPr>
          <w:p w14:paraId="30227905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925, 487, 2547</w:t>
            </w:r>
          </w:p>
        </w:tc>
      </w:tr>
      <w:tr w:rsidR="00AA4786" w:rsidRPr="000E0F9D" w14:paraId="00F0DED1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  <w:noWrap/>
          </w:tcPr>
          <w:p w14:paraId="75E85A98" w14:textId="77777777" w:rsidR="00AA4786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H</w:t>
            </w:r>
            <w:r w:rsidRPr="005A6D1E">
              <w:rPr>
                <w:rFonts w:ascii="Times New Roman" w:hAnsi="Times New Roman" w:cs="Times New Roman"/>
                <w:b w:val="0"/>
                <w:sz w:val="24"/>
                <w:szCs w:val="24"/>
              </w:rPr>
              <w:t>eat shock cognate 70-like protein, partial</w:t>
            </w:r>
          </w:p>
        </w:tc>
        <w:tc>
          <w:tcPr>
            <w:tcW w:w="4515" w:type="dxa"/>
            <w:noWrap/>
          </w:tcPr>
          <w:p w14:paraId="6DE864D0" w14:textId="77777777" w:rsidR="00AA4786" w:rsidRPr="003019C2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019C2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17225</w:t>
            </w:r>
          </w:p>
        </w:tc>
        <w:tc>
          <w:tcPr>
            <w:tcW w:w="3785" w:type="dxa"/>
            <w:noWrap/>
          </w:tcPr>
          <w:p w14:paraId="0770797A" w14:textId="77777777" w:rsidR="00AA4786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259</w:t>
            </w:r>
          </w:p>
        </w:tc>
      </w:tr>
      <w:tr w:rsidR="00AA4786" w:rsidRPr="000E0F9D" w14:paraId="405A4CCC" w14:textId="77777777" w:rsidTr="00142A66">
        <w:trPr>
          <w:trHeight w:val="3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  <w:noWrap/>
          </w:tcPr>
          <w:p w14:paraId="33A0B2D2" w14:textId="77777777" w:rsidR="00AA4786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3019C2">
              <w:rPr>
                <w:rFonts w:ascii="Times New Roman" w:hAnsi="Times New Roman" w:cs="Times New Roman"/>
                <w:b w:val="0"/>
                <w:sz w:val="24"/>
                <w:szCs w:val="24"/>
              </w:rPr>
              <w:t>Heat shock 70 kDa protein cognate</w:t>
            </w:r>
          </w:p>
        </w:tc>
        <w:tc>
          <w:tcPr>
            <w:tcW w:w="4515" w:type="dxa"/>
            <w:noWrap/>
          </w:tcPr>
          <w:p w14:paraId="36F8F34A" w14:textId="77777777" w:rsidR="00AA4786" w:rsidRPr="003019C2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019C2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05798</w:t>
            </w:r>
          </w:p>
        </w:tc>
        <w:tc>
          <w:tcPr>
            <w:tcW w:w="3785" w:type="dxa"/>
            <w:noWrap/>
          </w:tcPr>
          <w:p w14:paraId="079A2A6D" w14:textId="77777777" w:rsidR="00AA4786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616</w:t>
            </w:r>
          </w:p>
        </w:tc>
      </w:tr>
      <w:tr w:rsidR="00AA4786" w:rsidRPr="000E0F9D" w14:paraId="4A9397B2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  <w:noWrap/>
          </w:tcPr>
          <w:p w14:paraId="63410699" w14:textId="77777777" w:rsidR="00AA4786" w:rsidRPr="00112708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12708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heat shock 70 kDa protein cognate 2-like</w:t>
            </w:r>
          </w:p>
        </w:tc>
        <w:tc>
          <w:tcPr>
            <w:tcW w:w="4515" w:type="dxa"/>
            <w:noWrap/>
          </w:tcPr>
          <w:p w14:paraId="50A70947" w14:textId="77777777" w:rsidR="00AA4786" w:rsidRPr="003019C2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1AE1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19815</w:t>
            </w:r>
          </w:p>
        </w:tc>
        <w:tc>
          <w:tcPr>
            <w:tcW w:w="3785" w:type="dxa"/>
            <w:noWrap/>
          </w:tcPr>
          <w:p w14:paraId="331BBFA3" w14:textId="77777777" w:rsidR="00AA4786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2191</w:t>
            </w:r>
          </w:p>
        </w:tc>
      </w:tr>
      <w:tr w:rsidR="00AA4786" w:rsidRPr="000E0F9D" w14:paraId="2D1FA8BA" w14:textId="77777777" w:rsidTr="00142A66">
        <w:trPr>
          <w:trHeight w:val="3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  <w:noWrap/>
          </w:tcPr>
          <w:p w14:paraId="1B2F6C72" w14:textId="77777777" w:rsidR="00AA4786" w:rsidRPr="004E1AE1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B645D8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heat shock 70 kDa protein 4</w:t>
            </w:r>
          </w:p>
        </w:tc>
        <w:tc>
          <w:tcPr>
            <w:tcW w:w="4515" w:type="dxa"/>
            <w:noWrap/>
          </w:tcPr>
          <w:p w14:paraId="056010A8" w14:textId="77777777" w:rsidR="00AA4786" w:rsidRPr="004E1AE1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1AE1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20002</w:t>
            </w:r>
          </w:p>
        </w:tc>
        <w:tc>
          <w:tcPr>
            <w:tcW w:w="3785" w:type="dxa"/>
            <w:noWrap/>
          </w:tcPr>
          <w:p w14:paraId="516BBC32" w14:textId="77777777" w:rsidR="00AA4786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3155</w:t>
            </w:r>
          </w:p>
        </w:tc>
      </w:tr>
      <w:tr w:rsidR="00AA4786" w:rsidRPr="000E0F9D" w14:paraId="6C5A9AC2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  <w:noWrap/>
          </w:tcPr>
          <w:p w14:paraId="3298A3E4" w14:textId="77777777" w:rsidR="00AA4786" w:rsidRPr="004E1AE1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B645D8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heat shock 70 kDa protein 4 isoform X1</w:t>
            </w:r>
          </w:p>
        </w:tc>
        <w:tc>
          <w:tcPr>
            <w:tcW w:w="4515" w:type="dxa"/>
            <w:noWrap/>
          </w:tcPr>
          <w:p w14:paraId="24D41DC6" w14:textId="77777777" w:rsidR="00AA4786" w:rsidRPr="004E1AE1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45D8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19953</w:t>
            </w:r>
          </w:p>
        </w:tc>
        <w:tc>
          <w:tcPr>
            <w:tcW w:w="3785" w:type="dxa"/>
            <w:noWrap/>
          </w:tcPr>
          <w:p w14:paraId="7886F464" w14:textId="77777777" w:rsidR="00AA4786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3194</w:t>
            </w:r>
          </w:p>
        </w:tc>
      </w:tr>
      <w:tr w:rsidR="00AA4786" w:rsidRPr="000E0F9D" w14:paraId="1869387C" w14:textId="77777777" w:rsidTr="00142A66">
        <w:trPr>
          <w:trHeight w:val="4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  <w:hideMark/>
          </w:tcPr>
          <w:p w14:paraId="6AEFFD2F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Heat shock protein 70 cognate, partial</w:t>
            </w:r>
          </w:p>
        </w:tc>
        <w:tc>
          <w:tcPr>
            <w:tcW w:w="4515" w:type="dxa"/>
            <w:hideMark/>
          </w:tcPr>
          <w:p w14:paraId="13D0E5E5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Ct_Uni_16217</w:t>
            </w:r>
          </w:p>
        </w:tc>
        <w:tc>
          <w:tcPr>
            <w:tcW w:w="3785" w:type="dxa"/>
            <w:hideMark/>
          </w:tcPr>
          <w:p w14:paraId="5010325F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281</w:t>
            </w:r>
          </w:p>
        </w:tc>
      </w:tr>
      <w:tr w:rsidR="00AA4786" w:rsidRPr="000E0F9D" w14:paraId="576DB86E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</w:tcPr>
          <w:p w14:paraId="17A8BBF3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B4AA6">
              <w:rPr>
                <w:rFonts w:ascii="Times New Roman" w:hAnsi="Times New Roman" w:cs="Times New Roman"/>
                <w:b w:val="0"/>
                <w:sz w:val="24"/>
                <w:szCs w:val="24"/>
              </w:rPr>
              <w:t>Heat shock protein cognate 4, partial</w:t>
            </w:r>
          </w:p>
        </w:tc>
        <w:tc>
          <w:tcPr>
            <w:tcW w:w="4515" w:type="dxa"/>
          </w:tcPr>
          <w:p w14:paraId="3F3F1705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4AA6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18169</w:t>
            </w:r>
          </w:p>
        </w:tc>
        <w:tc>
          <w:tcPr>
            <w:tcW w:w="3785" w:type="dxa"/>
          </w:tcPr>
          <w:p w14:paraId="7262E811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265</w:t>
            </w:r>
          </w:p>
        </w:tc>
      </w:tr>
      <w:tr w:rsidR="00AA4786" w:rsidRPr="000E0F9D" w14:paraId="64508CA8" w14:textId="77777777" w:rsidTr="00142A66">
        <w:trPr>
          <w:trHeight w:val="4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  <w:noWrap/>
            <w:hideMark/>
          </w:tcPr>
          <w:p w14:paraId="27492F4D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Heat shock protein 60</w:t>
            </w:r>
          </w:p>
        </w:tc>
        <w:tc>
          <w:tcPr>
            <w:tcW w:w="4515" w:type="dxa"/>
            <w:noWrap/>
            <w:hideMark/>
          </w:tcPr>
          <w:p w14:paraId="3DA8608F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Ct_Uni_17256</w:t>
            </w:r>
          </w:p>
        </w:tc>
        <w:tc>
          <w:tcPr>
            <w:tcW w:w="3785" w:type="dxa"/>
            <w:noWrap/>
            <w:hideMark/>
          </w:tcPr>
          <w:p w14:paraId="7F8D21A4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563</w:t>
            </w:r>
          </w:p>
        </w:tc>
      </w:tr>
      <w:tr w:rsidR="00AA4786" w:rsidRPr="000E0F9D" w14:paraId="40CCC026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  <w:hideMark/>
          </w:tcPr>
          <w:p w14:paraId="01310172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Heat shock protein 70A, partial</w:t>
            </w:r>
          </w:p>
        </w:tc>
        <w:tc>
          <w:tcPr>
            <w:tcW w:w="4515" w:type="dxa"/>
            <w:noWrap/>
            <w:hideMark/>
          </w:tcPr>
          <w:p w14:paraId="501121EB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Ct_Uni_18410</w:t>
            </w:r>
          </w:p>
        </w:tc>
        <w:tc>
          <w:tcPr>
            <w:tcW w:w="3785" w:type="dxa"/>
            <w:noWrap/>
            <w:hideMark/>
          </w:tcPr>
          <w:p w14:paraId="3C4F145B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392</w:t>
            </w:r>
          </w:p>
        </w:tc>
      </w:tr>
      <w:tr w:rsidR="00AA4786" w:rsidRPr="000E0F9D" w14:paraId="4691EAEE" w14:textId="77777777" w:rsidTr="00142A66">
        <w:trPr>
          <w:trHeight w:val="4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</w:tcPr>
          <w:p w14:paraId="09F44A86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S</w:t>
            </w:r>
            <w:r w:rsidRPr="00416E35">
              <w:rPr>
                <w:rFonts w:ascii="Times New Roman" w:hAnsi="Times New Roman" w:cs="Times New Roman"/>
                <w:b w:val="0"/>
                <w:sz w:val="24"/>
                <w:szCs w:val="24"/>
              </w:rPr>
              <w:t>mall heat shock protein</w:t>
            </w:r>
          </w:p>
        </w:tc>
        <w:tc>
          <w:tcPr>
            <w:tcW w:w="4515" w:type="dxa"/>
            <w:noWrap/>
          </w:tcPr>
          <w:p w14:paraId="7BDBAC8D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6E35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11770</w:t>
            </w:r>
          </w:p>
        </w:tc>
        <w:tc>
          <w:tcPr>
            <w:tcW w:w="3785" w:type="dxa"/>
            <w:noWrap/>
          </w:tcPr>
          <w:p w14:paraId="35778E11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751</w:t>
            </w:r>
          </w:p>
        </w:tc>
      </w:tr>
      <w:tr w:rsidR="00AA4786" w:rsidRPr="000E0F9D" w14:paraId="7528D9D4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</w:tcPr>
          <w:p w14:paraId="66EE949C" w14:textId="77777777" w:rsidR="00AA4786" w:rsidRPr="00112708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12708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heat shock protein 83-like isoform 1</w:t>
            </w:r>
          </w:p>
        </w:tc>
        <w:tc>
          <w:tcPr>
            <w:tcW w:w="4515" w:type="dxa"/>
            <w:noWrap/>
          </w:tcPr>
          <w:p w14:paraId="69C810F1" w14:textId="77777777" w:rsidR="00AA4786" w:rsidRPr="00416E35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0BDB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07585</w:t>
            </w:r>
          </w:p>
        </w:tc>
        <w:tc>
          <w:tcPr>
            <w:tcW w:w="3785" w:type="dxa"/>
            <w:noWrap/>
          </w:tcPr>
          <w:p w14:paraId="3B3ED973" w14:textId="77777777" w:rsidR="00AA4786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1611</w:t>
            </w:r>
          </w:p>
        </w:tc>
      </w:tr>
      <w:tr w:rsidR="00AA4786" w:rsidRPr="000E0F9D" w14:paraId="3FB1CCD1" w14:textId="77777777" w:rsidTr="00142A66">
        <w:trPr>
          <w:trHeight w:val="4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</w:tcPr>
          <w:p w14:paraId="3B399E0A" w14:textId="77777777" w:rsidR="00AA4786" w:rsidRPr="00940BDB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40BDB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heat shock 70 kDa protein cognate 5</w:t>
            </w:r>
          </w:p>
        </w:tc>
        <w:tc>
          <w:tcPr>
            <w:tcW w:w="4515" w:type="dxa"/>
            <w:noWrap/>
          </w:tcPr>
          <w:p w14:paraId="2C70C192" w14:textId="77777777" w:rsidR="00AA4786" w:rsidRPr="00940BDB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0BDB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09158</w:t>
            </w:r>
          </w:p>
        </w:tc>
        <w:tc>
          <w:tcPr>
            <w:tcW w:w="3785" w:type="dxa"/>
            <w:noWrap/>
          </w:tcPr>
          <w:p w14:paraId="7CBED301" w14:textId="77777777" w:rsidR="00AA4786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4354</w:t>
            </w:r>
          </w:p>
        </w:tc>
      </w:tr>
      <w:tr w:rsidR="00AA4786" w:rsidRPr="000E0F9D" w14:paraId="7DD65F97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  <w:hideMark/>
          </w:tcPr>
          <w:p w14:paraId="230B46B8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HSPB1-associated protein 1</w:t>
            </w:r>
          </w:p>
        </w:tc>
        <w:tc>
          <w:tcPr>
            <w:tcW w:w="4515" w:type="dxa"/>
            <w:noWrap/>
            <w:hideMark/>
          </w:tcPr>
          <w:p w14:paraId="02A4BDB1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Ct_Uni_22032</w:t>
            </w:r>
          </w:p>
        </w:tc>
        <w:tc>
          <w:tcPr>
            <w:tcW w:w="3785" w:type="dxa"/>
            <w:noWrap/>
            <w:hideMark/>
          </w:tcPr>
          <w:p w14:paraId="050DCF4D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1248</w:t>
            </w:r>
          </w:p>
        </w:tc>
      </w:tr>
      <w:tr w:rsidR="00AA4786" w:rsidRPr="000E0F9D" w14:paraId="377427DC" w14:textId="77777777" w:rsidTr="00142A66">
        <w:trPr>
          <w:trHeight w:val="3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  <w:hideMark/>
          </w:tcPr>
          <w:p w14:paraId="241E118B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Hsp90 co-chaperone</w:t>
            </w:r>
          </w:p>
        </w:tc>
        <w:tc>
          <w:tcPr>
            <w:tcW w:w="4515" w:type="dxa"/>
            <w:noWrap/>
            <w:hideMark/>
          </w:tcPr>
          <w:p w14:paraId="3093C934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Ct_Uni_10634</w:t>
            </w:r>
          </w:p>
        </w:tc>
        <w:tc>
          <w:tcPr>
            <w:tcW w:w="3785" w:type="dxa"/>
            <w:noWrap/>
            <w:hideMark/>
          </w:tcPr>
          <w:p w14:paraId="309AA336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2340</w:t>
            </w:r>
          </w:p>
        </w:tc>
      </w:tr>
      <w:tr w:rsidR="00AA4786" w:rsidRPr="000E0F9D" w14:paraId="2E8C8E23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</w:tcPr>
          <w:p w14:paraId="7E29E335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HSPB1-associated protein 1 isoform X2</w:t>
            </w:r>
          </w:p>
        </w:tc>
        <w:tc>
          <w:tcPr>
            <w:tcW w:w="4515" w:type="dxa"/>
            <w:noWrap/>
          </w:tcPr>
          <w:p w14:paraId="27FE629D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Ct_Uni_11503</w:t>
            </w:r>
          </w:p>
        </w:tc>
        <w:tc>
          <w:tcPr>
            <w:tcW w:w="3785" w:type="dxa"/>
            <w:noWrap/>
          </w:tcPr>
          <w:p w14:paraId="6519EC56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1331</w:t>
            </w:r>
          </w:p>
        </w:tc>
      </w:tr>
      <w:tr w:rsidR="00AA4786" w:rsidRPr="000E0F9D" w14:paraId="11670289" w14:textId="77777777" w:rsidTr="00142A66">
        <w:trPr>
          <w:trHeight w:val="4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</w:tcPr>
          <w:p w14:paraId="6135A7F5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S</w:t>
            </w:r>
            <w:r w:rsidRPr="00296D8B">
              <w:rPr>
                <w:rFonts w:ascii="Times New Roman" w:hAnsi="Times New Roman" w:cs="Times New Roman"/>
                <w:b w:val="0"/>
                <w:sz w:val="24"/>
                <w:szCs w:val="24"/>
              </w:rPr>
              <w:t>mall heat shock protein</w:t>
            </w:r>
          </w:p>
        </w:tc>
        <w:tc>
          <w:tcPr>
            <w:tcW w:w="4515" w:type="dxa"/>
            <w:noWrap/>
          </w:tcPr>
          <w:p w14:paraId="62795AA3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18449</w:t>
            </w:r>
          </w:p>
        </w:tc>
        <w:tc>
          <w:tcPr>
            <w:tcW w:w="3785" w:type="dxa"/>
            <w:noWrap/>
          </w:tcPr>
          <w:p w14:paraId="649709FC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306</w:t>
            </w:r>
          </w:p>
        </w:tc>
      </w:tr>
      <w:tr w:rsidR="00AA4786" w:rsidRPr="000E0F9D" w14:paraId="1BD1DFD3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</w:tcPr>
          <w:p w14:paraId="37D8EA28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F7193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cold shock domain-containing protein 3-like</w:t>
            </w:r>
          </w:p>
        </w:tc>
        <w:tc>
          <w:tcPr>
            <w:tcW w:w="4515" w:type="dxa"/>
            <w:noWrap/>
          </w:tcPr>
          <w:p w14:paraId="179BD6B4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7193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18255</w:t>
            </w:r>
          </w:p>
        </w:tc>
        <w:tc>
          <w:tcPr>
            <w:tcW w:w="3785" w:type="dxa"/>
            <w:noWrap/>
          </w:tcPr>
          <w:p w14:paraId="50886685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245</w:t>
            </w:r>
          </w:p>
        </w:tc>
      </w:tr>
      <w:tr w:rsidR="00AA4786" w:rsidRPr="000E0F9D" w14:paraId="33DAC3F5" w14:textId="77777777" w:rsidTr="00142A66">
        <w:trPr>
          <w:trHeight w:val="2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</w:tcPr>
          <w:p w14:paraId="5D845D85" w14:textId="77777777" w:rsidR="00AA4786" w:rsidRPr="00112708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12708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cold shock domain-containing protein E1</w:t>
            </w:r>
          </w:p>
        </w:tc>
        <w:tc>
          <w:tcPr>
            <w:tcW w:w="4515" w:type="dxa"/>
            <w:noWrap/>
          </w:tcPr>
          <w:p w14:paraId="3A04962D" w14:textId="77777777" w:rsidR="00AA4786" w:rsidRPr="00CF7193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21784</w:t>
            </w:r>
          </w:p>
        </w:tc>
        <w:tc>
          <w:tcPr>
            <w:tcW w:w="3785" w:type="dxa"/>
            <w:noWrap/>
          </w:tcPr>
          <w:p w14:paraId="5D021489" w14:textId="77777777" w:rsidR="00AA4786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4741</w:t>
            </w:r>
          </w:p>
        </w:tc>
      </w:tr>
      <w:tr w:rsidR="00AA4786" w:rsidRPr="000E0F9D" w14:paraId="0C6BFF81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</w:tcPr>
          <w:p w14:paraId="6A9C4EF7" w14:textId="77777777" w:rsidR="00AA4786" w:rsidRPr="00112708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12708">
              <w:rPr>
                <w:rFonts w:ascii="Times New Roman" w:hAnsi="Times New Roman" w:cs="Times New Roman"/>
                <w:b w:val="0"/>
                <w:sz w:val="24"/>
                <w:szCs w:val="24"/>
              </w:rPr>
              <w:lastRenderedPageBreak/>
              <w:t>PREDICTED: cold shock domain-containing protein E1-like</w:t>
            </w:r>
          </w:p>
        </w:tc>
        <w:tc>
          <w:tcPr>
            <w:tcW w:w="4515" w:type="dxa"/>
            <w:noWrap/>
          </w:tcPr>
          <w:p w14:paraId="098E4615" w14:textId="77777777" w:rsidR="00AA4786" w:rsidRPr="00CF7193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18467, </w:t>
            </w: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22724</w:t>
            </w:r>
          </w:p>
        </w:tc>
        <w:tc>
          <w:tcPr>
            <w:tcW w:w="3785" w:type="dxa"/>
            <w:noWrap/>
          </w:tcPr>
          <w:p w14:paraId="322339C5" w14:textId="77777777" w:rsidR="00AA4786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478, 836</w:t>
            </w:r>
          </w:p>
        </w:tc>
      </w:tr>
      <w:tr w:rsidR="00AA4786" w:rsidRPr="000E0F9D" w14:paraId="087C17BC" w14:textId="77777777" w:rsidTr="00142A66">
        <w:trPr>
          <w:trHeight w:val="5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</w:tcPr>
          <w:p w14:paraId="2635AF89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3019C2">
              <w:rPr>
                <w:rFonts w:ascii="Times New Roman" w:hAnsi="Times New Roman" w:cs="Times New Roman"/>
                <w:b w:val="0"/>
                <w:sz w:val="24"/>
                <w:szCs w:val="24"/>
              </w:rPr>
              <w:t>Chaperone</w:t>
            </w:r>
          </w:p>
        </w:tc>
        <w:tc>
          <w:tcPr>
            <w:tcW w:w="4515" w:type="dxa"/>
            <w:noWrap/>
          </w:tcPr>
          <w:p w14:paraId="749BF308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06318, </w:t>
            </w: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06319, </w:t>
            </w: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06320, </w:t>
            </w: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11870</w:t>
            </w:r>
          </w:p>
        </w:tc>
        <w:tc>
          <w:tcPr>
            <w:tcW w:w="3785" w:type="dxa"/>
            <w:noWrap/>
          </w:tcPr>
          <w:p w14:paraId="1DC77910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1916, 1992, 1515, 2568</w:t>
            </w:r>
          </w:p>
        </w:tc>
      </w:tr>
      <w:tr w:rsidR="00AA4786" w:rsidRPr="000E0F9D" w14:paraId="18C5BFC2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</w:tcPr>
          <w:p w14:paraId="1BA72E43" w14:textId="77777777" w:rsidR="00AA4786" w:rsidRPr="003019C2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43579">
              <w:rPr>
                <w:rFonts w:ascii="Times New Roman" w:hAnsi="Times New Roman" w:cs="Times New Roman"/>
                <w:b w:val="0"/>
                <w:sz w:val="24"/>
                <w:szCs w:val="24"/>
              </w:rPr>
              <w:t>FK506-binding like-protein</w:t>
            </w:r>
          </w:p>
        </w:tc>
        <w:tc>
          <w:tcPr>
            <w:tcW w:w="4515" w:type="dxa"/>
            <w:noWrap/>
          </w:tcPr>
          <w:p w14:paraId="77A68532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24570</w:t>
            </w:r>
          </w:p>
        </w:tc>
        <w:tc>
          <w:tcPr>
            <w:tcW w:w="3785" w:type="dxa"/>
            <w:noWrap/>
          </w:tcPr>
          <w:p w14:paraId="4A50CC98" w14:textId="77777777" w:rsidR="00AA4786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1288</w:t>
            </w:r>
          </w:p>
        </w:tc>
      </w:tr>
      <w:tr w:rsidR="00AA4786" w:rsidRPr="000E0F9D" w14:paraId="68D5DA19" w14:textId="77777777" w:rsidTr="00142A66">
        <w:trPr>
          <w:trHeight w:val="5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</w:tcPr>
          <w:p w14:paraId="755A3576" w14:textId="77777777" w:rsidR="00AA4786" w:rsidRPr="003019C2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E5BEB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FK506-binding protein 59</w:t>
            </w:r>
          </w:p>
        </w:tc>
        <w:tc>
          <w:tcPr>
            <w:tcW w:w="4515" w:type="dxa"/>
            <w:noWrap/>
          </w:tcPr>
          <w:p w14:paraId="20C1F4B8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5BEB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18602,</w:t>
            </w: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 xml:space="preserve"> 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18920</w:t>
            </w:r>
          </w:p>
        </w:tc>
        <w:tc>
          <w:tcPr>
            <w:tcW w:w="3785" w:type="dxa"/>
            <w:noWrap/>
          </w:tcPr>
          <w:p w14:paraId="4BD5EC44" w14:textId="77777777" w:rsidR="00AA4786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1609, 1755</w:t>
            </w:r>
          </w:p>
        </w:tc>
      </w:tr>
      <w:tr w:rsidR="00AA4786" w:rsidRPr="000E0F9D" w14:paraId="1A9EA63B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</w:tcPr>
          <w:p w14:paraId="6F1CD269" w14:textId="77777777" w:rsidR="00AA4786" w:rsidRPr="00112708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12708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FK506-binding protein 5-like</w:t>
            </w:r>
          </w:p>
        </w:tc>
        <w:tc>
          <w:tcPr>
            <w:tcW w:w="4515" w:type="dxa"/>
            <w:noWrap/>
          </w:tcPr>
          <w:p w14:paraId="3FC10479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10601</w:t>
            </w:r>
          </w:p>
        </w:tc>
        <w:tc>
          <w:tcPr>
            <w:tcW w:w="3785" w:type="dxa"/>
            <w:noWrap/>
          </w:tcPr>
          <w:p w14:paraId="6AD57962" w14:textId="77777777" w:rsidR="00AA4786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3010</w:t>
            </w:r>
          </w:p>
        </w:tc>
      </w:tr>
      <w:tr w:rsidR="00AA4786" w:rsidRPr="000E0F9D" w14:paraId="0570594C" w14:textId="77777777" w:rsidTr="00142A66">
        <w:trPr>
          <w:trHeight w:val="5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</w:tcPr>
          <w:p w14:paraId="535BE233" w14:textId="77777777" w:rsidR="00AA4786" w:rsidRPr="00112708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12708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12 kDa FK506-binding protein-like</w:t>
            </w:r>
          </w:p>
        </w:tc>
        <w:tc>
          <w:tcPr>
            <w:tcW w:w="4515" w:type="dxa"/>
            <w:noWrap/>
          </w:tcPr>
          <w:p w14:paraId="0701A449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15402</w:t>
            </w:r>
          </w:p>
        </w:tc>
        <w:tc>
          <w:tcPr>
            <w:tcW w:w="3785" w:type="dxa"/>
            <w:noWrap/>
          </w:tcPr>
          <w:p w14:paraId="65082B41" w14:textId="77777777" w:rsidR="00AA4786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312</w:t>
            </w:r>
          </w:p>
        </w:tc>
      </w:tr>
      <w:tr w:rsidR="00AA4786" w:rsidRPr="000E0F9D" w14:paraId="2980A1FC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  <w:hideMark/>
          </w:tcPr>
          <w:p w14:paraId="421E75AD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stress-induced-phosphoprotein 1-like</w:t>
            </w:r>
          </w:p>
        </w:tc>
        <w:tc>
          <w:tcPr>
            <w:tcW w:w="4515" w:type="dxa"/>
            <w:noWrap/>
          </w:tcPr>
          <w:p w14:paraId="2595491D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Ct_Uni_15123</w:t>
            </w:r>
          </w:p>
        </w:tc>
        <w:tc>
          <w:tcPr>
            <w:tcW w:w="3785" w:type="dxa"/>
            <w:noWrap/>
          </w:tcPr>
          <w:p w14:paraId="6B229A26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401</w:t>
            </w:r>
          </w:p>
        </w:tc>
      </w:tr>
      <w:tr w:rsidR="00AA4786" w:rsidRPr="000E0F9D" w14:paraId="42A04B5E" w14:textId="77777777" w:rsidTr="00142A66">
        <w:trPr>
          <w:trHeight w:val="4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</w:tcPr>
          <w:p w14:paraId="46D315E4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D750C">
              <w:rPr>
                <w:rFonts w:ascii="Times New Roman" w:hAnsi="Times New Roman" w:cs="Times New Roman"/>
                <w:b w:val="0"/>
                <w:sz w:val="24"/>
                <w:szCs w:val="24"/>
              </w:rPr>
              <w:t>Stress-activated protein kinase JNK</w:t>
            </w:r>
          </w:p>
        </w:tc>
        <w:tc>
          <w:tcPr>
            <w:tcW w:w="4515" w:type="dxa"/>
            <w:noWrap/>
          </w:tcPr>
          <w:p w14:paraId="2AFBA166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20378</w:t>
            </w:r>
          </w:p>
        </w:tc>
        <w:tc>
          <w:tcPr>
            <w:tcW w:w="3785" w:type="dxa"/>
            <w:noWrap/>
          </w:tcPr>
          <w:p w14:paraId="126B8A2B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3715</w:t>
            </w:r>
          </w:p>
        </w:tc>
      </w:tr>
      <w:tr w:rsidR="00AA4786" w:rsidRPr="000E0F9D" w14:paraId="43395D24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</w:tcPr>
          <w:p w14:paraId="1A783463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Hypoxia-inducible factor 1-alpha, partial</w:t>
            </w:r>
          </w:p>
        </w:tc>
        <w:tc>
          <w:tcPr>
            <w:tcW w:w="4515" w:type="dxa"/>
          </w:tcPr>
          <w:p w14:paraId="107E6846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Ct_Uni_12191, Ct_Uni_12907</w:t>
            </w:r>
          </w:p>
        </w:tc>
        <w:tc>
          <w:tcPr>
            <w:tcW w:w="3785" w:type="dxa"/>
          </w:tcPr>
          <w:p w14:paraId="5C7302A5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2374, 2863</w:t>
            </w:r>
          </w:p>
        </w:tc>
      </w:tr>
      <w:tr w:rsidR="00AA4786" w:rsidRPr="000E0F9D" w14:paraId="3C34BDA0" w14:textId="77777777" w:rsidTr="00142A66">
        <w:trPr>
          <w:trHeight w:val="4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  <w:hideMark/>
          </w:tcPr>
          <w:p w14:paraId="0AB708D2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hypoxia-inducible factor 1-alpha</w:t>
            </w:r>
          </w:p>
        </w:tc>
        <w:tc>
          <w:tcPr>
            <w:tcW w:w="4515" w:type="dxa"/>
          </w:tcPr>
          <w:p w14:paraId="2ADA127E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Ct_Uni_12192, Ct_Uni_12908</w:t>
            </w:r>
          </w:p>
        </w:tc>
        <w:tc>
          <w:tcPr>
            <w:tcW w:w="3785" w:type="dxa"/>
          </w:tcPr>
          <w:p w14:paraId="0B043A14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3086, 3575</w:t>
            </w:r>
          </w:p>
        </w:tc>
      </w:tr>
      <w:tr w:rsidR="00AA4786" w:rsidRPr="000E0F9D" w14:paraId="53A173C2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  <w:hideMark/>
          </w:tcPr>
          <w:p w14:paraId="4E5B6AFB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prolyl 3-hydroxylase 1-like</w:t>
            </w:r>
          </w:p>
        </w:tc>
        <w:tc>
          <w:tcPr>
            <w:tcW w:w="4515" w:type="dxa"/>
          </w:tcPr>
          <w:p w14:paraId="24240071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Ct_Uni_12479</w:t>
            </w:r>
          </w:p>
        </w:tc>
        <w:tc>
          <w:tcPr>
            <w:tcW w:w="3785" w:type="dxa"/>
          </w:tcPr>
          <w:p w14:paraId="1431C00D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1269</w:t>
            </w:r>
          </w:p>
        </w:tc>
      </w:tr>
      <w:tr w:rsidR="00AA4786" w:rsidRPr="000E0F9D" w14:paraId="2ED548DE" w14:textId="77777777" w:rsidTr="00142A66">
        <w:trPr>
          <w:trHeight w:val="4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  <w:hideMark/>
          </w:tcPr>
          <w:p w14:paraId="73E2CCCA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prolyl 3-hydroxylase sudestada1</w:t>
            </w:r>
          </w:p>
        </w:tc>
        <w:tc>
          <w:tcPr>
            <w:tcW w:w="4515" w:type="dxa"/>
          </w:tcPr>
          <w:p w14:paraId="5ED75020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Ct_Uni_18846</w:t>
            </w:r>
          </w:p>
        </w:tc>
        <w:tc>
          <w:tcPr>
            <w:tcW w:w="3785" w:type="dxa"/>
          </w:tcPr>
          <w:p w14:paraId="0529C773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1782</w:t>
            </w:r>
          </w:p>
        </w:tc>
      </w:tr>
      <w:tr w:rsidR="00AA4786" w:rsidRPr="000E0F9D" w14:paraId="33FD11B8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</w:tcPr>
          <w:p w14:paraId="47592811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CREB-binding protein isoform X3</w:t>
            </w:r>
          </w:p>
        </w:tc>
        <w:tc>
          <w:tcPr>
            <w:tcW w:w="4515" w:type="dxa"/>
          </w:tcPr>
          <w:p w14:paraId="4262EF97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Ct_Uni_18824</w:t>
            </w:r>
          </w:p>
        </w:tc>
        <w:tc>
          <w:tcPr>
            <w:tcW w:w="3785" w:type="dxa"/>
          </w:tcPr>
          <w:p w14:paraId="688E3E68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3721</w:t>
            </w:r>
          </w:p>
        </w:tc>
      </w:tr>
      <w:tr w:rsidR="00AA4786" w:rsidRPr="000E0F9D" w14:paraId="79A749E0" w14:textId="77777777" w:rsidTr="00142A66">
        <w:trPr>
          <w:trHeight w:val="5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</w:tcPr>
          <w:p w14:paraId="0E9D95F1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CREB-binding protein isoform X6</w:t>
            </w:r>
          </w:p>
        </w:tc>
        <w:tc>
          <w:tcPr>
            <w:tcW w:w="4515" w:type="dxa"/>
          </w:tcPr>
          <w:p w14:paraId="4E8DE6B6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Ct_Uni_18838</w:t>
            </w:r>
          </w:p>
        </w:tc>
        <w:tc>
          <w:tcPr>
            <w:tcW w:w="3785" w:type="dxa"/>
          </w:tcPr>
          <w:p w14:paraId="34D8BBBE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3691</w:t>
            </w:r>
          </w:p>
        </w:tc>
      </w:tr>
      <w:tr w:rsidR="00AA4786" w:rsidRPr="000E0F9D" w14:paraId="53016D7F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</w:tcPr>
          <w:p w14:paraId="21CA1F1F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TAF5-like RNA polymerase II p300/CBP-associated factor-associated factor 65 kDa subunit 5L</w:t>
            </w:r>
          </w:p>
        </w:tc>
        <w:tc>
          <w:tcPr>
            <w:tcW w:w="4515" w:type="dxa"/>
          </w:tcPr>
          <w:p w14:paraId="6218AEC4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Ct_Uni_23064, Ct_Uni_12486</w:t>
            </w:r>
          </w:p>
        </w:tc>
        <w:tc>
          <w:tcPr>
            <w:tcW w:w="3785" w:type="dxa"/>
          </w:tcPr>
          <w:p w14:paraId="67F5927B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963, 1864</w:t>
            </w:r>
          </w:p>
        </w:tc>
      </w:tr>
      <w:tr w:rsidR="00AA4786" w:rsidRPr="000E0F9D" w14:paraId="3ECA2EB9" w14:textId="77777777" w:rsidTr="00142A66">
        <w:trPr>
          <w:trHeight w:val="3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40" w:type="dxa"/>
            <w:gridSpan w:val="4"/>
            <w:hideMark/>
          </w:tcPr>
          <w:p w14:paraId="78D281CB" w14:textId="77777777" w:rsidR="00AA4786" w:rsidRPr="000E0F9D" w:rsidRDefault="00AA4786" w:rsidP="00AA47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0F9D">
              <w:rPr>
                <w:rFonts w:ascii="Times New Roman" w:hAnsi="Times New Roman" w:cs="Times New Roman"/>
                <w:sz w:val="24"/>
                <w:szCs w:val="24"/>
              </w:rPr>
              <w:t>IMMUNE EFFECTORS</w:t>
            </w:r>
          </w:p>
        </w:tc>
      </w:tr>
      <w:tr w:rsidR="00AA4786" w:rsidRPr="000E0F9D" w14:paraId="1A197F24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  <w:hideMark/>
          </w:tcPr>
          <w:p w14:paraId="6D6F5149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superoxide dismutase [Cu-Zn]-like</w:t>
            </w:r>
          </w:p>
        </w:tc>
        <w:tc>
          <w:tcPr>
            <w:tcW w:w="4515" w:type="dxa"/>
            <w:hideMark/>
          </w:tcPr>
          <w:p w14:paraId="628E54CE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Ct_Uni_13423</w:t>
            </w:r>
          </w:p>
        </w:tc>
        <w:tc>
          <w:tcPr>
            <w:tcW w:w="3785" w:type="dxa"/>
            <w:hideMark/>
          </w:tcPr>
          <w:p w14:paraId="09584346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637</w:t>
            </w:r>
          </w:p>
        </w:tc>
      </w:tr>
      <w:tr w:rsidR="00AA4786" w:rsidRPr="000E0F9D" w14:paraId="5E582CEE" w14:textId="77777777" w:rsidTr="00142A66">
        <w:trPr>
          <w:trHeight w:val="4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  <w:hideMark/>
          </w:tcPr>
          <w:p w14:paraId="5F2F5015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lastRenderedPageBreak/>
              <w:t>Superoxide dismutase (Cu-Zn), partial</w:t>
            </w:r>
          </w:p>
        </w:tc>
        <w:tc>
          <w:tcPr>
            <w:tcW w:w="4515" w:type="dxa"/>
          </w:tcPr>
          <w:p w14:paraId="352024D3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Ct_Uni_20827</w:t>
            </w:r>
          </w:p>
        </w:tc>
        <w:tc>
          <w:tcPr>
            <w:tcW w:w="3785" w:type="dxa"/>
          </w:tcPr>
          <w:p w14:paraId="2D317B69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716</w:t>
            </w:r>
          </w:p>
        </w:tc>
      </w:tr>
      <w:tr w:rsidR="00AA4786" w:rsidRPr="000E0F9D" w14:paraId="17F7F6FD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</w:tcPr>
          <w:p w14:paraId="77C092BB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Superoxide dismutase 2</w:t>
            </w:r>
          </w:p>
        </w:tc>
        <w:tc>
          <w:tcPr>
            <w:tcW w:w="4515" w:type="dxa"/>
          </w:tcPr>
          <w:p w14:paraId="31C9FBD5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Ct_Uni_22779</w:t>
            </w:r>
          </w:p>
        </w:tc>
        <w:tc>
          <w:tcPr>
            <w:tcW w:w="3785" w:type="dxa"/>
          </w:tcPr>
          <w:p w14:paraId="2CCEE36F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928</w:t>
            </w:r>
          </w:p>
        </w:tc>
      </w:tr>
      <w:tr w:rsidR="00AA4786" w:rsidRPr="000E0F9D" w14:paraId="30E2A1E2" w14:textId="77777777" w:rsidTr="00142A66">
        <w:trPr>
          <w:trHeight w:val="2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</w:tcPr>
          <w:p w14:paraId="1ECAFD56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extracellular superoxide dismutase [Cu-Zn]-like</w:t>
            </w:r>
          </w:p>
        </w:tc>
        <w:tc>
          <w:tcPr>
            <w:tcW w:w="4515" w:type="dxa"/>
          </w:tcPr>
          <w:p w14:paraId="6C659346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Ct_Uni_11224</w:t>
            </w:r>
          </w:p>
        </w:tc>
        <w:tc>
          <w:tcPr>
            <w:tcW w:w="3785" w:type="dxa"/>
          </w:tcPr>
          <w:p w14:paraId="0FCFC5C4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517</w:t>
            </w:r>
          </w:p>
        </w:tc>
      </w:tr>
      <w:tr w:rsidR="00AA4786" w:rsidRPr="000E0F9D" w14:paraId="36E2CC5D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  <w:hideMark/>
          </w:tcPr>
          <w:p w14:paraId="01691EFE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copper chaperone for superoxide dismutase</w:t>
            </w:r>
          </w:p>
        </w:tc>
        <w:tc>
          <w:tcPr>
            <w:tcW w:w="4515" w:type="dxa"/>
            <w:hideMark/>
          </w:tcPr>
          <w:p w14:paraId="38D6991E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Ct_Uni_21215</w:t>
            </w:r>
          </w:p>
        </w:tc>
        <w:tc>
          <w:tcPr>
            <w:tcW w:w="3785" w:type="dxa"/>
            <w:hideMark/>
          </w:tcPr>
          <w:p w14:paraId="1BBCD923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906</w:t>
            </w:r>
          </w:p>
        </w:tc>
      </w:tr>
      <w:tr w:rsidR="00AA4786" w:rsidRPr="000E0F9D" w14:paraId="0D97B12A" w14:textId="77777777" w:rsidTr="00142A66">
        <w:trPr>
          <w:trHeight w:val="6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  <w:hideMark/>
          </w:tcPr>
          <w:p w14:paraId="35C6CB8D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catalase-like</w:t>
            </w:r>
          </w:p>
        </w:tc>
        <w:tc>
          <w:tcPr>
            <w:tcW w:w="4515" w:type="dxa"/>
            <w:hideMark/>
          </w:tcPr>
          <w:p w14:paraId="267BA9CE" w14:textId="77777777" w:rsidR="00AA4786" w:rsidRPr="00A951E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51EE">
              <w:rPr>
                <w:rFonts w:ascii="Times New Roman" w:hAnsi="Times New Roman" w:cs="Times New Roman"/>
                <w:sz w:val="24"/>
                <w:szCs w:val="24"/>
              </w:rPr>
              <w:t>Ct_Uni_24538, Ct_Uni_07635, Ct_Uni_09755, Ct_Uni_17733</w:t>
            </w:r>
          </w:p>
        </w:tc>
        <w:tc>
          <w:tcPr>
            <w:tcW w:w="3785" w:type="dxa"/>
            <w:hideMark/>
          </w:tcPr>
          <w:p w14:paraId="712E058C" w14:textId="77777777" w:rsidR="00AA4786" w:rsidRPr="00A951E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51EE">
              <w:rPr>
                <w:rFonts w:ascii="Times New Roman" w:hAnsi="Times New Roman" w:cs="Times New Roman"/>
                <w:sz w:val="24"/>
                <w:szCs w:val="24"/>
              </w:rPr>
              <w:t>264, 1617, 626, 613</w:t>
            </w:r>
          </w:p>
        </w:tc>
      </w:tr>
      <w:tr w:rsidR="00AA4786" w:rsidRPr="000E0F9D" w14:paraId="0ACE525F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</w:tcPr>
          <w:p w14:paraId="0F7461EA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catalase</w:t>
            </w:r>
          </w:p>
        </w:tc>
        <w:tc>
          <w:tcPr>
            <w:tcW w:w="4515" w:type="dxa"/>
          </w:tcPr>
          <w:p w14:paraId="7EDD16AF" w14:textId="77777777" w:rsidR="00AA4786" w:rsidRPr="00A951E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51EE">
              <w:rPr>
                <w:rFonts w:ascii="Times New Roman" w:hAnsi="Times New Roman" w:cs="Times New Roman"/>
                <w:sz w:val="24"/>
                <w:szCs w:val="24"/>
              </w:rPr>
              <w:t>Ct_Uni_20740</w:t>
            </w:r>
          </w:p>
        </w:tc>
        <w:tc>
          <w:tcPr>
            <w:tcW w:w="3785" w:type="dxa"/>
          </w:tcPr>
          <w:p w14:paraId="02BC3F20" w14:textId="77777777" w:rsidR="00AA4786" w:rsidRPr="00A951E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51EE">
              <w:rPr>
                <w:rFonts w:ascii="Times New Roman" w:hAnsi="Times New Roman" w:cs="Times New Roman"/>
                <w:sz w:val="24"/>
                <w:szCs w:val="24"/>
              </w:rPr>
              <w:t>1789</w:t>
            </w:r>
          </w:p>
        </w:tc>
      </w:tr>
      <w:tr w:rsidR="00AA4786" w:rsidRPr="000E0F9D" w14:paraId="7D42BBA7" w14:textId="77777777" w:rsidTr="00142A66">
        <w:trPr>
          <w:trHeight w:val="4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  <w:hideMark/>
          </w:tcPr>
          <w:p w14:paraId="283AAC48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glutathione peroxidase 1-like</w:t>
            </w:r>
          </w:p>
        </w:tc>
        <w:tc>
          <w:tcPr>
            <w:tcW w:w="4515" w:type="dxa"/>
          </w:tcPr>
          <w:p w14:paraId="6DEFFF3D" w14:textId="77777777" w:rsidR="00AA4786" w:rsidRPr="00A951E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51EE">
              <w:rPr>
                <w:rFonts w:ascii="Times New Roman" w:hAnsi="Times New Roman" w:cs="Times New Roman"/>
                <w:sz w:val="24"/>
                <w:szCs w:val="24"/>
              </w:rPr>
              <w:t>Ct_Uni_13675, Ct_Uni_21350</w:t>
            </w:r>
          </w:p>
        </w:tc>
        <w:tc>
          <w:tcPr>
            <w:tcW w:w="3785" w:type="dxa"/>
          </w:tcPr>
          <w:p w14:paraId="2B1FC7DA" w14:textId="77777777" w:rsidR="00AA4786" w:rsidRPr="00A951E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51EE">
              <w:rPr>
                <w:rFonts w:ascii="Times New Roman" w:hAnsi="Times New Roman" w:cs="Times New Roman"/>
                <w:sz w:val="24"/>
                <w:szCs w:val="24"/>
              </w:rPr>
              <w:t>869, 861</w:t>
            </w:r>
          </w:p>
        </w:tc>
      </w:tr>
      <w:tr w:rsidR="00AA4786" w:rsidRPr="000E0F9D" w14:paraId="74DBC475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</w:tcPr>
          <w:p w14:paraId="0425DE1F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nitric oxide synthase-interacting protein homolog</w:t>
            </w:r>
          </w:p>
        </w:tc>
        <w:tc>
          <w:tcPr>
            <w:tcW w:w="4515" w:type="dxa"/>
          </w:tcPr>
          <w:p w14:paraId="3BC706D5" w14:textId="77777777" w:rsidR="00AA4786" w:rsidRPr="00A951E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51EE">
              <w:rPr>
                <w:rFonts w:ascii="Times New Roman" w:hAnsi="Times New Roman" w:cs="Times New Roman"/>
                <w:sz w:val="24"/>
                <w:szCs w:val="24"/>
              </w:rPr>
              <w:t>Ct_Uni_13932, Ct_Uni_13995</w:t>
            </w:r>
          </w:p>
        </w:tc>
        <w:tc>
          <w:tcPr>
            <w:tcW w:w="3785" w:type="dxa"/>
          </w:tcPr>
          <w:p w14:paraId="5D5DDC5D" w14:textId="77777777" w:rsidR="00AA4786" w:rsidRPr="00A951E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51EE">
              <w:rPr>
                <w:rFonts w:ascii="Times New Roman" w:hAnsi="Times New Roman" w:cs="Times New Roman"/>
                <w:sz w:val="24"/>
                <w:szCs w:val="24"/>
              </w:rPr>
              <w:t>1045, 1048</w:t>
            </w:r>
          </w:p>
        </w:tc>
      </w:tr>
      <w:tr w:rsidR="00AA4786" w:rsidRPr="000E0F9D" w14:paraId="122D8963" w14:textId="77777777" w:rsidTr="00142A66">
        <w:trPr>
          <w:trHeight w:val="2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</w:tcPr>
          <w:p w14:paraId="2E0CB331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proofErr w:type="spellStart"/>
            <w:r w:rsidRPr="00475A25">
              <w:rPr>
                <w:rFonts w:ascii="Times New Roman" w:hAnsi="Times New Roman" w:cs="Times New Roman"/>
                <w:b w:val="0"/>
                <w:sz w:val="24"/>
                <w:szCs w:val="24"/>
              </w:rPr>
              <w:t>Sestrin</w:t>
            </w:r>
            <w:proofErr w:type="spellEnd"/>
          </w:p>
        </w:tc>
        <w:tc>
          <w:tcPr>
            <w:tcW w:w="4515" w:type="dxa"/>
          </w:tcPr>
          <w:p w14:paraId="38432DDA" w14:textId="77777777" w:rsidR="00AA4786" w:rsidRPr="00A951E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Ct_Uni_20225</w:t>
            </w:r>
          </w:p>
        </w:tc>
        <w:tc>
          <w:tcPr>
            <w:tcW w:w="3785" w:type="dxa"/>
          </w:tcPr>
          <w:p w14:paraId="0442CFE0" w14:textId="77777777" w:rsidR="00AA4786" w:rsidRPr="00A951E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3552</w:t>
            </w:r>
          </w:p>
        </w:tc>
      </w:tr>
      <w:tr w:rsidR="00AA4786" w:rsidRPr="000E0F9D" w14:paraId="29F399E4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</w:tcPr>
          <w:p w14:paraId="77FC599A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thioredoxin domain-containing protein 9</w:t>
            </w:r>
          </w:p>
        </w:tc>
        <w:tc>
          <w:tcPr>
            <w:tcW w:w="4515" w:type="dxa"/>
          </w:tcPr>
          <w:p w14:paraId="27066374" w14:textId="77777777" w:rsidR="00AA4786" w:rsidRPr="00A951E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51EE">
              <w:rPr>
                <w:rFonts w:ascii="Times New Roman" w:hAnsi="Times New Roman" w:cs="Times New Roman"/>
                <w:sz w:val="24"/>
                <w:szCs w:val="24"/>
              </w:rPr>
              <w:t>Ct_Uni_08858</w:t>
            </w:r>
          </w:p>
        </w:tc>
        <w:tc>
          <w:tcPr>
            <w:tcW w:w="3785" w:type="dxa"/>
          </w:tcPr>
          <w:p w14:paraId="3B223261" w14:textId="77777777" w:rsidR="00AA4786" w:rsidRPr="00A951E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51EE">
              <w:rPr>
                <w:rFonts w:ascii="Times New Roman" w:hAnsi="Times New Roman" w:cs="Times New Roman"/>
                <w:sz w:val="24"/>
                <w:szCs w:val="24"/>
              </w:rPr>
              <w:t>1602</w:t>
            </w:r>
          </w:p>
        </w:tc>
      </w:tr>
      <w:tr w:rsidR="00AA4786" w:rsidRPr="000E0F9D" w14:paraId="57DD6F96" w14:textId="77777777" w:rsidTr="00142A66">
        <w:trPr>
          <w:trHeight w:val="4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</w:tcPr>
          <w:p w14:paraId="016393D4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Thioredoxin domain-containing protein 5</w:t>
            </w:r>
          </w:p>
        </w:tc>
        <w:tc>
          <w:tcPr>
            <w:tcW w:w="4515" w:type="dxa"/>
          </w:tcPr>
          <w:p w14:paraId="642AD0E1" w14:textId="77777777" w:rsidR="00AA4786" w:rsidRPr="00A951E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51EE">
              <w:rPr>
                <w:rFonts w:ascii="Times New Roman" w:hAnsi="Times New Roman" w:cs="Times New Roman"/>
                <w:sz w:val="24"/>
                <w:szCs w:val="24"/>
              </w:rPr>
              <w:t>Ct_Uni_09065, Ct_Uni_09066</w:t>
            </w:r>
          </w:p>
        </w:tc>
        <w:tc>
          <w:tcPr>
            <w:tcW w:w="3785" w:type="dxa"/>
          </w:tcPr>
          <w:p w14:paraId="599C2FAA" w14:textId="77777777" w:rsidR="00AA4786" w:rsidRPr="00A951E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51EE">
              <w:rPr>
                <w:rFonts w:ascii="Times New Roman" w:hAnsi="Times New Roman" w:cs="Times New Roman"/>
                <w:sz w:val="24"/>
                <w:szCs w:val="24"/>
              </w:rPr>
              <w:t>1493, 1424</w:t>
            </w:r>
          </w:p>
        </w:tc>
      </w:tr>
      <w:tr w:rsidR="00AA4786" w:rsidRPr="000E0F9D" w14:paraId="036194E5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  <w:hideMark/>
          </w:tcPr>
          <w:p w14:paraId="650EBDBC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Thioredoxin</w:t>
            </w:r>
          </w:p>
        </w:tc>
        <w:tc>
          <w:tcPr>
            <w:tcW w:w="4515" w:type="dxa"/>
            <w:hideMark/>
          </w:tcPr>
          <w:p w14:paraId="0191B2E3" w14:textId="77777777" w:rsidR="00AA4786" w:rsidRPr="00A951E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51EE">
              <w:rPr>
                <w:rFonts w:ascii="Times New Roman" w:hAnsi="Times New Roman" w:cs="Times New Roman"/>
                <w:sz w:val="24"/>
                <w:szCs w:val="24"/>
              </w:rPr>
              <w:t>Ct_Uni_10346, Ct_Uni_10971, Ct_Uni_12671, Ct_Uni_14712, Ct_Uni_19222, Ct_Uni_19233, Ct_Uni_19893, Ct_Uni_03100, Ct_Uni_07024, Ct_Uni_07025</w:t>
            </w:r>
          </w:p>
        </w:tc>
        <w:tc>
          <w:tcPr>
            <w:tcW w:w="3785" w:type="dxa"/>
            <w:hideMark/>
          </w:tcPr>
          <w:p w14:paraId="4D885CEB" w14:textId="77777777" w:rsidR="00AA4786" w:rsidRPr="00A951E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51EE">
              <w:rPr>
                <w:rFonts w:ascii="Times New Roman" w:hAnsi="Times New Roman" w:cs="Times New Roman"/>
                <w:sz w:val="24"/>
                <w:szCs w:val="24"/>
              </w:rPr>
              <w:t>2210, 1032, 1168, 1629, 4154, 4219, 4013, 1095, 361, 1001</w:t>
            </w:r>
          </w:p>
        </w:tc>
      </w:tr>
      <w:tr w:rsidR="00AA4786" w:rsidRPr="000E0F9D" w14:paraId="1532096A" w14:textId="77777777" w:rsidTr="00142A66">
        <w:trPr>
          <w:trHeight w:val="4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  <w:hideMark/>
          </w:tcPr>
          <w:p w14:paraId="5199B4E3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Thioredoxin, partial</w:t>
            </w:r>
          </w:p>
        </w:tc>
        <w:tc>
          <w:tcPr>
            <w:tcW w:w="4515" w:type="dxa"/>
            <w:hideMark/>
          </w:tcPr>
          <w:p w14:paraId="10BD3BF0" w14:textId="77777777" w:rsidR="00AA4786" w:rsidRPr="00A951E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51EE">
              <w:rPr>
                <w:rFonts w:ascii="Times New Roman" w:hAnsi="Times New Roman" w:cs="Times New Roman"/>
                <w:sz w:val="24"/>
                <w:szCs w:val="24"/>
              </w:rPr>
              <w:t>Ct_Uni_18611, Ct_Uni_19266, Ct_Uni_19979, Ct_Uni_22399</w:t>
            </w:r>
          </w:p>
        </w:tc>
        <w:tc>
          <w:tcPr>
            <w:tcW w:w="3785" w:type="dxa"/>
            <w:hideMark/>
          </w:tcPr>
          <w:p w14:paraId="46B12700" w14:textId="77777777" w:rsidR="00AA4786" w:rsidRPr="00A951E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51EE">
              <w:rPr>
                <w:rFonts w:ascii="Times New Roman" w:hAnsi="Times New Roman" w:cs="Times New Roman"/>
                <w:sz w:val="24"/>
                <w:szCs w:val="24"/>
              </w:rPr>
              <w:t>1593, 1230, 799, 1175</w:t>
            </w:r>
          </w:p>
        </w:tc>
      </w:tr>
      <w:tr w:rsidR="00AA4786" w:rsidRPr="000E0F9D" w14:paraId="50D014CF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</w:tcPr>
          <w:p w14:paraId="3B9FD5E4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thioredoxin domain-containing protein 15</w:t>
            </w:r>
          </w:p>
        </w:tc>
        <w:tc>
          <w:tcPr>
            <w:tcW w:w="4515" w:type="dxa"/>
          </w:tcPr>
          <w:p w14:paraId="7DDD5002" w14:textId="77777777" w:rsidR="00AA4786" w:rsidRPr="00A951E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51EE">
              <w:rPr>
                <w:rFonts w:ascii="Times New Roman" w:hAnsi="Times New Roman" w:cs="Times New Roman"/>
                <w:sz w:val="24"/>
                <w:szCs w:val="24"/>
              </w:rPr>
              <w:t>Ct_Uni_22981</w:t>
            </w:r>
          </w:p>
        </w:tc>
        <w:tc>
          <w:tcPr>
            <w:tcW w:w="3785" w:type="dxa"/>
          </w:tcPr>
          <w:p w14:paraId="2E53682B" w14:textId="77777777" w:rsidR="00AA4786" w:rsidRPr="00A951E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51EE">
              <w:rPr>
                <w:rFonts w:ascii="Times New Roman" w:hAnsi="Times New Roman" w:cs="Times New Roman"/>
                <w:sz w:val="24"/>
                <w:szCs w:val="24"/>
              </w:rPr>
              <w:t>989</w:t>
            </w:r>
          </w:p>
        </w:tc>
      </w:tr>
      <w:tr w:rsidR="00AA4786" w:rsidRPr="000E0F9D" w14:paraId="0317D0D4" w14:textId="77777777" w:rsidTr="00142A66">
        <w:trPr>
          <w:trHeight w:val="6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</w:tcPr>
          <w:p w14:paraId="59BB2536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Thioredoxin domain-containing protein 17-like Protein</w:t>
            </w:r>
          </w:p>
        </w:tc>
        <w:tc>
          <w:tcPr>
            <w:tcW w:w="4515" w:type="dxa"/>
          </w:tcPr>
          <w:p w14:paraId="7B8F648D" w14:textId="77777777" w:rsidR="00AA4786" w:rsidRPr="00A951E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51EE">
              <w:rPr>
                <w:rFonts w:ascii="Times New Roman" w:hAnsi="Times New Roman" w:cs="Times New Roman"/>
                <w:sz w:val="24"/>
                <w:szCs w:val="24"/>
              </w:rPr>
              <w:t>Ct_Uni_24201, Ct_Uni_24202, Ct_Uni_04193, Ct_Uni_04194</w:t>
            </w:r>
          </w:p>
        </w:tc>
        <w:tc>
          <w:tcPr>
            <w:tcW w:w="3785" w:type="dxa"/>
          </w:tcPr>
          <w:p w14:paraId="4711708E" w14:textId="77777777" w:rsidR="00AA4786" w:rsidRPr="00A951E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51EE">
              <w:rPr>
                <w:rFonts w:ascii="Times New Roman" w:hAnsi="Times New Roman" w:cs="Times New Roman"/>
                <w:sz w:val="24"/>
                <w:szCs w:val="24"/>
              </w:rPr>
              <w:t>1656, 1708, 1521, 1412</w:t>
            </w:r>
          </w:p>
        </w:tc>
      </w:tr>
      <w:tr w:rsidR="00AA4786" w:rsidRPr="000E0F9D" w14:paraId="3889C819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</w:tcPr>
          <w:p w14:paraId="43B3154E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thioredoxin reductase 1, mitochondrial isoform X4</w:t>
            </w:r>
          </w:p>
        </w:tc>
        <w:tc>
          <w:tcPr>
            <w:tcW w:w="4515" w:type="dxa"/>
          </w:tcPr>
          <w:p w14:paraId="48452555" w14:textId="77777777" w:rsidR="00AA4786" w:rsidRPr="00A951E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951EE">
              <w:rPr>
                <w:rFonts w:ascii="Times New Roman" w:hAnsi="Times New Roman" w:cs="Times New Roman"/>
                <w:sz w:val="24"/>
              </w:rPr>
              <w:t>Ct_Uni_04401, Ct_Uni_04402, Ct_Uni_04403, Ct_Uni_04404</w:t>
            </w:r>
          </w:p>
          <w:p w14:paraId="1FB6101D" w14:textId="77777777" w:rsidR="00AA4786" w:rsidRPr="00A951E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5" w:type="dxa"/>
          </w:tcPr>
          <w:p w14:paraId="2694E108" w14:textId="77777777" w:rsidR="00AA4786" w:rsidRPr="00A951E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51EE">
              <w:rPr>
                <w:rFonts w:ascii="Times New Roman" w:hAnsi="Times New Roman" w:cs="Times New Roman"/>
                <w:sz w:val="24"/>
                <w:szCs w:val="24"/>
              </w:rPr>
              <w:t>4210, 4965, 4965, 3918</w:t>
            </w:r>
          </w:p>
        </w:tc>
      </w:tr>
      <w:tr w:rsidR="00AA4786" w:rsidRPr="000E0F9D" w14:paraId="4B1C3EE3" w14:textId="77777777" w:rsidTr="00142A66">
        <w:trPr>
          <w:trHeight w:val="2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</w:tcPr>
          <w:p w14:paraId="18CE38E8" w14:textId="77777777" w:rsidR="00AA4786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E453F">
              <w:rPr>
                <w:rFonts w:ascii="Times New Roman" w:hAnsi="Times New Roman" w:cs="Times New Roman"/>
                <w:b w:val="0"/>
                <w:sz w:val="24"/>
                <w:szCs w:val="24"/>
              </w:rPr>
              <w:lastRenderedPageBreak/>
              <w:t>PREDICTED: thioredoxin domain-containing protein 11 isoform X2</w:t>
            </w:r>
          </w:p>
          <w:p w14:paraId="3A69DD3F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4515" w:type="dxa"/>
          </w:tcPr>
          <w:p w14:paraId="0A597FE0" w14:textId="77777777" w:rsidR="00AA4786" w:rsidRPr="00A951E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EE453F">
              <w:rPr>
                <w:rFonts w:ascii="Times New Roman" w:hAnsi="Times New Roman" w:cs="Times New Roman"/>
                <w:sz w:val="24"/>
              </w:rPr>
              <w:t>Ct_Uni_0</w:t>
            </w:r>
            <w:r>
              <w:rPr>
                <w:rFonts w:ascii="Times New Roman" w:hAnsi="Times New Roman" w:cs="Times New Roman"/>
                <w:sz w:val="24"/>
              </w:rPr>
              <w:t>9584</w:t>
            </w:r>
          </w:p>
        </w:tc>
        <w:tc>
          <w:tcPr>
            <w:tcW w:w="3785" w:type="dxa"/>
          </w:tcPr>
          <w:p w14:paraId="268B5A84" w14:textId="77777777" w:rsidR="00AA4786" w:rsidRPr="00A951E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3201</w:t>
            </w:r>
          </w:p>
        </w:tc>
      </w:tr>
      <w:tr w:rsidR="00AA4786" w:rsidRPr="000E0F9D" w14:paraId="05C0AC7B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</w:tcPr>
          <w:p w14:paraId="15A56881" w14:textId="77777777" w:rsidR="00AA4786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E453F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thioredoxin-like protein 4A</w:t>
            </w:r>
          </w:p>
        </w:tc>
        <w:tc>
          <w:tcPr>
            <w:tcW w:w="4515" w:type="dxa"/>
          </w:tcPr>
          <w:p w14:paraId="05A6CEC5" w14:textId="77777777" w:rsidR="00AA4786" w:rsidRPr="00A951E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EE453F">
              <w:rPr>
                <w:rFonts w:ascii="Times New Roman" w:hAnsi="Times New Roman" w:cs="Times New Roman"/>
                <w:sz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</w:rPr>
              <w:t>21647</w:t>
            </w:r>
          </w:p>
        </w:tc>
        <w:tc>
          <w:tcPr>
            <w:tcW w:w="3785" w:type="dxa"/>
          </w:tcPr>
          <w:p w14:paraId="6B570DFE" w14:textId="77777777" w:rsidR="00AA4786" w:rsidRPr="00A951E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564</w:t>
            </w:r>
          </w:p>
        </w:tc>
      </w:tr>
      <w:tr w:rsidR="00AA4786" w:rsidRPr="000E0F9D" w14:paraId="3D20EE28" w14:textId="77777777" w:rsidTr="00142A66">
        <w:trPr>
          <w:trHeight w:val="2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</w:tcPr>
          <w:p w14:paraId="4BA5B10A" w14:textId="77777777" w:rsidR="00AA4786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35515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thioredoxin-like protein 1</w:t>
            </w:r>
          </w:p>
          <w:p w14:paraId="2E85BBFA" w14:textId="77777777" w:rsidR="00AA4786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4515" w:type="dxa"/>
          </w:tcPr>
          <w:p w14:paraId="5B893C83" w14:textId="77777777" w:rsidR="00AA4786" w:rsidRPr="00A951E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EE453F">
              <w:rPr>
                <w:rFonts w:ascii="Times New Roman" w:hAnsi="Times New Roman" w:cs="Times New Roman"/>
                <w:sz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</w:rPr>
              <w:t>22427</w:t>
            </w:r>
          </w:p>
        </w:tc>
        <w:tc>
          <w:tcPr>
            <w:tcW w:w="3785" w:type="dxa"/>
          </w:tcPr>
          <w:p w14:paraId="3AE34D80" w14:textId="77777777" w:rsidR="00AA4786" w:rsidRPr="00A951E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1157</w:t>
            </w:r>
          </w:p>
        </w:tc>
      </w:tr>
      <w:tr w:rsidR="00AA4786" w:rsidRPr="000E0F9D" w14:paraId="2D590944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</w:tcPr>
          <w:p w14:paraId="335D5963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peroxiredoxin 1-like</w:t>
            </w:r>
          </w:p>
        </w:tc>
        <w:tc>
          <w:tcPr>
            <w:tcW w:w="4515" w:type="dxa"/>
          </w:tcPr>
          <w:p w14:paraId="1F3AF12D" w14:textId="77777777" w:rsidR="00AA4786" w:rsidRPr="00A951E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51EE">
              <w:rPr>
                <w:rFonts w:ascii="Times New Roman" w:hAnsi="Times New Roman" w:cs="Times New Roman"/>
                <w:sz w:val="24"/>
                <w:szCs w:val="24"/>
              </w:rPr>
              <w:t>Ct_Uni_08886</w:t>
            </w:r>
          </w:p>
        </w:tc>
        <w:tc>
          <w:tcPr>
            <w:tcW w:w="3785" w:type="dxa"/>
          </w:tcPr>
          <w:p w14:paraId="33430664" w14:textId="77777777" w:rsidR="00AA4786" w:rsidRPr="00A951E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51EE">
              <w:rPr>
                <w:rFonts w:ascii="Times New Roman" w:hAnsi="Times New Roman" w:cs="Times New Roman"/>
                <w:sz w:val="24"/>
                <w:szCs w:val="24"/>
              </w:rPr>
              <w:t>827</w:t>
            </w:r>
          </w:p>
        </w:tc>
      </w:tr>
      <w:tr w:rsidR="00AA4786" w:rsidRPr="000E0F9D" w14:paraId="5C4737E5" w14:textId="77777777" w:rsidTr="00142A66">
        <w:trPr>
          <w:trHeight w:val="4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</w:tcPr>
          <w:p w14:paraId="4BC52E80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peroxiredoxin-6-like</w:t>
            </w:r>
          </w:p>
        </w:tc>
        <w:tc>
          <w:tcPr>
            <w:tcW w:w="4515" w:type="dxa"/>
          </w:tcPr>
          <w:p w14:paraId="6695B233" w14:textId="77777777" w:rsidR="00AA4786" w:rsidRPr="00A951E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51EE">
              <w:rPr>
                <w:rFonts w:ascii="Times New Roman" w:hAnsi="Times New Roman" w:cs="Times New Roman"/>
                <w:sz w:val="24"/>
                <w:szCs w:val="24"/>
              </w:rPr>
              <w:t>Ct_Uni_16081, Ct_Uni_22708</w:t>
            </w:r>
          </w:p>
        </w:tc>
        <w:tc>
          <w:tcPr>
            <w:tcW w:w="3785" w:type="dxa"/>
          </w:tcPr>
          <w:p w14:paraId="17E2363B" w14:textId="77777777" w:rsidR="00AA4786" w:rsidRPr="00A951E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51EE">
              <w:rPr>
                <w:rFonts w:ascii="Times New Roman" w:hAnsi="Times New Roman" w:cs="Times New Roman"/>
                <w:sz w:val="24"/>
                <w:szCs w:val="24"/>
              </w:rPr>
              <w:t>295, 894</w:t>
            </w:r>
          </w:p>
        </w:tc>
      </w:tr>
      <w:tr w:rsidR="00AA4786" w:rsidRPr="000E0F9D" w14:paraId="2F2AB5B9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</w:tcPr>
          <w:p w14:paraId="33382A74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peroxiredoxin-6</w:t>
            </w:r>
          </w:p>
        </w:tc>
        <w:tc>
          <w:tcPr>
            <w:tcW w:w="4515" w:type="dxa"/>
          </w:tcPr>
          <w:p w14:paraId="0CC16AF4" w14:textId="77777777" w:rsidR="00AA4786" w:rsidRPr="00A951E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51EE">
              <w:rPr>
                <w:rFonts w:ascii="Times New Roman" w:hAnsi="Times New Roman" w:cs="Times New Roman"/>
                <w:sz w:val="24"/>
                <w:szCs w:val="24"/>
              </w:rPr>
              <w:t>Ct_Uni_22193</w:t>
            </w:r>
          </w:p>
        </w:tc>
        <w:tc>
          <w:tcPr>
            <w:tcW w:w="3785" w:type="dxa"/>
          </w:tcPr>
          <w:p w14:paraId="7330B8B4" w14:textId="77777777" w:rsidR="00AA4786" w:rsidRPr="00A951E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51EE">
              <w:rPr>
                <w:rFonts w:ascii="Times New Roman" w:hAnsi="Times New Roman" w:cs="Times New Roman"/>
                <w:sz w:val="24"/>
                <w:szCs w:val="24"/>
              </w:rPr>
              <w:t>1150</w:t>
            </w:r>
          </w:p>
        </w:tc>
      </w:tr>
      <w:tr w:rsidR="00AA4786" w:rsidRPr="000E0F9D" w14:paraId="7D30EEB9" w14:textId="77777777" w:rsidTr="00142A66">
        <w:trPr>
          <w:trHeight w:val="4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</w:tcPr>
          <w:p w14:paraId="148A3614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peroxiredoxin-1</w:t>
            </w:r>
          </w:p>
        </w:tc>
        <w:tc>
          <w:tcPr>
            <w:tcW w:w="4515" w:type="dxa"/>
          </w:tcPr>
          <w:p w14:paraId="154955C4" w14:textId="77777777" w:rsidR="00AA4786" w:rsidRPr="00A951E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51EE">
              <w:rPr>
                <w:rFonts w:ascii="Times New Roman" w:hAnsi="Times New Roman" w:cs="Times New Roman"/>
                <w:sz w:val="24"/>
                <w:szCs w:val="24"/>
              </w:rPr>
              <w:t>Ct_Uni_22692, Ct_Uni_23084</w:t>
            </w:r>
          </w:p>
        </w:tc>
        <w:tc>
          <w:tcPr>
            <w:tcW w:w="3785" w:type="dxa"/>
          </w:tcPr>
          <w:p w14:paraId="396BF208" w14:textId="77777777" w:rsidR="00AA4786" w:rsidRPr="00A951E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51EE">
              <w:rPr>
                <w:rFonts w:ascii="Times New Roman" w:hAnsi="Times New Roman" w:cs="Times New Roman"/>
                <w:sz w:val="24"/>
                <w:szCs w:val="24"/>
              </w:rPr>
              <w:t>970, 992</w:t>
            </w:r>
          </w:p>
        </w:tc>
      </w:tr>
      <w:tr w:rsidR="00AA4786" w:rsidRPr="000E0F9D" w14:paraId="5100FF0A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</w:tcPr>
          <w:p w14:paraId="59433CE5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PREDICTED: </w:t>
            </w:r>
            <w:proofErr w:type="spellStart"/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glutaredoxin</w:t>
            </w:r>
            <w:proofErr w:type="spellEnd"/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-related protein 5, mitochondrial</w:t>
            </w:r>
          </w:p>
        </w:tc>
        <w:tc>
          <w:tcPr>
            <w:tcW w:w="4515" w:type="dxa"/>
          </w:tcPr>
          <w:p w14:paraId="0384099E" w14:textId="77777777" w:rsidR="00AA4786" w:rsidRPr="00A951E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51EE">
              <w:rPr>
                <w:rFonts w:ascii="Times New Roman" w:hAnsi="Times New Roman" w:cs="Times New Roman"/>
                <w:sz w:val="24"/>
                <w:szCs w:val="24"/>
              </w:rPr>
              <w:t>Ct_Uni_11361</w:t>
            </w:r>
          </w:p>
        </w:tc>
        <w:tc>
          <w:tcPr>
            <w:tcW w:w="3785" w:type="dxa"/>
          </w:tcPr>
          <w:p w14:paraId="7B719F81" w14:textId="77777777" w:rsidR="00AA4786" w:rsidRPr="00A951E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51EE">
              <w:rPr>
                <w:rFonts w:ascii="Times New Roman" w:hAnsi="Times New Roman" w:cs="Times New Roman"/>
                <w:sz w:val="24"/>
                <w:szCs w:val="24"/>
              </w:rPr>
              <w:t>701</w:t>
            </w:r>
          </w:p>
        </w:tc>
      </w:tr>
      <w:tr w:rsidR="00AA4786" w:rsidRPr="000E0F9D" w14:paraId="32FB1E89" w14:textId="77777777" w:rsidTr="00142A66">
        <w:trPr>
          <w:trHeight w:val="2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</w:tcPr>
          <w:p w14:paraId="2E45011E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PREDICTED: </w:t>
            </w:r>
            <w:proofErr w:type="spellStart"/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glutaredoxin</w:t>
            </w:r>
            <w:proofErr w:type="spellEnd"/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domain-containing cysteine-rich protein CG12206-like</w:t>
            </w:r>
          </w:p>
        </w:tc>
        <w:tc>
          <w:tcPr>
            <w:tcW w:w="4515" w:type="dxa"/>
          </w:tcPr>
          <w:p w14:paraId="2848B79D" w14:textId="77777777" w:rsidR="00AA4786" w:rsidRPr="00A951E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51EE">
              <w:rPr>
                <w:rFonts w:ascii="Times New Roman" w:hAnsi="Times New Roman" w:cs="Times New Roman"/>
                <w:sz w:val="24"/>
                <w:szCs w:val="24"/>
              </w:rPr>
              <w:t>Ct_Uni_14268</w:t>
            </w:r>
          </w:p>
        </w:tc>
        <w:tc>
          <w:tcPr>
            <w:tcW w:w="3785" w:type="dxa"/>
          </w:tcPr>
          <w:p w14:paraId="08B8C21A" w14:textId="77777777" w:rsidR="00AA4786" w:rsidRPr="00A951E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51EE">
              <w:rPr>
                <w:rFonts w:ascii="Times New Roman" w:hAnsi="Times New Roman" w:cs="Times New Roman"/>
                <w:sz w:val="24"/>
                <w:szCs w:val="24"/>
              </w:rPr>
              <w:t>2185</w:t>
            </w:r>
          </w:p>
        </w:tc>
      </w:tr>
      <w:tr w:rsidR="00AA4786" w:rsidRPr="000E0F9D" w14:paraId="3ACE1B91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</w:tcPr>
          <w:p w14:paraId="66CF455C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Glutathione S-transferase, partial</w:t>
            </w:r>
          </w:p>
        </w:tc>
        <w:tc>
          <w:tcPr>
            <w:tcW w:w="4515" w:type="dxa"/>
          </w:tcPr>
          <w:p w14:paraId="38A4C139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Ct_Uni_14686, Ct_Uni_21138, Ct_Uni_08962</w:t>
            </w:r>
          </w:p>
        </w:tc>
        <w:tc>
          <w:tcPr>
            <w:tcW w:w="3785" w:type="dxa"/>
          </w:tcPr>
          <w:p w14:paraId="239589A4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393, 912, 1640</w:t>
            </w:r>
          </w:p>
        </w:tc>
      </w:tr>
      <w:tr w:rsidR="00AA4786" w:rsidRPr="000E0F9D" w14:paraId="3E33ED83" w14:textId="77777777" w:rsidTr="00142A66">
        <w:trPr>
          <w:trHeight w:val="4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</w:tcPr>
          <w:p w14:paraId="10044BFE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Glutathione S-transferases-2</w:t>
            </w:r>
          </w:p>
        </w:tc>
        <w:tc>
          <w:tcPr>
            <w:tcW w:w="4515" w:type="dxa"/>
            <w:noWrap/>
          </w:tcPr>
          <w:p w14:paraId="0FE3F93D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Ct_Uni_15359, Ct_Uni_16296</w:t>
            </w:r>
          </w:p>
        </w:tc>
        <w:tc>
          <w:tcPr>
            <w:tcW w:w="3785" w:type="dxa"/>
            <w:noWrap/>
          </w:tcPr>
          <w:p w14:paraId="37DD41D9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541, 296</w:t>
            </w:r>
          </w:p>
        </w:tc>
      </w:tr>
      <w:tr w:rsidR="00AA4786" w:rsidRPr="000E0F9D" w14:paraId="59C7F961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</w:tcPr>
          <w:p w14:paraId="692B7F99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glutathione S-transferase 1, isoform C-like</w:t>
            </w:r>
          </w:p>
        </w:tc>
        <w:tc>
          <w:tcPr>
            <w:tcW w:w="4515" w:type="dxa"/>
          </w:tcPr>
          <w:p w14:paraId="44CAF596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Ct_Uni_15615, Ct_Uni_21274</w:t>
            </w:r>
          </w:p>
        </w:tc>
        <w:tc>
          <w:tcPr>
            <w:tcW w:w="3785" w:type="dxa"/>
            <w:noWrap/>
          </w:tcPr>
          <w:p w14:paraId="393C4FA3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669, 802</w:t>
            </w:r>
          </w:p>
        </w:tc>
      </w:tr>
      <w:tr w:rsidR="00AA4786" w:rsidRPr="000E0F9D" w14:paraId="3F4B83E2" w14:textId="77777777" w:rsidTr="00142A66">
        <w:trPr>
          <w:trHeight w:val="18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</w:tcPr>
          <w:p w14:paraId="67B6DDEB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Glutathione S-transferase</w:t>
            </w:r>
          </w:p>
        </w:tc>
        <w:tc>
          <w:tcPr>
            <w:tcW w:w="4515" w:type="dxa"/>
            <w:noWrap/>
          </w:tcPr>
          <w:p w14:paraId="6D6C7ED9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Ct_Uni_16340, Ct_Uni_16431, Ct_Uni_20162, Ct_Uni_20791, Ct_Uni_20924, Ct_Uni_21300, Ct_Uni_21315, Ct_Uni_22153, Ct_Uni_22584, Ct_Uni_09115, Ct_Uni_10357, Ct_Uni_10358, Ct_Uni_12489, Ct_Uni_12887, Ct_Uni_13447, Ct_Uni_13762, Ct_Uni_14100</w:t>
            </w:r>
          </w:p>
        </w:tc>
        <w:tc>
          <w:tcPr>
            <w:tcW w:w="3785" w:type="dxa"/>
            <w:noWrap/>
          </w:tcPr>
          <w:p w14:paraId="764B3C0C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374, 668, 2659, 727, 836, 892, 828, 665, 889, 1090, 1225, 1193, 839, 1867, 891, 960, 967</w:t>
            </w:r>
          </w:p>
        </w:tc>
      </w:tr>
      <w:tr w:rsidR="00AA4786" w:rsidRPr="000E0F9D" w14:paraId="6F51EA9E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</w:tcPr>
          <w:p w14:paraId="4F0F41C1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lastRenderedPageBreak/>
              <w:t>Glutathione S-transferases-1</w:t>
            </w:r>
          </w:p>
        </w:tc>
        <w:tc>
          <w:tcPr>
            <w:tcW w:w="4515" w:type="dxa"/>
          </w:tcPr>
          <w:p w14:paraId="175A5BFD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Ct_Uni_17306, Ct_Uni_17903</w:t>
            </w:r>
          </w:p>
        </w:tc>
        <w:tc>
          <w:tcPr>
            <w:tcW w:w="3785" w:type="dxa"/>
          </w:tcPr>
          <w:p w14:paraId="0087A858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600, 346</w:t>
            </w:r>
          </w:p>
        </w:tc>
      </w:tr>
      <w:tr w:rsidR="00AA4786" w:rsidRPr="000E0F9D" w14:paraId="4AE940C3" w14:textId="77777777" w:rsidTr="00142A66">
        <w:trPr>
          <w:trHeight w:val="2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</w:tcPr>
          <w:p w14:paraId="34A2A783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glutathione S-transferase omega-1-like</w:t>
            </w:r>
          </w:p>
        </w:tc>
        <w:tc>
          <w:tcPr>
            <w:tcW w:w="4515" w:type="dxa"/>
          </w:tcPr>
          <w:p w14:paraId="5F011232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Ct_Uni_17409</w:t>
            </w:r>
          </w:p>
        </w:tc>
        <w:tc>
          <w:tcPr>
            <w:tcW w:w="3785" w:type="dxa"/>
          </w:tcPr>
          <w:p w14:paraId="4723FE8D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251</w:t>
            </w:r>
          </w:p>
        </w:tc>
      </w:tr>
      <w:tr w:rsidR="00AA4786" w:rsidRPr="000E0F9D" w14:paraId="316F5F3B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</w:tcPr>
          <w:p w14:paraId="71665500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glutathione S-transferase</w:t>
            </w:r>
          </w:p>
        </w:tc>
        <w:tc>
          <w:tcPr>
            <w:tcW w:w="4515" w:type="dxa"/>
          </w:tcPr>
          <w:p w14:paraId="7DD7CADF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Ct_Uni_18491, Ct_Uni_21144, Ct_Uni_03285, Ct_Uni_03286, Ct_Uni_07227, Ct_Uni_07228</w:t>
            </w:r>
          </w:p>
        </w:tc>
        <w:tc>
          <w:tcPr>
            <w:tcW w:w="3785" w:type="dxa"/>
          </w:tcPr>
          <w:p w14:paraId="5A8EC02D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1530, 875, 800, 1013, 560, 443</w:t>
            </w:r>
          </w:p>
        </w:tc>
      </w:tr>
      <w:tr w:rsidR="00AA4786" w:rsidRPr="000E0F9D" w14:paraId="55C5B292" w14:textId="77777777" w:rsidTr="00142A66">
        <w:trPr>
          <w:trHeight w:val="6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</w:tcPr>
          <w:p w14:paraId="18A52EF5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glutathione S-transferase 1-like</w:t>
            </w:r>
          </w:p>
        </w:tc>
        <w:tc>
          <w:tcPr>
            <w:tcW w:w="4515" w:type="dxa"/>
          </w:tcPr>
          <w:p w14:paraId="14071C49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Ct_Uni_18643, Ct_Uni_21019, Ct_Uni_21174, Ct_Uni_10138</w:t>
            </w:r>
          </w:p>
        </w:tc>
        <w:tc>
          <w:tcPr>
            <w:tcW w:w="3785" w:type="dxa"/>
          </w:tcPr>
          <w:p w14:paraId="6FD4E798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1480, 809, 1012, 1586</w:t>
            </w:r>
          </w:p>
        </w:tc>
      </w:tr>
      <w:tr w:rsidR="00AA4786" w:rsidRPr="000E0F9D" w14:paraId="65926BCF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</w:tcPr>
          <w:p w14:paraId="1C606ABA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Glutathione S-transferase sigma</w:t>
            </w:r>
          </w:p>
        </w:tc>
        <w:tc>
          <w:tcPr>
            <w:tcW w:w="4515" w:type="dxa"/>
          </w:tcPr>
          <w:p w14:paraId="39EB1353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Ct_Uni_21169, Ct_Uni_24505, Ct_Uni_07219, Ct_Uni_13444, Ct_Uni_13902</w:t>
            </w:r>
          </w:p>
        </w:tc>
        <w:tc>
          <w:tcPr>
            <w:tcW w:w="3785" w:type="dxa"/>
          </w:tcPr>
          <w:p w14:paraId="0A512202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995, 382, 768, 798, 820</w:t>
            </w:r>
          </w:p>
        </w:tc>
      </w:tr>
      <w:tr w:rsidR="00AA4786" w:rsidRPr="000E0F9D" w14:paraId="454092DD" w14:textId="77777777" w:rsidTr="00142A66">
        <w:trPr>
          <w:trHeight w:val="4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</w:tcPr>
          <w:p w14:paraId="3D3ED02C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Glutathione S-transferase epsilon</w:t>
            </w:r>
          </w:p>
        </w:tc>
        <w:tc>
          <w:tcPr>
            <w:tcW w:w="4515" w:type="dxa"/>
          </w:tcPr>
          <w:p w14:paraId="2DC4F802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Ct_Uni_21237, Ct_Uni_00466</w:t>
            </w:r>
          </w:p>
        </w:tc>
        <w:tc>
          <w:tcPr>
            <w:tcW w:w="3785" w:type="dxa"/>
          </w:tcPr>
          <w:p w14:paraId="786B3E43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809, 947</w:t>
            </w:r>
          </w:p>
        </w:tc>
      </w:tr>
      <w:tr w:rsidR="00AA4786" w:rsidRPr="000E0F9D" w14:paraId="5724F206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</w:tcPr>
          <w:p w14:paraId="594F124F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glutathione peroxidase 1-like</w:t>
            </w:r>
          </w:p>
        </w:tc>
        <w:tc>
          <w:tcPr>
            <w:tcW w:w="4515" w:type="dxa"/>
          </w:tcPr>
          <w:p w14:paraId="497E3B5D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Ct_Uni_21350, Ct_Uni_13675</w:t>
            </w:r>
          </w:p>
        </w:tc>
        <w:tc>
          <w:tcPr>
            <w:tcW w:w="3785" w:type="dxa"/>
          </w:tcPr>
          <w:p w14:paraId="0AB83063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861, 869</w:t>
            </w:r>
          </w:p>
        </w:tc>
      </w:tr>
      <w:tr w:rsidR="00AA4786" w:rsidRPr="000E0F9D" w14:paraId="144D216D" w14:textId="77777777" w:rsidTr="00142A66">
        <w:trPr>
          <w:trHeight w:val="4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</w:tcPr>
          <w:p w14:paraId="3F65A287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glutathione S-transferase theta-1</w:t>
            </w:r>
          </w:p>
        </w:tc>
        <w:tc>
          <w:tcPr>
            <w:tcW w:w="4515" w:type="dxa"/>
            <w:noWrap/>
          </w:tcPr>
          <w:p w14:paraId="3918E06C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Ct_Uni_23036, Ct_Uni_13486</w:t>
            </w:r>
          </w:p>
        </w:tc>
        <w:tc>
          <w:tcPr>
            <w:tcW w:w="3785" w:type="dxa"/>
            <w:noWrap/>
          </w:tcPr>
          <w:p w14:paraId="0A665EBD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1022, 922</w:t>
            </w:r>
          </w:p>
        </w:tc>
      </w:tr>
      <w:tr w:rsidR="00AA4786" w:rsidRPr="000E0F9D" w14:paraId="6A24DE3F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</w:tcPr>
          <w:p w14:paraId="6E07FEE1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glutathione synthetase-like isoform X1</w:t>
            </w:r>
          </w:p>
        </w:tc>
        <w:tc>
          <w:tcPr>
            <w:tcW w:w="4515" w:type="dxa"/>
            <w:noWrap/>
          </w:tcPr>
          <w:p w14:paraId="43C9E4FD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Ct_Uni_10200</w:t>
            </w:r>
          </w:p>
        </w:tc>
        <w:tc>
          <w:tcPr>
            <w:tcW w:w="3785" w:type="dxa"/>
            <w:noWrap/>
          </w:tcPr>
          <w:p w14:paraId="3362A370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1903</w:t>
            </w:r>
          </w:p>
        </w:tc>
      </w:tr>
      <w:tr w:rsidR="00AA4786" w:rsidRPr="000E0F9D" w14:paraId="59E4373C" w14:textId="77777777" w:rsidTr="00142A66">
        <w:trPr>
          <w:trHeight w:val="2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</w:tcPr>
          <w:p w14:paraId="236EF992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glutathione synthetase-like isoform X2</w:t>
            </w:r>
          </w:p>
        </w:tc>
        <w:tc>
          <w:tcPr>
            <w:tcW w:w="4515" w:type="dxa"/>
            <w:noWrap/>
          </w:tcPr>
          <w:p w14:paraId="736911FB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Ct_Uni_10201</w:t>
            </w:r>
          </w:p>
        </w:tc>
        <w:tc>
          <w:tcPr>
            <w:tcW w:w="3785" w:type="dxa"/>
            <w:noWrap/>
          </w:tcPr>
          <w:p w14:paraId="20E3B003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1864</w:t>
            </w:r>
          </w:p>
        </w:tc>
      </w:tr>
      <w:tr w:rsidR="00AA4786" w:rsidRPr="000E0F9D" w14:paraId="452DDEF5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</w:tcPr>
          <w:p w14:paraId="2327D1F7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Glutathione S-transferase C-terminal domain-containing protein</w:t>
            </w:r>
          </w:p>
        </w:tc>
        <w:tc>
          <w:tcPr>
            <w:tcW w:w="4515" w:type="dxa"/>
          </w:tcPr>
          <w:p w14:paraId="49AEAA0D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Ct_Uni_12137</w:t>
            </w:r>
          </w:p>
        </w:tc>
        <w:tc>
          <w:tcPr>
            <w:tcW w:w="3785" w:type="dxa"/>
            <w:noWrap/>
          </w:tcPr>
          <w:p w14:paraId="4CBE8CD6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2478</w:t>
            </w:r>
          </w:p>
        </w:tc>
      </w:tr>
      <w:tr w:rsidR="00AA4786" w:rsidRPr="000E0F9D" w14:paraId="4F27AD78" w14:textId="77777777" w:rsidTr="00142A66">
        <w:trPr>
          <w:trHeight w:val="3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  <w:hideMark/>
          </w:tcPr>
          <w:p w14:paraId="0BCF4874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putative glutathione s-transferase, partial</w:t>
            </w:r>
          </w:p>
        </w:tc>
        <w:tc>
          <w:tcPr>
            <w:tcW w:w="4515" w:type="dxa"/>
          </w:tcPr>
          <w:p w14:paraId="2A1B4FC0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Ct_Uni_13795</w:t>
            </w:r>
          </w:p>
        </w:tc>
        <w:tc>
          <w:tcPr>
            <w:tcW w:w="3785" w:type="dxa"/>
            <w:noWrap/>
          </w:tcPr>
          <w:p w14:paraId="74CF48C5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831</w:t>
            </w:r>
          </w:p>
        </w:tc>
      </w:tr>
      <w:tr w:rsidR="00AA4786" w:rsidRPr="000E0F9D" w14:paraId="328C6242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  <w:hideMark/>
          </w:tcPr>
          <w:p w14:paraId="4036B0D5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glutathione S-transferase Mu 1-like</w:t>
            </w:r>
          </w:p>
        </w:tc>
        <w:tc>
          <w:tcPr>
            <w:tcW w:w="4515" w:type="dxa"/>
          </w:tcPr>
          <w:p w14:paraId="0D2AA5DC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Ct_Uni_13436</w:t>
            </w:r>
          </w:p>
        </w:tc>
        <w:tc>
          <w:tcPr>
            <w:tcW w:w="3785" w:type="dxa"/>
            <w:noWrap/>
          </w:tcPr>
          <w:p w14:paraId="3829B187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636</w:t>
            </w:r>
          </w:p>
        </w:tc>
      </w:tr>
      <w:tr w:rsidR="00AA4786" w:rsidRPr="000E0F9D" w14:paraId="5EB65B0D" w14:textId="77777777" w:rsidTr="00142A66">
        <w:trPr>
          <w:trHeight w:val="2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</w:tcPr>
          <w:p w14:paraId="4EA24C20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evolutionarily conserved signaling intermediate in Toll pathway, mitochondrial</w:t>
            </w:r>
          </w:p>
        </w:tc>
        <w:tc>
          <w:tcPr>
            <w:tcW w:w="4515" w:type="dxa"/>
          </w:tcPr>
          <w:p w14:paraId="434F52C6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Ct_Uni_19365, Ct_Uni_19709</w:t>
            </w:r>
          </w:p>
        </w:tc>
        <w:tc>
          <w:tcPr>
            <w:tcW w:w="3785" w:type="dxa"/>
          </w:tcPr>
          <w:p w14:paraId="55274607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1531, 2426</w:t>
            </w:r>
          </w:p>
        </w:tc>
      </w:tr>
      <w:tr w:rsidR="00AA4786" w:rsidRPr="000E0F9D" w14:paraId="5A494E67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</w:tcPr>
          <w:p w14:paraId="14CFD9C4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cathepsin O-like</w:t>
            </w:r>
          </w:p>
        </w:tc>
        <w:tc>
          <w:tcPr>
            <w:tcW w:w="4515" w:type="dxa"/>
          </w:tcPr>
          <w:p w14:paraId="04E1F818" w14:textId="77777777" w:rsidR="00AA4786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Ct_Uni_20381, Ct_Uni_22478</w:t>
            </w:r>
          </w:p>
          <w:p w14:paraId="6BF7538F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5" w:type="dxa"/>
          </w:tcPr>
          <w:p w14:paraId="0A4D808D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1767, 1335</w:t>
            </w:r>
          </w:p>
        </w:tc>
      </w:tr>
      <w:tr w:rsidR="00AA4786" w:rsidRPr="000E0F9D" w14:paraId="625FCED6" w14:textId="77777777" w:rsidTr="00142A66">
        <w:trPr>
          <w:trHeight w:val="6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</w:tcPr>
          <w:p w14:paraId="4951B390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lastRenderedPageBreak/>
              <w:t>Cathepsin L</w:t>
            </w:r>
          </w:p>
        </w:tc>
        <w:tc>
          <w:tcPr>
            <w:tcW w:w="4515" w:type="dxa"/>
          </w:tcPr>
          <w:p w14:paraId="5E627599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Ct_Uni_21716, Ct_Uni_24637, Ct_Uni_11303, Ct_Uni_17718</w:t>
            </w:r>
          </w:p>
        </w:tc>
        <w:tc>
          <w:tcPr>
            <w:tcW w:w="3785" w:type="dxa"/>
          </w:tcPr>
          <w:p w14:paraId="02466A11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520, 296, 1277,440</w:t>
            </w:r>
          </w:p>
        </w:tc>
      </w:tr>
      <w:tr w:rsidR="00AA4786" w:rsidRPr="000E0F9D" w14:paraId="74D0A669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</w:tcPr>
          <w:p w14:paraId="108EDE96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cathepsin L1-like</w:t>
            </w:r>
          </w:p>
        </w:tc>
        <w:tc>
          <w:tcPr>
            <w:tcW w:w="4515" w:type="dxa"/>
          </w:tcPr>
          <w:p w14:paraId="53FDC7C1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Ct_Uni_22033, Ct_Uni_12749, Ct_Uni_15994, Ct_Uni_17862</w:t>
            </w:r>
          </w:p>
        </w:tc>
        <w:tc>
          <w:tcPr>
            <w:tcW w:w="3785" w:type="dxa"/>
          </w:tcPr>
          <w:p w14:paraId="49E517D8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1216, 960, 467, 248</w:t>
            </w:r>
          </w:p>
        </w:tc>
      </w:tr>
      <w:tr w:rsidR="00AA4786" w:rsidRPr="000E0F9D" w14:paraId="6BBE4C2D" w14:textId="77777777" w:rsidTr="00142A66">
        <w:trPr>
          <w:trHeight w:val="21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</w:tcPr>
          <w:p w14:paraId="038D0E66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cathepsin L-like</w:t>
            </w:r>
          </w:p>
        </w:tc>
        <w:tc>
          <w:tcPr>
            <w:tcW w:w="4515" w:type="dxa"/>
          </w:tcPr>
          <w:p w14:paraId="556E0318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Ct_Uni_23918, Ct_Uni_24658, Ct_Uni_02319, Ct_Uni_02321, Ct_Uni_02322, Ct_Uni_02325, Ct_Uni_02326, Ct_Uni_02327, Ct_Uni_02328, Ct_Uni_09040, Ct_Uni_09837,</w:t>
            </w:r>
            <w:r w:rsidRPr="00E01F8E">
              <w:t xml:space="preserve"> </w:t>
            </w: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Ct_Uni_12994, Ct_Uni_13302, Ct_Uni_16271, Ct_Uni_16593, Ct_Uni_17142, Ct_Uni_17212, Ct_Uni_17274, Ct_Uni_17506, Ct_Uni_18288</w:t>
            </w:r>
          </w:p>
        </w:tc>
        <w:tc>
          <w:tcPr>
            <w:tcW w:w="3785" w:type="dxa"/>
          </w:tcPr>
          <w:p w14:paraId="787997B7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896, 244, 1088, 1066, 1087, 789, 1017, 1043, 931, 984, 646, 1074, 423, 330, 510, 343, 286, 330, 600, 643</w:t>
            </w:r>
          </w:p>
        </w:tc>
      </w:tr>
      <w:tr w:rsidR="00AA4786" w:rsidRPr="000E0F9D" w14:paraId="5A2C51AC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  <w:hideMark/>
          </w:tcPr>
          <w:p w14:paraId="7E7D4E8F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Cathepsin L, partial</w:t>
            </w:r>
          </w:p>
        </w:tc>
        <w:tc>
          <w:tcPr>
            <w:tcW w:w="4515" w:type="dxa"/>
            <w:hideMark/>
          </w:tcPr>
          <w:p w14:paraId="283BB9AA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 xml:space="preserve">Ct_Uni_02320 </w:t>
            </w:r>
          </w:p>
        </w:tc>
        <w:tc>
          <w:tcPr>
            <w:tcW w:w="3785" w:type="dxa"/>
            <w:hideMark/>
          </w:tcPr>
          <w:p w14:paraId="164E7006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1026</w:t>
            </w:r>
          </w:p>
        </w:tc>
      </w:tr>
      <w:tr w:rsidR="00AA4786" w:rsidRPr="000E0F9D" w14:paraId="1E590D57" w14:textId="77777777" w:rsidTr="00142A66">
        <w:trPr>
          <w:trHeight w:val="3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  <w:hideMark/>
          </w:tcPr>
          <w:p w14:paraId="714615DD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Cathepsin L3</w:t>
            </w:r>
          </w:p>
        </w:tc>
        <w:tc>
          <w:tcPr>
            <w:tcW w:w="4515" w:type="dxa"/>
            <w:noWrap/>
            <w:hideMark/>
          </w:tcPr>
          <w:p w14:paraId="28C1AC15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Ct_Uni_02323</w:t>
            </w:r>
          </w:p>
        </w:tc>
        <w:tc>
          <w:tcPr>
            <w:tcW w:w="3785" w:type="dxa"/>
            <w:noWrap/>
            <w:hideMark/>
          </w:tcPr>
          <w:p w14:paraId="28F37194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241</w:t>
            </w:r>
          </w:p>
        </w:tc>
      </w:tr>
      <w:tr w:rsidR="00AA4786" w:rsidRPr="000E0F9D" w14:paraId="18EE2C67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  <w:hideMark/>
          </w:tcPr>
          <w:p w14:paraId="59617C86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cathepsin J-like</w:t>
            </w:r>
          </w:p>
        </w:tc>
        <w:tc>
          <w:tcPr>
            <w:tcW w:w="4515" w:type="dxa"/>
          </w:tcPr>
          <w:p w14:paraId="0BF30A2F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 xml:space="preserve">Ct_Uni_05446, Ct_Uni_07202, Ct_Uni_07203, </w:t>
            </w:r>
          </w:p>
          <w:p w14:paraId="05DA56F7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E01F8E">
              <w:rPr>
                <w:rFonts w:ascii="Times New Roman" w:hAnsi="Times New Roman" w:cs="Times New Roman"/>
                <w:sz w:val="24"/>
              </w:rPr>
              <w:t>Ct_Uni_09353, Ct_Uni_13828, Ct_Uni_18036, Ct_Uni_18315</w:t>
            </w:r>
          </w:p>
          <w:p w14:paraId="2446E373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5" w:type="dxa"/>
            <w:noWrap/>
          </w:tcPr>
          <w:p w14:paraId="4E908293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1040, 560, 930, 1030, 1018, 564, 352</w:t>
            </w:r>
          </w:p>
        </w:tc>
      </w:tr>
      <w:tr w:rsidR="00AA4786" w:rsidRPr="000E0F9D" w14:paraId="0C4F25D2" w14:textId="77777777" w:rsidTr="00142A66">
        <w:trPr>
          <w:trHeight w:val="4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  <w:hideMark/>
          </w:tcPr>
          <w:p w14:paraId="042A2D95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cathepsin L</w:t>
            </w:r>
          </w:p>
        </w:tc>
        <w:tc>
          <w:tcPr>
            <w:tcW w:w="4515" w:type="dxa"/>
            <w:noWrap/>
            <w:hideMark/>
          </w:tcPr>
          <w:p w14:paraId="61236F84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Ct_Uni_08623, Ct_Uni_11271, Ct_Uni_14296</w:t>
            </w:r>
          </w:p>
        </w:tc>
        <w:tc>
          <w:tcPr>
            <w:tcW w:w="3785" w:type="dxa"/>
            <w:noWrap/>
            <w:hideMark/>
          </w:tcPr>
          <w:p w14:paraId="2779F23F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1342, 550, 1370</w:t>
            </w:r>
          </w:p>
        </w:tc>
      </w:tr>
      <w:tr w:rsidR="00AA4786" w:rsidRPr="000E0F9D" w14:paraId="486DC61E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  <w:hideMark/>
          </w:tcPr>
          <w:p w14:paraId="536A8EFA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cathepsin S-like</w:t>
            </w:r>
          </w:p>
        </w:tc>
        <w:tc>
          <w:tcPr>
            <w:tcW w:w="4515" w:type="dxa"/>
            <w:noWrap/>
          </w:tcPr>
          <w:p w14:paraId="39FBF4AC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Ct_Uni_09795, Ct_Uni_10893, Ct_Uni_16035</w:t>
            </w:r>
          </w:p>
        </w:tc>
        <w:tc>
          <w:tcPr>
            <w:tcW w:w="3785" w:type="dxa"/>
            <w:noWrap/>
          </w:tcPr>
          <w:p w14:paraId="11E63AE3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1031, 703, 485</w:t>
            </w:r>
          </w:p>
        </w:tc>
      </w:tr>
      <w:tr w:rsidR="00AA4786" w:rsidRPr="000E0F9D" w14:paraId="6ACB3BA1" w14:textId="77777777" w:rsidTr="00142A66">
        <w:trPr>
          <w:trHeight w:val="4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  <w:hideMark/>
          </w:tcPr>
          <w:p w14:paraId="36565AD2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cathepsin L1</w:t>
            </w:r>
          </w:p>
        </w:tc>
        <w:tc>
          <w:tcPr>
            <w:tcW w:w="4515" w:type="dxa"/>
            <w:noWrap/>
            <w:hideMark/>
          </w:tcPr>
          <w:p w14:paraId="29E6EFAD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Ct_Uni_10243</w:t>
            </w:r>
          </w:p>
        </w:tc>
        <w:tc>
          <w:tcPr>
            <w:tcW w:w="3785" w:type="dxa"/>
            <w:noWrap/>
            <w:hideMark/>
          </w:tcPr>
          <w:p w14:paraId="1B857AF8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1241</w:t>
            </w:r>
          </w:p>
        </w:tc>
      </w:tr>
      <w:tr w:rsidR="00AA4786" w:rsidRPr="000E0F9D" w14:paraId="1507BF32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</w:tcPr>
          <w:p w14:paraId="11BB90E5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cathepsin B</w:t>
            </w:r>
          </w:p>
        </w:tc>
        <w:tc>
          <w:tcPr>
            <w:tcW w:w="4515" w:type="dxa"/>
            <w:noWrap/>
          </w:tcPr>
          <w:p w14:paraId="63B248FA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Ct_Uni_10610</w:t>
            </w:r>
          </w:p>
        </w:tc>
        <w:tc>
          <w:tcPr>
            <w:tcW w:w="3785" w:type="dxa"/>
            <w:noWrap/>
          </w:tcPr>
          <w:p w14:paraId="49A689F8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1397</w:t>
            </w:r>
          </w:p>
        </w:tc>
      </w:tr>
      <w:tr w:rsidR="00AA4786" w:rsidRPr="000E0F9D" w14:paraId="0D3A24DA" w14:textId="77777777" w:rsidTr="00142A66">
        <w:trPr>
          <w:trHeight w:val="5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</w:tcPr>
          <w:p w14:paraId="653E9B4E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Cathepsin L-like protein</w:t>
            </w:r>
          </w:p>
        </w:tc>
        <w:tc>
          <w:tcPr>
            <w:tcW w:w="4515" w:type="dxa"/>
            <w:noWrap/>
          </w:tcPr>
          <w:p w14:paraId="2DD8FDBE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Ct_Uni_14414</w:t>
            </w:r>
          </w:p>
        </w:tc>
        <w:tc>
          <w:tcPr>
            <w:tcW w:w="3785" w:type="dxa"/>
            <w:noWrap/>
          </w:tcPr>
          <w:p w14:paraId="788B25E8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1078</w:t>
            </w:r>
          </w:p>
        </w:tc>
      </w:tr>
      <w:tr w:rsidR="00AA4786" w:rsidRPr="000E0F9D" w14:paraId="29B06938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</w:tcPr>
          <w:p w14:paraId="0AA48482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Cathepsin o</w:t>
            </w:r>
          </w:p>
        </w:tc>
        <w:tc>
          <w:tcPr>
            <w:tcW w:w="4515" w:type="dxa"/>
            <w:noWrap/>
          </w:tcPr>
          <w:p w14:paraId="647C2360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Ct_Uni_16857</w:t>
            </w:r>
          </w:p>
        </w:tc>
        <w:tc>
          <w:tcPr>
            <w:tcW w:w="3785" w:type="dxa"/>
            <w:noWrap/>
          </w:tcPr>
          <w:p w14:paraId="096603E7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295</w:t>
            </w:r>
          </w:p>
        </w:tc>
      </w:tr>
      <w:tr w:rsidR="00AA4786" w:rsidRPr="000E0F9D" w14:paraId="23636D37" w14:textId="77777777" w:rsidTr="00142A66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</w:tcPr>
          <w:p w14:paraId="6FC15AF0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1347D">
              <w:rPr>
                <w:rFonts w:ascii="Times New Roman" w:hAnsi="Times New Roman" w:cs="Times New Roman"/>
                <w:b w:val="0"/>
                <w:sz w:val="24"/>
                <w:szCs w:val="24"/>
              </w:rPr>
              <w:lastRenderedPageBreak/>
              <w:t>C1 family cathepsin L11</w:t>
            </w:r>
          </w:p>
        </w:tc>
        <w:tc>
          <w:tcPr>
            <w:tcW w:w="4515" w:type="dxa"/>
            <w:noWrap/>
          </w:tcPr>
          <w:p w14:paraId="67CAA1F8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20251</w:t>
            </w:r>
          </w:p>
        </w:tc>
        <w:tc>
          <w:tcPr>
            <w:tcW w:w="3785" w:type="dxa"/>
            <w:noWrap/>
          </w:tcPr>
          <w:p w14:paraId="63B49FCD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</w:tr>
      <w:tr w:rsidR="00AA4786" w:rsidRPr="000E0F9D" w14:paraId="102C83B9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</w:tcPr>
          <w:p w14:paraId="3861A67B" w14:textId="77777777" w:rsidR="00AA4786" w:rsidRPr="00112708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12708">
              <w:rPr>
                <w:rFonts w:ascii="Times New Roman" w:hAnsi="Times New Roman" w:cs="Times New Roman"/>
                <w:b w:val="0"/>
                <w:sz w:val="24"/>
                <w:szCs w:val="24"/>
              </w:rPr>
              <w:t>Putative cathepsin l</w:t>
            </w:r>
          </w:p>
        </w:tc>
        <w:tc>
          <w:tcPr>
            <w:tcW w:w="4515" w:type="dxa"/>
            <w:noWrap/>
          </w:tcPr>
          <w:p w14:paraId="153C8BD0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16216</w:t>
            </w:r>
          </w:p>
        </w:tc>
        <w:tc>
          <w:tcPr>
            <w:tcW w:w="3785" w:type="dxa"/>
            <w:noWrap/>
          </w:tcPr>
          <w:p w14:paraId="4ECC56D8" w14:textId="77777777" w:rsidR="00AA4786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475</w:t>
            </w:r>
          </w:p>
        </w:tc>
      </w:tr>
      <w:tr w:rsidR="00AA4786" w:rsidRPr="000E0F9D" w14:paraId="3411453F" w14:textId="77777777" w:rsidTr="00142A66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</w:tcPr>
          <w:p w14:paraId="16C60F39" w14:textId="77777777" w:rsidR="00AA4786" w:rsidRPr="00112708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12708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cathepsin L-like isoform 1</w:t>
            </w:r>
          </w:p>
        </w:tc>
        <w:tc>
          <w:tcPr>
            <w:tcW w:w="4515" w:type="dxa"/>
            <w:noWrap/>
          </w:tcPr>
          <w:p w14:paraId="4742CE54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16672</w:t>
            </w:r>
          </w:p>
        </w:tc>
        <w:tc>
          <w:tcPr>
            <w:tcW w:w="3785" w:type="dxa"/>
            <w:noWrap/>
          </w:tcPr>
          <w:p w14:paraId="68F25770" w14:textId="77777777" w:rsidR="00AA4786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743</w:t>
            </w:r>
          </w:p>
        </w:tc>
      </w:tr>
      <w:tr w:rsidR="00AA4786" w:rsidRPr="000E0F9D" w14:paraId="593F81EB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</w:tcPr>
          <w:p w14:paraId="159A4866" w14:textId="77777777" w:rsidR="00AA4786" w:rsidRPr="00112708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12708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cathepsin L-like isoform 4</w:t>
            </w:r>
          </w:p>
        </w:tc>
        <w:tc>
          <w:tcPr>
            <w:tcW w:w="4515" w:type="dxa"/>
            <w:noWrap/>
          </w:tcPr>
          <w:p w14:paraId="5AD8219B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17057</w:t>
            </w:r>
          </w:p>
        </w:tc>
        <w:tc>
          <w:tcPr>
            <w:tcW w:w="3785" w:type="dxa"/>
            <w:noWrap/>
          </w:tcPr>
          <w:p w14:paraId="308E2C20" w14:textId="77777777" w:rsidR="00AA4786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453</w:t>
            </w:r>
          </w:p>
        </w:tc>
      </w:tr>
      <w:tr w:rsidR="00AA4786" w:rsidRPr="000E0F9D" w14:paraId="431BD381" w14:textId="77777777" w:rsidTr="00142A66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</w:tcPr>
          <w:p w14:paraId="7467FA58" w14:textId="77777777" w:rsidR="00AA4786" w:rsidRPr="00112708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12708">
              <w:rPr>
                <w:rFonts w:ascii="Times New Roman" w:hAnsi="Times New Roman" w:cs="Times New Roman"/>
                <w:b w:val="0"/>
                <w:sz w:val="24"/>
                <w:szCs w:val="24"/>
              </w:rPr>
              <w:t>Prophenoloxidase-II</w:t>
            </w:r>
          </w:p>
        </w:tc>
        <w:tc>
          <w:tcPr>
            <w:tcW w:w="4515" w:type="dxa"/>
            <w:noWrap/>
          </w:tcPr>
          <w:p w14:paraId="53FC0A56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19809, Ct_Uni_19867</w:t>
            </w:r>
          </w:p>
        </w:tc>
        <w:tc>
          <w:tcPr>
            <w:tcW w:w="3785" w:type="dxa"/>
            <w:noWrap/>
          </w:tcPr>
          <w:p w14:paraId="07257590" w14:textId="77777777" w:rsidR="00AA4786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2231, 2312</w:t>
            </w:r>
          </w:p>
        </w:tc>
      </w:tr>
      <w:tr w:rsidR="00AA4786" w:rsidRPr="000E0F9D" w14:paraId="39E4CF61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</w:tcPr>
          <w:p w14:paraId="1D8DCC90" w14:textId="77777777" w:rsidR="00AA4786" w:rsidRPr="00A0010C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P</w:t>
            </w:r>
            <w:r w:rsidRPr="003A54FF">
              <w:rPr>
                <w:rFonts w:ascii="Times New Roman" w:hAnsi="Times New Roman" w:cs="Times New Roman"/>
                <w:b w:val="0"/>
                <w:sz w:val="24"/>
                <w:szCs w:val="24"/>
              </w:rPr>
              <w:t>rophenoloxidase-I</w:t>
            </w:r>
          </w:p>
        </w:tc>
        <w:tc>
          <w:tcPr>
            <w:tcW w:w="4515" w:type="dxa"/>
            <w:noWrap/>
          </w:tcPr>
          <w:p w14:paraId="63ED7BD7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19848</w:t>
            </w:r>
          </w:p>
        </w:tc>
        <w:tc>
          <w:tcPr>
            <w:tcW w:w="3785" w:type="dxa"/>
            <w:noWrap/>
          </w:tcPr>
          <w:p w14:paraId="28B4C48B" w14:textId="77777777" w:rsidR="00AA4786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2292</w:t>
            </w:r>
          </w:p>
        </w:tc>
      </w:tr>
      <w:tr w:rsidR="00AA4786" w:rsidRPr="000E0F9D" w14:paraId="740CD88D" w14:textId="77777777" w:rsidTr="00142A66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</w:tcPr>
          <w:p w14:paraId="19F48FA3" w14:textId="77777777" w:rsidR="00AA4786" w:rsidRPr="00A0010C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P</w:t>
            </w:r>
            <w:r w:rsidRPr="00E85FF4">
              <w:rPr>
                <w:rFonts w:ascii="Times New Roman" w:hAnsi="Times New Roman" w:cs="Times New Roman"/>
                <w:b w:val="0"/>
                <w:sz w:val="24"/>
                <w:szCs w:val="24"/>
              </w:rPr>
              <w:t>rophenoloxidase activating factor</w:t>
            </w:r>
          </w:p>
        </w:tc>
        <w:tc>
          <w:tcPr>
            <w:tcW w:w="4515" w:type="dxa"/>
            <w:noWrap/>
          </w:tcPr>
          <w:p w14:paraId="56371A0F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20291</w:t>
            </w:r>
          </w:p>
        </w:tc>
        <w:tc>
          <w:tcPr>
            <w:tcW w:w="3785" w:type="dxa"/>
            <w:noWrap/>
          </w:tcPr>
          <w:p w14:paraId="1AEF93FC" w14:textId="77777777" w:rsidR="00AA4786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</w:p>
        </w:tc>
      </w:tr>
      <w:tr w:rsidR="00AA4786" w:rsidRPr="000E0F9D" w14:paraId="6A52FB8C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</w:tcPr>
          <w:p w14:paraId="2BDC874B" w14:textId="77777777" w:rsidR="00AA4786" w:rsidRPr="00A0010C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P</w:t>
            </w:r>
            <w:r w:rsidRPr="00E85FF4">
              <w:rPr>
                <w:rFonts w:ascii="Times New Roman" w:hAnsi="Times New Roman" w:cs="Times New Roman"/>
                <w:b w:val="0"/>
                <w:sz w:val="24"/>
                <w:szCs w:val="24"/>
              </w:rPr>
              <w:t>ro-phenoloxidase activating enzyme-I precursor</w:t>
            </w:r>
          </w:p>
        </w:tc>
        <w:tc>
          <w:tcPr>
            <w:tcW w:w="4515" w:type="dxa"/>
            <w:noWrap/>
          </w:tcPr>
          <w:p w14:paraId="463F1BA4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12965</w:t>
            </w:r>
          </w:p>
        </w:tc>
        <w:tc>
          <w:tcPr>
            <w:tcW w:w="3785" w:type="dxa"/>
            <w:noWrap/>
          </w:tcPr>
          <w:p w14:paraId="7E1442C8" w14:textId="77777777" w:rsidR="00AA4786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1467</w:t>
            </w:r>
          </w:p>
        </w:tc>
      </w:tr>
      <w:tr w:rsidR="00AA4786" w:rsidRPr="000E0F9D" w14:paraId="3B70FF50" w14:textId="77777777" w:rsidTr="00142A66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</w:tcPr>
          <w:p w14:paraId="0C8924AC" w14:textId="77777777" w:rsidR="00AA4786" w:rsidRPr="00A0010C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P</w:t>
            </w:r>
            <w:r w:rsidRPr="00E85FF4">
              <w:rPr>
                <w:rFonts w:ascii="Times New Roman" w:hAnsi="Times New Roman" w:cs="Times New Roman"/>
                <w:b w:val="0"/>
                <w:sz w:val="24"/>
                <w:szCs w:val="24"/>
              </w:rPr>
              <w:t>rophenoloxidase activating factor-III</w:t>
            </w:r>
          </w:p>
        </w:tc>
        <w:tc>
          <w:tcPr>
            <w:tcW w:w="4515" w:type="dxa"/>
            <w:noWrap/>
          </w:tcPr>
          <w:p w14:paraId="045082CD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12966</w:t>
            </w:r>
          </w:p>
        </w:tc>
        <w:tc>
          <w:tcPr>
            <w:tcW w:w="3785" w:type="dxa"/>
            <w:noWrap/>
          </w:tcPr>
          <w:p w14:paraId="1FB69B50" w14:textId="77777777" w:rsidR="00AA4786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2159</w:t>
            </w:r>
          </w:p>
        </w:tc>
      </w:tr>
      <w:tr w:rsidR="00AA4786" w:rsidRPr="000E0F9D" w14:paraId="7D58D48D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40" w:type="dxa"/>
            <w:gridSpan w:val="4"/>
            <w:hideMark/>
          </w:tcPr>
          <w:p w14:paraId="78FF8331" w14:textId="77777777" w:rsidR="00AA4786" w:rsidRPr="000E0F9D" w:rsidRDefault="00AA4786" w:rsidP="00AA47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3A05">
              <w:rPr>
                <w:rFonts w:ascii="Times New Roman" w:hAnsi="Times New Roman" w:cs="Times New Roman"/>
                <w:sz w:val="24"/>
                <w:szCs w:val="24"/>
              </w:rPr>
              <w:t>ANTIMICROBIAL PEPTIDES</w:t>
            </w:r>
          </w:p>
        </w:tc>
      </w:tr>
      <w:tr w:rsidR="00AA4786" w:rsidRPr="000E0F9D" w14:paraId="07CEE68F" w14:textId="77777777" w:rsidTr="00142A66">
        <w:trPr>
          <w:trHeight w:val="3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</w:tcPr>
          <w:p w14:paraId="53DF18D6" w14:textId="77777777" w:rsidR="00AA4786" w:rsidRPr="000E0F9D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lysozyme 2-like</w:t>
            </w:r>
          </w:p>
        </w:tc>
        <w:tc>
          <w:tcPr>
            <w:tcW w:w="4515" w:type="dxa"/>
          </w:tcPr>
          <w:p w14:paraId="30C8AE13" w14:textId="77777777" w:rsidR="00AA4786" w:rsidRPr="000E0F9D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Ct_Uni_12283</w:t>
            </w:r>
          </w:p>
        </w:tc>
        <w:tc>
          <w:tcPr>
            <w:tcW w:w="3785" w:type="dxa"/>
          </w:tcPr>
          <w:p w14:paraId="1DCACAB3" w14:textId="77777777" w:rsidR="00AA4786" w:rsidRPr="000E0F9D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628</w:t>
            </w:r>
          </w:p>
        </w:tc>
      </w:tr>
      <w:tr w:rsidR="00AA4786" w:rsidRPr="000E0F9D" w14:paraId="7C16276B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  <w:hideMark/>
          </w:tcPr>
          <w:p w14:paraId="276FB1E6" w14:textId="77777777" w:rsidR="00AA4786" w:rsidRPr="000E0F9D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AF425264_1 lysozyme precursor</w:t>
            </w:r>
          </w:p>
        </w:tc>
        <w:tc>
          <w:tcPr>
            <w:tcW w:w="4515" w:type="dxa"/>
            <w:hideMark/>
          </w:tcPr>
          <w:p w14:paraId="03089601" w14:textId="77777777" w:rsidR="00AA4786" w:rsidRPr="000E0F9D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Ct_Uni_18464</w:t>
            </w:r>
          </w:p>
        </w:tc>
        <w:tc>
          <w:tcPr>
            <w:tcW w:w="3785" w:type="dxa"/>
            <w:hideMark/>
          </w:tcPr>
          <w:p w14:paraId="7B6F68D8" w14:textId="77777777" w:rsidR="00AA4786" w:rsidRPr="000E0F9D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337</w:t>
            </w:r>
          </w:p>
        </w:tc>
      </w:tr>
      <w:tr w:rsidR="00AA4786" w:rsidRPr="000E0F9D" w14:paraId="488EF6D2" w14:textId="77777777" w:rsidTr="00142A66">
        <w:trPr>
          <w:trHeight w:val="4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</w:tcPr>
          <w:p w14:paraId="78F33BDD" w14:textId="77777777" w:rsidR="00AA4786" w:rsidRPr="00E01F8E" w:rsidRDefault="00AA4786" w:rsidP="00AA47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Lysozyme P-like Protein</w:t>
            </w:r>
          </w:p>
        </w:tc>
        <w:tc>
          <w:tcPr>
            <w:tcW w:w="4515" w:type="dxa"/>
          </w:tcPr>
          <w:p w14:paraId="264C8133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Ct_Uni_21508, Ct_Uni_21612</w:t>
            </w:r>
          </w:p>
        </w:tc>
        <w:tc>
          <w:tcPr>
            <w:tcW w:w="3785" w:type="dxa"/>
          </w:tcPr>
          <w:p w14:paraId="60055B5D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556, 568</w:t>
            </w:r>
          </w:p>
        </w:tc>
      </w:tr>
      <w:tr w:rsidR="00AA4786" w:rsidRPr="000E0F9D" w14:paraId="294E9308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</w:tcPr>
          <w:p w14:paraId="2F9FAFAE" w14:textId="77777777" w:rsidR="00AA4786" w:rsidRPr="00112708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12708">
              <w:rPr>
                <w:rFonts w:ascii="Times New Roman" w:hAnsi="Times New Roman" w:cs="Times New Roman"/>
                <w:b w:val="0"/>
                <w:sz w:val="24"/>
                <w:szCs w:val="24"/>
              </w:rPr>
              <w:t>Antibacterial peptide Cp1</w:t>
            </w:r>
          </w:p>
        </w:tc>
        <w:tc>
          <w:tcPr>
            <w:tcW w:w="4515" w:type="dxa"/>
          </w:tcPr>
          <w:p w14:paraId="1C237470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01652, </w:t>
            </w: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01655, </w:t>
            </w: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01656, </w:t>
            </w: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08827, </w:t>
            </w: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25093,</w:t>
            </w: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 xml:space="preserve"> 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25094</w:t>
            </w:r>
          </w:p>
        </w:tc>
        <w:tc>
          <w:tcPr>
            <w:tcW w:w="3785" w:type="dxa"/>
          </w:tcPr>
          <w:p w14:paraId="1736B871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653, 284, 294, 269, 957, 943</w:t>
            </w:r>
          </w:p>
        </w:tc>
      </w:tr>
      <w:tr w:rsidR="00AA4786" w:rsidRPr="000E0F9D" w14:paraId="2085C194" w14:textId="77777777" w:rsidTr="00142A66">
        <w:trPr>
          <w:trHeight w:val="4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</w:tcPr>
          <w:p w14:paraId="466B546D" w14:textId="77777777" w:rsidR="00AA4786" w:rsidRPr="00112708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66C9E">
              <w:rPr>
                <w:rFonts w:ascii="Times New Roman" w:hAnsi="Times New Roman" w:cs="Times New Roman"/>
                <w:b w:val="0"/>
                <w:sz w:val="24"/>
                <w:szCs w:val="24"/>
              </w:rPr>
              <w:t>Antibacterial peptide Cp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6</w:t>
            </w:r>
          </w:p>
        </w:tc>
        <w:tc>
          <w:tcPr>
            <w:tcW w:w="4515" w:type="dxa"/>
          </w:tcPr>
          <w:p w14:paraId="1E92AE1E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06088,</w:t>
            </w: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 xml:space="preserve"> 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06089</w:t>
            </w:r>
          </w:p>
        </w:tc>
        <w:tc>
          <w:tcPr>
            <w:tcW w:w="3785" w:type="dxa"/>
          </w:tcPr>
          <w:p w14:paraId="7C2E8A8A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683, 476</w:t>
            </w:r>
          </w:p>
        </w:tc>
      </w:tr>
      <w:tr w:rsidR="00AA4786" w:rsidRPr="000E0F9D" w14:paraId="36F8E3B3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</w:tcPr>
          <w:p w14:paraId="465FFE8B" w14:textId="77777777" w:rsidR="00AA4786" w:rsidRPr="00E01F8E" w:rsidRDefault="00AA4786" w:rsidP="00AA47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C9E">
              <w:rPr>
                <w:rFonts w:ascii="Times New Roman" w:hAnsi="Times New Roman" w:cs="Times New Roman"/>
                <w:b w:val="0"/>
                <w:sz w:val="24"/>
                <w:szCs w:val="24"/>
              </w:rPr>
              <w:t>Coleoptericin</w:t>
            </w:r>
          </w:p>
        </w:tc>
        <w:tc>
          <w:tcPr>
            <w:tcW w:w="4515" w:type="dxa"/>
          </w:tcPr>
          <w:p w14:paraId="6BB4E1AD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04862,</w:t>
            </w: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 xml:space="preserve"> 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04864</w:t>
            </w:r>
          </w:p>
        </w:tc>
        <w:tc>
          <w:tcPr>
            <w:tcW w:w="3785" w:type="dxa"/>
          </w:tcPr>
          <w:p w14:paraId="1542991E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948, 557</w:t>
            </w:r>
          </w:p>
        </w:tc>
      </w:tr>
      <w:tr w:rsidR="00AA4786" w:rsidRPr="000E0F9D" w14:paraId="7F24B58D" w14:textId="77777777" w:rsidTr="00142A66">
        <w:trPr>
          <w:trHeight w:val="6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</w:tcPr>
          <w:p w14:paraId="05440EAA" w14:textId="77777777" w:rsidR="00AA4786" w:rsidRPr="00112708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12708">
              <w:rPr>
                <w:rFonts w:ascii="Times New Roman" w:hAnsi="Times New Roman" w:cs="Times New Roman"/>
                <w:b w:val="0"/>
                <w:sz w:val="24"/>
                <w:szCs w:val="24"/>
              </w:rPr>
              <w:t>Coprisin</w:t>
            </w:r>
          </w:p>
        </w:tc>
        <w:tc>
          <w:tcPr>
            <w:tcW w:w="4515" w:type="dxa"/>
          </w:tcPr>
          <w:p w14:paraId="1EF351EC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11389,</w:t>
            </w: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 xml:space="preserve"> 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16231,</w:t>
            </w: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 xml:space="preserve"> 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16627,</w:t>
            </w: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 xml:space="preserve"> 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17655,</w:t>
            </w: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 xml:space="preserve"> 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21565</w:t>
            </w:r>
          </w:p>
        </w:tc>
        <w:tc>
          <w:tcPr>
            <w:tcW w:w="3785" w:type="dxa"/>
          </w:tcPr>
          <w:p w14:paraId="779A8D1E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329, 457, 506, 397, 943</w:t>
            </w:r>
          </w:p>
        </w:tc>
      </w:tr>
      <w:tr w:rsidR="00AA4786" w:rsidRPr="000E0F9D" w14:paraId="43D73179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</w:tcPr>
          <w:p w14:paraId="3E55D397" w14:textId="77777777" w:rsidR="00AA4786" w:rsidRPr="00112708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H</w:t>
            </w:r>
            <w:r w:rsidRPr="001F5649">
              <w:rPr>
                <w:rFonts w:ascii="Times New Roman" w:hAnsi="Times New Roman" w:cs="Times New Roman"/>
                <w:b w:val="0"/>
                <w:sz w:val="24"/>
                <w:szCs w:val="24"/>
              </w:rPr>
              <w:t>olotricin 2 precursor</w:t>
            </w:r>
          </w:p>
        </w:tc>
        <w:tc>
          <w:tcPr>
            <w:tcW w:w="4515" w:type="dxa"/>
          </w:tcPr>
          <w:p w14:paraId="7DA31AF3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13007,</w:t>
            </w: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 xml:space="preserve"> 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16195,</w:t>
            </w: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 xml:space="preserve"> 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21418, </w:t>
            </w: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04920,</w:t>
            </w: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 xml:space="preserve"> 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04921,</w:t>
            </w: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 xml:space="preserve"> 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04922</w:t>
            </w:r>
          </w:p>
        </w:tc>
        <w:tc>
          <w:tcPr>
            <w:tcW w:w="3785" w:type="dxa"/>
          </w:tcPr>
          <w:p w14:paraId="754DC6F9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535, 459, 604, 500, 318, 882</w:t>
            </w:r>
          </w:p>
        </w:tc>
      </w:tr>
      <w:tr w:rsidR="00AA4786" w:rsidRPr="000E0F9D" w14:paraId="139CB4EF" w14:textId="77777777" w:rsidTr="00142A66">
        <w:trPr>
          <w:trHeight w:val="4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</w:tcPr>
          <w:p w14:paraId="3191C1E7" w14:textId="77777777" w:rsidR="00AA4786" w:rsidRPr="00112708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D</w:t>
            </w:r>
            <w:r w:rsidRPr="00C56F1D">
              <w:rPr>
                <w:rFonts w:ascii="Times New Roman" w:hAnsi="Times New Roman" w:cs="Times New Roman"/>
                <w:b w:val="0"/>
                <w:sz w:val="24"/>
                <w:szCs w:val="24"/>
              </w:rPr>
              <w:t>efensin 1, partial</w:t>
            </w:r>
          </w:p>
        </w:tc>
        <w:tc>
          <w:tcPr>
            <w:tcW w:w="4515" w:type="dxa"/>
          </w:tcPr>
          <w:p w14:paraId="3FC897AE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16067</w:t>
            </w:r>
          </w:p>
        </w:tc>
        <w:tc>
          <w:tcPr>
            <w:tcW w:w="3785" w:type="dxa"/>
          </w:tcPr>
          <w:p w14:paraId="0D6FC31C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</w:tr>
      <w:tr w:rsidR="00AA4786" w:rsidRPr="000E0F9D" w14:paraId="004034F6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</w:tcPr>
          <w:p w14:paraId="7DD5EB4B" w14:textId="77777777" w:rsidR="00AA4786" w:rsidRPr="00112708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lastRenderedPageBreak/>
              <w:t>T</w:t>
            </w:r>
            <w:r w:rsidRPr="00C56F1D">
              <w:rPr>
                <w:rFonts w:ascii="Times New Roman" w:hAnsi="Times New Roman" w:cs="Times New Roman"/>
                <w:b w:val="0"/>
                <w:sz w:val="24"/>
                <w:szCs w:val="24"/>
              </w:rPr>
              <w:t>haumatin-like protein</w:t>
            </w:r>
          </w:p>
        </w:tc>
        <w:tc>
          <w:tcPr>
            <w:tcW w:w="4515" w:type="dxa"/>
          </w:tcPr>
          <w:p w14:paraId="12B09E79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21289</w:t>
            </w:r>
          </w:p>
        </w:tc>
        <w:tc>
          <w:tcPr>
            <w:tcW w:w="3785" w:type="dxa"/>
          </w:tcPr>
          <w:p w14:paraId="1CBC561C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793</w:t>
            </w:r>
          </w:p>
        </w:tc>
      </w:tr>
      <w:tr w:rsidR="00AA4786" w:rsidRPr="000E0F9D" w14:paraId="3AE5A4F4" w14:textId="77777777" w:rsidTr="00142A66">
        <w:trPr>
          <w:trHeight w:val="3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40" w:type="dxa"/>
            <w:gridSpan w:val="4"/>
            <w:hideMark/>
          </w:tcPr>
          <w:p w14:paraId="3A3C6B1A" w14:textId="77777777" w:rsidR="00AA4786" w:rsidRPr="000E0F9D" w:rsidRDefault="00AA4786" w:rsidP="00AA47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3A05">
              <w:rPr>
                <w:rFonts w:ascii="Times New Roman" w:hAnsi="Times New Roman" w:cs="Times New Roman"/>
                <w:sz w:val="24"/>
                <w:szCs w:val="24"/>
              </w:rPr>
              <w:t>CYTOKINES AND CYTOKINE RECEPTORS</w:t>
            </w:r>
          </w:p>
        </w:tc>
      </w:tr>
      <w:tr w:rsidR="00AA4786" w:rsidRPr="000E0F9D" w14:paraId="2540EE25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  <w:hideMark/>
          </w:tcPr>
          <w:p w14:paraId="16F60B12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 PREDICTED: macrophage migration inhibitory factor homolog</w:t>
            </w:r>
          </w:p>
        </w:tc>
        <w:tc>
          <w:tcPr>
            <w:tcW w:w="4515" w:type="dxa"/>
            <w:hideMark/>
          </w:tcPr>
          <w:p w14:paraId="781370A0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Ct_Uni_13736</w:t>
            </w:r>
          </w:p>
        </w:tc>
        <w:tc>
          <w:tcPr>
            <w:tcW w:w="3785" w:type="dxa"/>
            <w:hideMark/>
          </w:tcPr>
          <w:p w14:paraId="1CD4A815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499</w:t>
            </w:r>
          </w:p>
        </w:tc>
      </w:tr>
      <w:tr w:rsidR="00AA4786" w:rsidRPr="000E0F9D" w14:paraId="5F1054F2" w14:textId="77777777" w:rsidTr="00142A66">
        <w:trPr>
          <w:trHeight w:val="3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</w:tcPr>
          <w:p w14:paraId="46FCC3FA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C6E66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lymphokine-activated killer T-cell-originated protein kinase</w:t>
            </w:r>
          </w:p>
        </w:tc>
        <w:tc>
          <w:tcPr>
            <w:tcW w:w="4515" w:type="dxa"/>
          </w:tcPr>
          <w:p w14:paraId="69F7330C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6E66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10980</w:t>
            </w:r>
          </w:p>
        </w:tc>
        <w:tc>
          <w:tcPr>
            <w:tcW w:w="3785" w:type="dxa"/>
          </w:tcPr>
          <w:p w14:paraId="4B6E3C69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1270</w:t>
            </w:r>
          </w:p>
        </w:tc>
      </w:tr>
      <w:tr w:rsidR="00AA4786" w:rsidRPr="000E0F9D" w14:paraId="304E4F3A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  <w:hideMark/>
          </w:tcPr>
          <w:p w14:paraId="1097A8BA" w14:textId="77777777" w:rsidR="00AA4786" w:rsidRPr="000E0F9D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304CC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pro-interleukin-16</w:t>
            </w:r>
          </w:p>
        </w:tc>
        <w:tc>
          <w:tcPr>
            <w:tcW w:w="4515" w:type="dxa"/>
          </w:tcPr>
          <w:p w14:paraId="25308EC3" w14:textId="77777777" w:rsidR="00AA4786" w:rsidRPr="000E0F9D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07943</w:t>
            </w:r>
          </w:p>
        </w:tc>
        <w:tc>
          <w:tcPr>
            <w:tcW w:w="3785" w:type="dxa"/>
          </w:tcPr>
          <w:p w14:paraId="52E1823D" w14:textId="77777777" w:rsidR="00AA4786" w:rsidRPr="000E0F9D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2286</w:t>
            </w:r>
          </w:p>
        </w:tc>
      </w:tr>
      <w:tr w:rsidR="00AA4786" w:rsidRPr="000E0F9D" w14:paraId="0F7CD317" w14:textId="77777777" w:rsidTr="00142A66">
        <w:trPr>
          <w:trHeight w:val="3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</w:tcPr>
          <w:p w14:paraId="47424195" w14:textId="77777777" w:rsidR="00AA4786" w:rsidRPr="00112708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12708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T-cell immunomodulatory protein</w:t>
            </w:r>
          </w:p>
        </w:tc>
        <w:tc>
          <w:tcPr>
            <w:tcW w:w="4515" w:type="dxa"/>
          </w:tcPr>
          <w:p w14:paraId="53DABEFB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19753</w:t>
            </w:r>
          </w:p>
        </w:tc>
        <w:tc>
          <w:tcPr>
            <w:tcW w:w="3785" w:type="dxa"/>
          </w:tcPr>
          <w:p w14:paraId="09DD7276" w14:textId="77777777" w:rsidR="00AA4786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2105</w:t>
            </w:r>
          </w:p>
        </w:tc>
      </w:tr>
      <w:tr w:rsidR="00AA4786" w:rsidRPr="000E0F9D" w14:paraId="14173021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40" w:type="dxa"/>
            <w:gridSpan w:val="4"/>
            <w:hideMark/>
          </w:tcPr>
          <w:p w14:paraId="42BAD200" w14:textId="77777777" w:rsidR="00AA4786" w:rsidRPr="000E0F9D" w:rsidRDefault="00AA4786" w:rsidP="00AA47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3A05">
              <w:rPr>
                <w:rFonts w:ascii="Times New Roman" w:hAnsi="Times New Roman" w:cs="Times New Roman"/>
                <w:sz w:val="24"/>
                <w:szCs w:val="24"/>
              </w:rPr>
              <w:t>OTHERS</w:t>
            </w:r>
          </w:p>
        </w:tc>
      </w:tr>
      <w:tr w:rsidR="00AA4786" w:rsidRPr="000E0F9D" w14:paraId="240E0ABE" w14:textId="77777777" w:rsidTr="00142A66">
        <w:trPr>
          <w:trHeight w:val="3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  <w:hideMark/>
          </w:tcPr>
          <w:p w14:paraId="589E2B91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septin-7</w:t>
            </w:r>
          </w:p>
        </w:tc>
        <w:tc>
          <w:tcPr>
            <w:tcW w:w="4515" w:type="dxa"/>
            <w:noWrap/>
            <w:hideMark/>
          </w:tcPr>
          <w:p w14:paraId="46FA41C0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Ct_Uni_14998</w:t>
            </w:r>
          </w:p>
        </w:tc>
        <w:tc>
          <w:tcPr>
            <w:tcW w:w="3785" w:type="dxa"/>
            <w:hideMark/>
          </w:tcPr>
          <w:p w14:paraId="09B9480F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2782</w:t>
            </w:r>
          </w:p>
        </w:tc>
      </w:tr>
      <w:tr w:rsidR="00AA4786" w:rsidRPr="000E0F9D" w14:paraId="3117ED7C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  <w:hideMark/>
          </w:tcPr>
          <w:p w14:paraId="49BEE3B4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septin-2</w:t>
            </w:r>
          </w:p>
        </w:tc>
        <w:tc>
          <w:tcPr>
            <w:tcW w:w="4515" w:type="dxa"/>
            <w:hideMark/>
          </w:tcPr>
          <w:p w14:paraId="3B325193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Ct_Uni_18490</w:t>
            </w:r>
          </w:p>
        </w:tc>
        <w:tc>
          <w:tcPr>
            <w:tcW w:w="3785" w:type="dxa"/>
            <w:hideMark/>
          </w:tcPr>
          <w:p w14:paraId="14703E6F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1630</w:t>
            </w:r>
          </w:p>
        </w:tc>
      </w:tr>
      <w:tr w:rsidR="00AA4786" w:rsidRPr="000E0F9D" w14:paraId="02A7A705" w14:textId="77777777" w:rsidTr="00142A66">
        <w:trPr>
          <w:trHeight w:val="4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</w:tcPr>
          <w:p w14:paraId="7DFE7A9F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apolipophorins</w:t>
            </w:r>
          </w:p>
        </w:tc>
        <w:tc>
          <w:tcPr>
            <w:tcW w:w="4515" w:type="dxa"/>
          </w:tcPr>
          <w:p w14:paraId="26B31807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Ct_Uni_11002</w:t>
            </w:r>
          </w:p>
        </w:tc>
        <w:tc>
          <w:tcPr>
            <w:tcW w:w="3785" w:type="dxa"/>
          </w:tcPr>
          <w:p w14:paraId="3FAD9E88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10200</w:t>
            </w:r>
          </w:p>
        </w:tc>
      </w:tr>
      <w:tr w:rsidR="00AA4786" w:rsidRPr="000E0F9D" w14:paraId="78420672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</w:tcPr>
          <w:p w14:paraId="74BF1599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Apolipoprotein D</w:t>
            </w:r>
          </w:p>
        </w:tc>
        <w:tc>
          <w:tcPr>
            <w:tcW w:w="4515" w:type="dxa"/>
          </w:tcPr>
          <w:p w14:paraId="61AC83EC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 xml:space="preserve">Ct_Uni_11161, </w:t>
            </w:r>
            <w:r w:rsidRPr="00E01F8E">
              <w:rPr>
                <w:rFonts w:ascii="Times New Roman" w:hAnsi="Times New Roman" w:cs="Times New Roman"/>
                <w:sz w:val="24"/>
              </w:rPr>
              <w:t>Ct_Uni_22526, Ct_Uni_05220</w:t>
            </w:r>
          </w:p>
          <w:p w14:paraId="324DD086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5" w:type="dxa"/>
            <w:noWrap/>
          </w:tcPr>
          <w:p w14:paraId="6E456BB6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658, 902, 846</w:t>
            </w:r>
          </w:p>
        </w:tc>
      </w:tr>
      <w:tr w:rsidR="00AA4786" w:rsidRPr="000E0F9D" w14:paraId="3550E2B6" w14:textId="77777777" w:rsidTr="00142A66">
        <w:trPr>
          <w:trHeight w:val="3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</w:tcPr>
          <w:p w14:paraId="17FE41D2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Apolipoprotein D, partial</w:t>
            </w:r>
          </w:p>
        </w:tc>
        <w:tc>
          <w:tcPr>
            <w:tcW w:w="4515" w:type="dxa"/>
            <w:noWrap/>
          </w:tcPr>
          <w:p w14:paraId="102FD941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Ct_Uni_12995, Ct_Uni_08489</w:t>
            </w:r>
          </w:p>
        </w:tc>
        <w:tc>
          <w:tcPr>
            <w:tcW w:w="3785" w:type="dxa"/>
            <w:noWrap/>
          </w:tcPr>
          <w:p w14:paraId="16AE3C6D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464, 871</w:t>
            </w:r>
          </w:p>
        </w:tc>
      </w:tr>
      <w:tr w:rsidR="00AA4786" w:rsidRPr="000E0F9D" w14:paraId="5748E53C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  <w:hideMark/>
          </w:tcPr>
          <w:p w14:paraId="7B163409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apolipoprotein D-like</w:t>
            </w:r>
          </w:p>
        </w:tc>
        <w:tc>
          <w:tcPr>
            <w:tcW w:w="4515" w:type="dxa"/>
            <w:noWrap/>
            <w:hideMark/>
          </w:tcPr>
          <w:p w14:paraId="1DD727E5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Ct_Uni_21450, Ct_Uni_22604, Ct_Uni_23002, Ct_Uni_05223</w:t>
            </w:r>
          </w:p>
        </w:tc>
        <w:tc>
          <w:tcPr>
            <w:tcW w:w="3785" w:type="dxa"/>
            <w:noWrap/>
            <w:hideMark/>
          </w:tcPr>
          <w:p w14:paraId="622241F3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587, 1017, 1275, 280</w:t>
            </w:r>
          </w:p>
        </w:tc>
      </w:tr>
      <w:tr w:rsidR="00AA4786" w:rsidRPr="000E0F9D" w14:paraId="5F82C5A1" w14:textId="77777777" w:rsidTr="00142A66">
        <w:trPr>
          <w:trHeight w:val="4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</w:tcPr>
          <w:p w14:paraId="228F2676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apolipoprotein O-like</w:t>
            </w:r>
          </w:p>
        </w:tc>
        <w:tc>
          <w:tcPr>
            <w:tcW w:w="4515" w:type="dxa"/>
            <w:noWrap/>
          </w:tcPr>
          <w:p w14:paraId="68C3336A" w14:textId="77777777" w:rsidR="00AA4786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Ct_Uni_22571</w:t>
            </w:r>
          </w:p>
          <w:p w14:paraId="23984C57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5" w:type="dxa"/>
            <w:noWrap/>
          </w:tcPr>
          <w:p w14:paraId="24B56F7D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933</w:t>
            </w:r>
          </w:p>
        </w:tc>
      </w:tr>
      <w:tr w:rsidR="00AA4786" w:rsidRPr="000E0F9D" w14:paraId="7760FE9E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</w:tcPr>
          <w:p w14:paraId="36E4ACAC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apolipoprotein D</w:t>
            </w:r>
          </w:p>
        </w:tc>
        <w:tc>
          <w:tcPr>
            <w:tcW w:w="4515" w:type="dxa"/>
            <w:noWrap/>
          </w:tcPr>
          <w:p w14:paraId="7DC10DA2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Ct_Uni_22659, Ct_Uni_03095</w:t>
            </w:r>
          </w:p>
        </w:tc>
        <w:tc>
          <w:tcPr>
            <w:tcW w:w="3785" w:type="dxa"/>
            <w:noWrap/>
          </w:tcPr>
          <w:p w14:paraId="7235072B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924, 674</w:t>
            </w:r>
          </w:p>
        </w:tc>
      </w:tr>
      <w:tr w:rsidR="00AA4786" w:rsidRPr="000E0F9D" w14:paraId="78C286E8" w14:textId="77777777" w:rsidTr="00142A66">
        <w:trPr>
          <w:trHeight w:val="3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</w:tcPr>
          <w:p w14:paraId="5F14F94B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Apolipoprotein D-like precursor</w:t>
            </w:r>
          </w:p>
        </w:tc>
        <w:tc>
          <w:tcPr>
            <w:tcW w:w="4515" w:type="dxa"/>
            <w:noWrap/>
          </w:tcPr>
          <w:p w14:paraId="42ACA2DD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Ct_Uni_22915</w:t>
            </w:r>
          </w:p>
        </w:tc>
        <w:tc>
          <w:tcPr>
            <w:tcW w:w="3785" w:type="dxa"/>
            <w:noWrap/>
          </w:tcPr>
          <w:p w14:paraId="73F0D259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666</w:t>
            </w:r>
          </w:p>
        </w:tc>
      </w:tr>
      <w:tr w:rsidR="00AA4786" w:rsidRPr="000E0F9D" w14:paraId="4A237F71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</w:tcPr>
          <w:p w14:paraId="59BE65BF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P</w:t>
            </w:r>
            <w:r w:rsidRPr="00CC27F3">
              <w:rPr>
                <w:rFonts w:ascii="Times New Roman" w:hAnsi="Times New Roman" w:cs="Times New Roman"/>
                <w:b w:val="0"/>
                <w:sz w:val="24"/>
                <w:szCs w:val="24"/>
              </w:rPr>
              <w:t>utative apolipoprotein d/lipocalin, partial</w:t>
            </w:r>
          </w:p>
        </w:tc>
        <w:tc>
          <w:tcPr>
            <w:tcW w:w="4515" w:type="dxa"/>
            <w:noWrap/>
          </w:tcPr>
          <w:p w14:paraId="785226C7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14141</w:t>
            </w:r>
          </w:p>
        </w:tc>
        <w:tc>
          <w:tcPr>
            <w:tcW w:w="3785" w:type="dxa"/>
            <w:noWrap/>
          </w:tcPr>
          <w:p w14:paraId="02A68AB2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628</w:t>
            </w:r>
          </w:p>
        </w:tc>
      </w:tr>
      <w:tr w:rsidR="00AA4786" w:rsidRPr="000E0F9D" w14:paraId="7700BD3C" w14:textId="77777777" w:rsidTr="00142A66">
        <w:trPr>
          <w:trHeight w:val="3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</w:tcPr>
          <w:p w14:paraId="4EDCF568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39134D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14-3-3 protein zeta isoform X2</w:t>
            </w:r>
          </w:p>
        </w:tc>
        <w:tc>
          <w:tcPr>
            <w:tcW w:w="4515" w:type="dxa"/>
            <w:noWrap/>
          </w:tcPr>
          <w:p w14:paraId="0DBF8215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08529</w:t>
            </w:r>
          </w:p>
        </w:tc>
        <w:tc>
          <w:tcPr>
            <w:tcW w:w="3785" w:type="dxa"/>
            <w:noWrap/>
          </w:tcPr>
          <w:p w14:paraId="06EE174E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1630</w:t>
            </w:r>
          </w:p>
        </w:tc>
      </w:tr>
      <w:tr w:rsidR="00AA4786" w:rsidRPr="000E0F9D" w14:paraId="39CD6586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</w:tcPr>
          <w:p w14:paraId="7268A5F3" w14:textId="77777777" w:rsidR="00AA4786" w:rsidRPr="00112708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12708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14-3-3 protein zeta-like</w:t>
            </w:r>
          </w:p>
        </w:tc>
        <w:tc>
          <w:tcPr>
            <w:tcW w:w="4515" w:type="dxa"/>
            <w:noWrap/>
          </w:tcPr>
          <w:p w14:paraId="33B33E8F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08382, </w:t>
            </w: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15942</w:t>
            </w:r>
          </w:p>
        </w:tc>
        <w:tc>
          <w:tcPr>
            <w:tcW w:w="3785" w:type="dxa"/>
            <w:noWrap/>
          </w:tcPr>
          <w:p w14:paraId="7E73C159" w14:textId="77777777" w:rsidR="00AA4786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885, 466</w:t>
            </w:r>
          </w:p>
        </w:tc>
      </w:tr>
      <w:tr w:rsidR="00AA4786" w:rsidRPr="000E0F9D" w14:paraId="30AE6E8B" w14:textId="77777777" w:rsidTr="00142A66">
        <w:trPr>
          <w:trHeight w:val="3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</w:tcPr>
          <w:p w14:paraId="17BC98A1" w14:textId="77777777" w:rsidR="00AA4786" w:rsidRPr="00112708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23E35">
              <w:rPr>
                <w:rFonts w:ascii="Times New Roman" w:hAnsi="Times New Roman" w:cs="Times New Roman"/>
                <w:b w:val="0"/>
                <w:sz w:val="24"/>
                <w:szCs w:val="24"/>
              </w:rPr>
              <w:lastRenderedPageBreak/>
              <w:t>QM protein</w:t>
            </w:r>
          </w:p>
        </w:tc>
        <w:tc>
          <w:tcPr>
            <w:tcW w:w="4515" w:type="dxa"/>
            <w:noWrap/>
          </w:tcPr>
          <w:p w14:paraId="39380EE3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23E35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21673</w:t>
            </w:r>
          </w:p>
        </w:tc>
        <w:tc>
          <w:tcPr>
            <w:tcW w:w="3785" w:type="dxa"/>
            <w:noWrap/>
          </w:tcPr>
          <w:p w14:paraId="369FEF5C" w14:textId="77777777" w:rsidR="00AA4786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375</w:t>
            </w:r>
          </w:p>
        </w:tc>
      </w:tr>
      <w:tr w:rsidR="00AA4786" w:rsidRPr="000E0F9D" w14:paraId="17812965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</w:tcPr>
          <w:p w14:paraId="2ED3A755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L</w:t>
            </w:r>
            <w:r w:rsidRPr="00714D85">
              <w:rPr>
                <w:rFonts w:ascii="Times New Roman" w:hAnsi="Times New Roman" w:cs="Times New Roman"/>
                <w:b w:val="0"/>
                <w:sz w:val="24"/>
                <w:szCs w:val="24"/>
              </w:rPr>
              <w:t>ipoprotein receptor</w:t>
            </w:r>
          </w:p>
        </w:tc>
        <w:tc>
          <w:tcPr>
            <w:tcW w:w="4515" w:type="dxa"/>
            <w:noWrap/>
          </w:tcPr>
          <w:p w14:paraId="08C743BF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02237,</w:t>
            </w: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 xml:space="preserve"> 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02247,</w:t>
            </w: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 xml:space="preserve"> 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08672,</w:t>
            </w: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 xml:space="preserve"> 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08673,</w:t>
            </w: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 xml:space="preserve"> 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10349,</w:t>
            </w: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Ct_Uni_19554, </w:t>
            </w: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22177</w:t>
            </w:r>
          </w:p>
        </w:tc>
        <w:tc>
          <w:tcPr>
            <w:tcW w:w="3785" w:type="dxa"/>
            <w:noWrap/>
          </w:tcPr>
          <w:p w14:paraId="5F7E9E06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1493, 1687, 1070, 997, 1396, 1413, 1123</w:t>
            </w:r>
          </w:p>
        </w:tc>
      </w:tr>
      <w:tr w:rsidR="00AA4786" w:rsidRPr="000E0F9D" w14:paraId="2C763776" w14:textId="77777777" w:rsidTr="00142A66">
        <w:trPr>
          <w:trHeight w:val="4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</w:tcPr>
          <w:p w14:paraId="511DB9AB" w14:textId="77777777" w:rsidR="00AA4786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F4623">
              <w:rPr>
                <w:rFonts w:ascii="Times New Roman" w:hAnsi="Times New Roman" w:cs="Times New Roman"/>
                <w:b w:val="0"/>
                <w:sz w:val="24"/>
                <w:szCs w:val="24"/>
              </w:rPr>
              <w:t>Lipoprotein receptor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, partial</w:t>
            </w:r>
          </w:p>
        </w:tc>
        <w:tc>
          <w:tcPr>
            <w:tcW w:w="4515" w:type="dxa"/>
            <w:noWrap/>
          </w:tcPr>
          <w:p w14:paraId="7C68B4E0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12538, </w:t>
            </w:r>
            <w:r w:rsidRPr="001D13EE">
              <w:rPr>
                <w:rFonts w:ascii="Times New Roman" w:hAnsi="Times New Roman" w:cs="Times New Roman"/>
                <w:sz w:val="24"/>
                <w:szCs w:val="24"/>
              </w:rPr>
              <w:t>Ct_Uni_15077</w:t>
            </w:r>
          </w:p>
        </w:tc>
        <w:tc>
          <w:tcPr>
            <w:tcW w:w="3785" w:type="dxa"/>
            <w:noWrap/>
          </w:tcPr>
          <w:p w14:paraId="57EFFAD2" w14:textId="77777777" w:rsidR="00AA4786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5672, 378</w:t>
            </w:r>
          </w:p>
        </w:tc>
      </w:tr>
      <w:tr w:rsidR="00AA4786" w:rsidRPr="000E0F9D" w14:paraId="500A21D7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</w:tcPr>
          <w:p w14:paraId="4E3A764B" w14:textId="77777777" w:rsidR="00AA4786" w:rsidRPr="00FF4623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L</w:t>
            </w:r>
            <w:r w:rsidRPr="00766240">
              <w:rPr>
                <w:rFonts w:ascii="Times New Roman" w:hAnsi="Times New Roman" w:cs="Times New Roman"/>
                <w:b w:val="0"/>
                <w:sz w:val="24"/>
                <w:szCs w:val="24"/>
              </w:rPr>
              <w:t>ow-density lipoprotein receptor-related protein 2</w:t>
            </w:r>
          </w:p>
        </w:tc>
        <w:tc>
          <w:tcPr>
            <w:tcW w:w="4515" w:type="dxa"/>
            <w:noWrap/>
          </w:tcPr>
          <w:p w14:paraId="33D8FF93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18934</w:t>
            </w:r>
          </w:p>
        </w:tc>
        <w:tc>
          <w:tcPr>
            <w:tcW w:w="3785" w:type="dxa"/>
            <w:noWrap/>
          </w:tcPr>
          <w:p w14:paraId="26D18C8F" w14:textId="77777777" w:rsidR="00AA4786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1699</w:t>
            </w:r>
          </w:p>
        </w:tc>
      </w:tr>
      <w:tr w:rsidR="00AA4786" w:rsidRPr="000E0F9D" w14:paraId="2EEBED05" w14:textId="77777777" w:rsidTr="00142A66">
        <w:trPr>
          <w:trHeight w:val="4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</w:tcPr>
          <w:p w14:paraId="2FC1116B" w14:textId="77777777" w:rsidR="00AA4786" w:rsidRPr="00FF4623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C5E32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low-density lipoprotein receptor-related protein 2-like</w:t>
            </w:r>
          </w:p>
        </w:tc>
        <w:tc>
          <w:tcPr>
            <w:tcW w:w="4515" w:type="dxa"/>
            <w:noWrap/>
          </w:tcPr>
          <w:p w14:paraId="1CC60752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16245, </w:t>
            </w:r>
            <w:r w:rsidRPr="001D13EE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18121</w:t>
            </w:r>
          </w:p>
        </w:tc>
        <w:tc>
          <w:tcPr>
            <w:tcW w:w="3785" w:type="dxa"/>
            <w:noWrap/>
          </w:tcPr>
          <w:p w14:paraId="74139945" w14:textId="77777777" w:rsidR="00AA4786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226, 394</w:t>
            </w:r>
          </w:p>
        </w:tc>
      </w:tr>
      <w:tr w:rsidR="00AA4786" w:rsidRPr="000E0F9D" w14:paraId="43B4AFEC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</w:tcPr>
          <w:p w14:paraId="2BF0A385" w14:textId="77777777" w:rsidR="00AA4786" w:rsidRPr="00FF4623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7C4691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low-density lipoprotein receptor-related protein 6</w:t>
            </w:r>
          </w:p>
        </w:tc>
        <w:tc>
          <w:tcPr>
            <w:tcW w:w="4515" w:type="dxa"/>
            <w:noWrap/>
          </w:tcPr>
          <w:p w14:paraId="49BE02D4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09980</w:t>
            </w:r>
          </w:p>
        </w:tc>
        <w:tc>
          <w:tcPr>
            <w:tcW w:w="3785" w:type="dxa"/>
            <w:noWrap/>
          </w:tcPr>
          <w:p w14:paraId="197F4CDE" w14:textId="77777777" w:rsidR="00AA4786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5052</w:t>
            </w:r>
          </w:p>
        </w:tc>
      </w:tr>
      <w:tr w:rsidR="00AA4786" w:rsidRPr="000E0F9D" w14:paraId="3D723AB8" w14:textId="77777777" w:rsidTr="00142A66">
        <w:trPr>
          <w:trHeight w:val="3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</w:tcPr>
          <w:p w14:paraId="05CDD152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72636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low-density lipoprotein receptor-related protein 2 isoform X1</w:t>
            </w:r>
          </w:p>
        </w:tc>
        <w:tc>
          <w:tcPr>
            <w:tcW w:w="4515" w:type="dxa"/>
            <w:noWrap/>
          </w:tcPr>
          <w:p w14:paraId="43E3EF6F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03946, Ct_Uni_17703</w:t>
            </w:r>
          </w:p>
        </w:tc>
        <w:tc>
          <w:tcPr>
            <w:tcW w:w="3785" w:type="dxa"/>
            <w:noWrap/>
          </w:tcPr>
          <w:p w14:paraId="1A655B74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11784, 404</w:t>
            </w:r>
          </w:p>
        </w:tc>
      </w:tr>
      <w:tr w:rsidR="00AA4786" w:rsidRPr="000E0F9D" w14:paraId="0D57F38C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</w:tcPr>
          <w:p w14:paraId="62438CEB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72636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low-density lipoprotein recep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tor-related protein 4 isoform X2</w:t>
            </w:r>
          </w:p>
        </w:tc>
        <w:tc>
          <w:tcPr>
            <w:tcW w:w="4515" w:type="dxa"/>
            <w:noWrap/>
          </w:tcPr>
          <w:p w14:paraId="5481F8AC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04925,</w:t>
            </w: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 xml:space="preserve"> 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04926</w:t>
            </w:r>
          </w:p>
        </w:tc>
        <w:tc>
          <w:tcPr>
            <w:tcW w:w="3785" w:type="dxa"/>
            <w:noWrap/>
          </w:tcPr>
          <w:p w14:paraId="192DCE81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1932, 7353</w:t>
            </w:r>
          </w:p>
        </w:tc>
      </w:tr>
      <w:tr w:rsidR="00AA4786" w:rsidRPr="000E0F9D" w14:paraId="51B40127" w14:textId="77777777" w:rsidTr="00142A66">
        <w:trPr>
          <w:trHeight w:val="3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</w:tcPr>
          <w:p w14:paraId="0226FCAF" w14:textId="77777777" w:rsidR="00AA4786" w:rsidRPr="00F72636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7F7AC3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very low-density lipoprotein receptor isoform X3</w:t>
            </w:r>
          </w:p>
        </w:tc>
        <w:tc>
          <w:tcPr>
            <w:tcW w:w="4515" w:type="dxa"/>
            <w:noWrap/>
          </w:tcPr>
          <w:p w14:paraId="2CB8693E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19877</w:t>
            </w:r>
          </w:p>
        </w:tc>
        <w:tc>
          <w:tcPr>
            <w:tcW w:w="3785" w:type="dxa"/>
            <w:noWrap/>
          </w:tcPr>
          <w:p w14:paraId="39AA34AF" w14:textId="77777777" w:rsidR="00AA4786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3276</w:t>
            </w:r>
          </w:p>
        </w:tc>
      </w:tr>
      <w:tr w:rsidR="00AA4786" w:rsidRPr="000E0F9D" w14:paraId="2CBA5BB4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</w:tcPr>
          <w:p w14:paraId="019D1E5F" w14:textId="77777777" w:rsidR="00AA4786" w:rsidRPr="00112708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12708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very low-density lipoprotein receptor isoform X2</w:t>
            </w:r>
          </w:p>
        </w:tc>
        <w:tc>
          <w:tcPr>
            <w:tcW w:w="4515" w:type="dxa"/>
            <w:noWrap/>
          </w:tcPr>
          <w:p w14:paraId="03A2D6E4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20591, </w:t>
            </w: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20603</w:t>
            </w:r>
          </w:p>
        </w:tc>
        <w:tc>
          <w:tcPr>
            <w:tcW w:w="3785" w:type="dxa"/>
            <w:noWrap/>
          </w:tcPr>
          <w:p w14:paraId="191A9B09" w14:textId="77777777" w:rsidR="00AA4786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3360, 3384</w:t>
            </w:r>
          </w:p>
        </w:tc>
      </w:tr>
      <w:tr w:rsidR="00AA4786" w:rsidRPr="000E0F9D" w14:paraId="2ECEF50C" w14:textId="77777777" w:rsidTr="00142A66">
        <w:trPr>
          <w:trHeight w:val="6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</w:tcPr>
          <w:p w14:paraId="045CE224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B90F78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beclin-1-like protein A</w:t>
            </w:r>
          </w:p>
        </w:tc>
        <w:tc>
          <w:tcPr>
            <w:tcW w:w="4515" w:type="dxa"/>
            <w:noWrap/>
          </w:tcPr>
          <w:p w14:paraId="7A5C2B48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03977, </w:t>
            </w: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08240, </w:t>
            </w: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08241, </w:t>
            </w: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21527</w:t>
            </w:r>
          </w:p>
        </w:tc>
        <w:tc>
          <w:tcPr>
            <w:tcW w:w="3785" w:type="dxa"/>
            <w:noWrap/>
          </w:tcPr>
          <w:p w14:paraId="3CF56FCE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839, 1098, 1095, 738</w:t>
            </w:r>
          </w:p>
        </w:tc>
      </w:tr>
      <w:tr w:rsidR="00AA4786" w:rsidRPr="000E0F9D" w14:paraId="577160A6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</w:tcPr>
          <w:p w14:paraId="549BA493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43EAD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target of rapamycin</w:t>
            </w:r>
          </w:p>
        </w:tc>
        <w:tc>
          <w:tcPr>
            <w:tcW w:w="4515" w:type="dxa"/>
            <w:noWrap/>
          </w:tcPr>
          <w:p w14:paraId="720585B9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06400</w:t>
            </w:r>
          </w:p>
        </w:tc>
        <w:tc>
          <w:tcPr>
            <w:tcW w:w="3785" w:type="dxa"/>
            <w:noWrap/>
          </w:tcPr>
          <w:p w14:paraId="58E800BE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7427</w:t>
            </w:r>
          </w:p>
        </w:tc>
      </w:tr>
      <w:tr w:rsidR="00AA4786" w:rsidRPr="000E0F9D" w14:paraId="61EAAC04" w14:textId="77777777" w:rsidTr="00142A66">
        <w:trPr>
          <w:trHeight w:val="4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  <w:hideMark/>
          </w:tcPr>
          <w:p w14:paraId="3395A22A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CD63 antigen</w:t>
            </w:r>
          </w:p>
        </w:tc>
        <w:tc>
          <w:tcPr>
            <w:tcW w:w="4515" w:type="dxa"/>
            <w:noWrap/>
            <w:hideMark/>
          </w:tcPr>
          <w:p w14:paraId="0E7AE147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Ct_Uni_19535, Ct_Uni_19626</w:t>
            </w:r>
          </w:p>
        </w:tc>
        <w:tc>
          <w:tcPr>
            <w:tcW w:w="3785" w:type="dxa"/>
            <w:noWrap/>
            <w:hideMark/>
          </w:tcPr>
          <w:p w14:paraId="1B21273A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1354, 1677</w:t>
            </w:r>
          </w:p>
        </w:tc>
      </w:tr>
      <w:tr w:rsidR="00AA4786" w:rsidRPr="000E0F9D" w14:paraId="1ED49B38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</w:tcPr>
          <w:p w14:paraId="02D60E64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CD63 antigen</w:t>
            </w:r>
          </w:p>
        </w:tc>
        <w:tc>
          <w:tcPr>
            <w:tcW w:w="4515" w:type="dxa"/>
            <w:noWrap/>
          </w:tcPr>
          <w:p w14:paraId="68F2CC3F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Ct_Uni_10270</w:t>
            </w:r>
          </w:p>
        </w:tc>
        <w:tc>
          <w:tcPr>
            <w:tcW w:w="3785" w:type="dxa"/>
            <w:noWrap/>
          </w:tcPr>
          <w:p w14:paraId="45927663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770</w:t>
            </w:r>
          </w:p>
        </w:tc>
      </w:tr>
      <w:tr w:rsidR="00AA4786" w:rsidRPr="000E0F9D" w14:paraId="64208CED" w14:textId="77777777" w:rsidTr="00142A66">
        <w:trPr>
          <w:trHeight w:val="4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</w:tcPr>
          <w:p w14:paraId="5D53725B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Chitinase</w:t>
            </w:r>
          </w:p>
        </w:tc>
        <w:tc>
          <w:tcPr>
            <w:tcW w:w="4515" w:type="dxa"/>
            <w:noWrap/>
          </w:tcPr>
          <w:p w14:paraId="6557040B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Ct_Uni_06865, Ct_Uni_12074, Ct_Uni_18499</w:t>
            </w:r>
          </w:p>
        </w:tc>
        <w:tc>
          <w:tcPr>
            <w:tcW w:w="3785" w:type="dxa"/>
            <w:noWrap/>
          </w:tcPr>
          <w:p w14:paraId="564304EB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705, 3132, 1566</w:t>
            </w:r>
          </w:p>
        </w:tc>
      </w:tr>
      <w:tr w:rsidR="00AA4786" w:rsidRPr="000E0F9D" w14:paraId="70F070CA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</w:tcPr>
          <w:p w14:paraId="4FCB4CF8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lastRenderedPageBreak/>
              <w:t>PREDICTED: probable chitinase 2</w:t>
            </w:r>
          </w:p>
        </w:tc>
        <w:tc>
          <w:tcPr>
            <w:tcW w:w="4515" w:type="dxa"/>
          </w:tcPr>
          <w:p w14:paraId="45549D03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Ct_Uni_02578, Ct_Uni_02579, Ct_Uni_02580, Ct_Uni_02581, Ct_Uni_02583, Ct_Uni_02584, Ct_Uni_02585, Ct_Uni_02586, Ct_Uni_02587, Ct_Uni_02588, Ct_Uni_02589, Ct_Uni_02590, Ct_Uni_06864, Ct_Uni_09230, Ct_Uni_09231, Ct_Uni_15608, Ct_Uni_22778</w:t>
            </w:r>
          </w:p>
        </w:tc>
        <w:tc>
          <w:tcPr>
            <w:tcW w:w="3785" w:type="dxa"/>
          </w:tcPr>
          <w:p w14:paraId="5A184A8A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3017, 3100, 2749, 2924, 2964, 2675, 2500, 3000, 2825, 3139, 2956, 2827, 1189, 2578, 2898, 1351, 1229</w:t>
            </w:r>
          </w:p>
        </w:tc>
      </w:tr>
      <w:tr w:rsidR="00AA4786" w:rsidRPr="000E0F9D" w14:paraId="6C50FA73" w14:textId="77777777" w:rsidTr="00142A66">
        <w:trPr>
          <w:trHeight w:val="4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</w:tcPr>
          <w:p w14:paraId="5323DB5C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probable endochitinase</w:t>
            </w:r>
          </w:p>
        </w:tc>
        <w:tc>
          <w:tcPr>
            <w:tcW w:w="4515" w:type="dxa"/>
          </w:tcPr>
          <w:p w14:paraId="21A33A81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Ct_Uni_03016</w:t>
            </w:r>
          </w:p>
        </w:tc>
        <w:tc>
          <w:tcPr>
            <w:tcW w:w="3785" w:type="dxa"/>
          </w:tcPr>
          <w:p w14:paraId="0E0837CA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1666</w:t>
            </w:r>
          </w:p>
        </w:tc>
      </w:tr>
      <w:tr w:rsidR="00AA4786" w:rsidRPr="000E0F9D" w14:paraId="4DE2A56E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</w:tcPr>
          <w:p w14:paraId="79A50536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probable chitinase 3, partial</w:t>
            </w:r>
          </w:p>
        </w:tc>
        <w:tc>
          <w:tcPr>
            <w:tcW w:w="4515" w:type="dxa"/>
            <w:noWrap/>
          </w:tcPr>
          <w:p w14:paraId="4AC5D723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Ct_Uni_03830, Ct_Uni_03832</w:t>
            </w:r>
          </w:p>
        </w:tc>
        <w:tc>
          <w:tcPr>
            <w:tcW w:w="3785" w:type="dxa"/>
            <w:noWrap/>
          </w:tcPr>
          <w:p w14:paraId="22DB308F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824, 1214</w:t>
            </w:r>
          </w:p>
        </w:tc>
      </w:tr>
      <w:tr w:rsidR="00AA4786" w:rsidRPr="000E0F9D" w14:paraId="64B08335" w14:textId="77777777" w:rsidTr="00142A66">
        <w:trPr>
          <w:trHeight w:val="2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</w:tcPr>
          <w:p w14:paraId="0AF151BE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chitinase-like protein Idgf4 isoform X2</w:t>
            </w:r>
          </w:p>
        </w:tc>
        <w:tc>
          <w:tcPr>
            <w:tcW w:w="4515" w:type="dxa"/>
            <w:noWrap/>
          </w:tcPr>
          <w:p w14:paraId="66D9A543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Ct_Uni_04958, Ct_Uni_04959</w:t>
            </w:r>
          </w:p>
        </w:tc>
        <w:tc>
          <w:tcPr>
            <w:tcW w:w="3785" w:type="dxa"/>
            <w:noWrap/>
          </w:tcPr>
          <w:p w14:paraId="46A5E0DE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1648, 456</w:t>
            </w:r>
          </w:p>
        </w:tc>
      </w:tr>
      <w:tr w:rsidR="00AA4786" w:rsidRPr="000E0F9D" w14:paraId="3F04DDFF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</w:tcPr>
          <w:p w14:paraId="62A66AEF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chitinase domain-containing protein 1</w:t>
            </w:r>
          </w:p>
        </w:tc>
        <w:tc>
          <w:tcPr>
            <w:tcW w:w="4515" w:type="dxa"/>
            <w:noWrap/>
          </w:tcPr>
          <w:p w14:paraId="25613522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Ct_Uni_05763</w:t>
            </w:r>
          </w:p>
        </w:tc>
        <w:tc>
          <w:tcPr>
            <w:tcW w:w="3785" w:type="dxa"/>
            <w:noWrap/>
          </w:tcPr>
          <w:p w14:paraId="1D4018D1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1453</w:t>
            </w:r>
          </w:p>
        </w:tc>
      </w:tr>
      <w:tr w:rsidR="00AA4786" w:rsidRPr="000E0F9D" w14:paraId="4715564D" w14:textId="77777777" w:rsidTr="00142A66">
        <w:trPr>
          <w:trHeight w:val="4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</w:tcPr>
          <w:p w14:paraId="38C551D5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endochitinase EP3-like</w:t>
            </w:r>
          </w:p>
        </w:tc>
        <w:tc>
          <w:tcPr>
            <w:tcW w:w="4515" w:type="dxa"/>
            <w:noWrap/>
          </w:tcPr>
          <w:p w14:paraId="04E13C30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Ct_Uni_13398, Ct_Uni_20859, Ct_Uni_21134</w:t>
            </w:r>
          </w:p>
        </w:tc>
        <w:tc>
          <w:tcPr>
            <w:tcW w:w="3785" w:type="dxa"/>
            <w:noWrap/>
          </w:tcPr>
          <w:p w14:paraId="4FCEAED1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1162, 764, 847</w:t>
            </w:r>
          </w:p>
        </w:tc>
      </w:tr>
      <w:tr w:rsidR="00AA4786" w:rsidRPr="000E0F9D" w14:paraId="477E4442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</w:tcPr>
          <w:p w14:paraId="189CA1AA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probable chitinase 3</w:t>
            </w:r>
          </w:p>
        </w:tc>
        <w:tc>
          <w:tcPr>
            <w:tcW w:w="4515" w:type="dxa"/>
            <w:noWrap/>
          </w:tcPr>
          <w:p w14:paraId="4BF2BA7E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Ct_Uni_20152</w:t>
            </w:r>
          </w:p>
        </w:tc>
        <w:tc>
          <w:tcPr>
            <w:tcW w:w="3785" w:type="dxa"/>
            <w:noWrap/>
          </w:tcPr>
          <w:p w14:paraId="39E95568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3359</w:t>
            </w:r>
          </w:p>
        </w:tc>
      </w:tr>
      <w:tr w:rsidR="00AA4786" w:rsidRPr="000E0F9D" w14:paraId="5699499F" w14:textId="77777777" w:rsidTr="00142A66">
        <w:trPr>
          <w:trHeight w:val="4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  <w:hideMark/>
          </w:tcPr>
          <w:p w14:paraId="520D6AC6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calreticulin-like</w:t>
            </w:r>
          </w:p>
        </w:tc>
        <w:tc>
          <w:tcPr>
            <w:tcW w:w="4515" w:type="dxa"/>
            <w:noWrap/>
          </w:tcPr>
          <w:p w14:paraId="67C5FCC1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Ct_Uni_14315, Ct_Uni_16212</w:t>
            </w:r>
          </w:p>
        </w:tc>
        <w:tc>
          <w:tcPr>
            <w:tcW w:w="3785" w:type="dxa"/>
            <w:noWrap/>
          </w:tcPr>
          <w:p w14:paraId="317E5540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493, 537</w:t>
            </w:r>
          </w:p>
        </w:tc>
      </w:tr>
      <w:tr w:rsidR="00AA4786" w:rsidRPr="000E0F9D" w14:paraId="0CE883C8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</w:tcPr>
          <w:p w14:paraId="51AA3CA4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722C73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tetraspanin-5 isoform X2</w:t>
            </w:r>
          </w:p>
        </w:tc>
        <w:tc>
          <w:tcPr>
            <w:tcW w:w="4515" w:type="dxa"/>
            <w:noWrap/>
          </w:tcPr>
          <w:p w14:paraId="0AE53E4B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06906,</w:t>
            </w: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 xml:space="preserve"> 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06907</w:t>
            </w:r>
          </w:p>
        </w:tc>
        <w:tc>
          <w:tcPr>
            <w:tcW w:w="3785" w:type="dxa"/>
            <w:noWrap/>
          </w:tcPr>
          <w:p w14:paraId="17936724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1747, 1652</w:t>
            </w:r>
          </w:p>
        </w:tc>
      </w:tr>
      <w:tr w:rsidR="00AA4786" w:rsidRPr="000E0F9D" w14:paraId="53B85DBC" w14:textId="77777777" w:rsidTr="00142A66">
        <w:trPr>
          <w:trHeight w:val="6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</w:tcPr>
          <w:p w14:paraId="4F144FDF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722C73">
              <w:rPr>
                <w:rFonts w:ascii="Times New Roman" w:hAnsi="Times New Roman" w:cs="Times New Roman"/>
                <w:b w:val="0"/>
                <w:sz w:val="24"/>
                <w:szCs w:val="24"/>
              </w:rPr>
              <w:t>PRE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DICTED: tetraspanin-5 isoform X1</w:t>
            </w:r>
          </w:p>
        </w:tc>
        <w:tc>
          <w:tcPr>
            <w:tcW w:w="4515" w:type="dxa"/>
            <w:noWrap/>
          </w:tcPr>
          <w:p w14:paraId="5948EB09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06908,</w:t>
            </w: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 xml:space="preserve"> 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24477,</w:t>
            </w: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 xml:space="preserve"> 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25053, </w:t>
            </w: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25054</w:t>
            </w:r>
          </w:p>
        </w:tc>
        <w:tc>
          <w:tcPr>
            <w:tcW w:w="3785" w:type="dxa"/>
            <w:noWrap/>
          </w:tcPr>
          <w:p w14:paraId="5D6DADFB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2958, 1688, 1581, 1486</w:t>
            </w:r>
          </w:p>
        </w:tc>
      </w:tr>
      <w:tr w:rsidR="00AA4786" w:rsidRPr="000E0F9D" w14:paraId="72BA021F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</w:tcPr>
          <w:p w14:paraId="62F0D02F" w14:textId="77777777" w:rsidR="00AA4786" w:rsidRPr="00722C73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5078E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tetraspanin-3-like isoform X2</w:t>
            </w:r>
          </w:p>
        </w:tc>
        <w:tc>
          <w:tcPr>
            <w:tcW w:w="4515" w:type="dxa"/>
            <w:noWrap/>
          </w:tcPr>
          <w:p w14:paraId="4B6F8193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17795</w:t>
            </w:r>
          </w:p>
        </w:tc>
        <w:tc>
          <w:tcPr>
            <w:tcW w:w="3785" w:type="dxa"/>
            <w:noWrap/>
          </w:tcPr>
          <w:p w14:paraId="0FCAD0D4" w14:textId="77777777" w:rsidR="00AA4786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374</w:t>
            </w:r>
          </w:p>
        </w:tc>
      </w:tr>
      <w:tr w:rsidR="00AA4786" w:rsidRPr="000E0F9D" w14:paraId="7D3ED716" w14:textId="77777777" w:rsidTr="00142A66">
        <w:trPr>
          <w:trHeight w:val="6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</w:tcPr>
          <w:p w14:paraId="64F04670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C27F3">
              <w:rPr>
                <w:rFonts w:ascii="Times New Roman" w:hAnsi="Times New Roman" w:cs="Times New Roman"/>
                <w:b w:val="0"/>
                <w:sz w:val="24"/>
                <w:szCs w:val="24"/>
              </w:rPr>
              <w:t>Tetraspannin</w:t>
            </w:r>
          </w:p>
        </w:tc>
        <w:tc>
          <w:tcPr>
            <w:tcW w:w="4515" w:type="dxa"/>
            <w:noWrap/>
          </w:tcPr>
          <w:p w14:paraId="70CB152B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11373,</w:t>
            </w: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 xml:space="preserve"> 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18909,</w:t>
            </w: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 xml:space="preserve"> 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19033, </w:t>
            </w: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19624, </w:t>
            </w: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20540</w:t>
            </w:r>
          </w:p>
        </w:tc>
        <w:tc>
          <w:tcPr>
            <w:tcW w:w="3785" w:type="dxa"/>
            <w:noWrap/>
          </w:tcPr>
          <w:p w14:paraId="39F814B3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1128, 1614, 1632, 1080, 1734</w:t>
            </w:r>
          </w:p>
        </w:tc>
      </w:tr>
      <w:tr w:rsidR="00AA4786" w:rsidRPr="000E0F9D" w14:paraId="02CE92AA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</w:tcPr>
          <w:p w14:paraId="6ECE72CE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C27F3">
              <w:rPr>
                <w:rFonts w:ascii="Times New Roman" w:hAnsi="Times New Roman" w:cs="Times New Roman"/>
                <w:b w:val="0"/>
                <w:sz w:val="24"/>
                <w:szCs w:val="24"/>
              </w:rPr>
              <w:t>Tetraspannin, partial</w:t>
            </w:r>
          </w:p>
        </w:tc>
        <w:tc>
          <w:tcPr>
            <w:tcW w:w="4515" w:type="dxa"/>
            <w:noWrap/>
          </w:tcPr>
          <w:p w14:paraId="011746F2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14059,</w:t>
            </w: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 xml:space="preserve"> 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22535</w:t>
            </w:r>
          </w:p>
        </w:tc>
        <w:tc>
          <w:tcPr>
            <w:tcW w:w="3785" w:type="dxa"/>
            <w:noWrap/>
          </w:tcPr>
          <w:p w14:paraId="750959FF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1114, 974</w:t>
            </w:r>
          </w:p>
        </w:tc>
      </w:tr>
      <w:tr w:rsidR="00AA4786" w:rsidRPr="000E0F9D" w14:paraId="6E1F4053" w14:textId="77777777" w:rsidTr="00142A66">
        <w:trPr>
          <w:trHeight w:val="4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</w:tcPr>
          <w:p w14:paraId="49DD288C" w14:textId="77777777" w:rsidR="00AA4786" w:rsidRPr="00CC27F3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B3ADC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tetraspanin-7-like</w:t>
            </w:r>
          </w:p>
        </w:tc>
        <w:tc>
          <w:tcPr>
            <w:tcW w:w="4515" w:type="dxa"/>
            <w:noWrap/>
          </w:tcPr>
          <w:p w14:paraId="446963D2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18810</w:t>
            </w:r>
          </w:p>
        </w:tc>
        <w:tc>
          <w:tcPr>
            <w:tcW w:w="3785" w:type="dxa"/>
            <w:noWrap/>
          </w:tcPr>
          <w:p w14:paraId="1A273B6B" w14:textId="77777777" w:rsidR="00AA4786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1663</w:t>
            </w:r>
          </w:p>
        </w:tc>
      </w:tr>
      <w:tr w:rsidR="00AA4786" w:rsidRPr="000E0F9D" w14:paraId="1E4FE476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</w:tcPr>
          <w:p w14:paraId="3FF3A2CB" w14:textId="77777777" w:rsidR="00AA4786" w:rsidRPr="00112708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12708">
              <w:rPr>
                <w:rFonts w:ascii="Times New Roman" w:hAnsi="Times New Roman" w:cs="Times New Roman"/>
                <w:b w:val="0"/>
                <w:sz w:val="24"/>
                <w:szCs w:val="24"/>
              </w:rPr>
              <w:lastRenderedPageBreak/>
              <w:t>PREDICTED: tetraspanin-9</w:t>
            </w:r>
          </w:p>
        </w:tc>
        <w:tc>
          <w:tcPr>
            <w:tcW w:w="4515" w:type="dxa"/>
            <w:noWrap/>
          </w:tcPr>
          <w:p w14:paraId="00B91C4B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21968</w:t>
            </w:r>
          </w:p>
        </w:tc>
        <w:tc>
          <w:tcPr>
            <w:tcW w:w="3785" w:type="dxa"/>
            <w:noWrap/>
          </w:tcPr>
          <w:p w14:paraId="587F14DA" w14:textId="77777777" w:rsidR="00AA4786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1151</w:t>
            </w:r>
          </w:p>
        </w:tc>
      </w:tr>
      <w:tr w:rsidR="00AA4786" w:rsidRPr="000E0F9D" w14:paraId="6989E61E" w14:textId="77777777" w:rsidTr="00142A66">
        <w:trPr>
          <w:trHeight w:val="4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</w:tcPr>
          <w:p w14:paraId="79FC4C12" w14:textId="77777777" w:rsidR="00AA4786" w:rsidRPr="00112708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12708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tetraspanin-9-like</w:t>
            </w:r>
          </w:p>
        </w:tc>
        <w:tc>
          <w:tcPr>
            <w:tcW w:w="4515" w:type="dxa"/>
            <w:noWrap/>
          </w:tcPr>
          <w:p w14:paraId="5EFF3A22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22242</w:t>
            </w:r>
          </w:p>
        </w:tc>
        <w:tc>
          <w:tcPr>
            <w:tcW w:w="3785" w:type="dxa"/>
            <w:noWrap/>
          </w:tcPr>
          <w:p w14:paraId="00662444" w14:textId="77777777" w:rsidR="00AA4786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1773</w:t>
            </w:r>
          </w:p>
        </w:tc>
      </w:tr>
      <w:tr w:rsidR="00AA4786" w:rsidRPr="000E0F9D" w14:paraId="4F6ABDBA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40" w:type="dxa"/>
            <w:gridSpan w:val="4"/>
          </w:tcPr>
          <w:p w14:paraId="6A4E0D8D" w14:textId="77777777" w:rsidR="00AA4786" w:rsidRPr="000E0F9D" w:rsidRDefault="00AA4786" w:rsidP="00AA47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3A05">
              <w:rPr>
                <w:rFonts w:ascii="Times New Roman" w:hAnsi="Times New Roman" w:cs="Times New Roman"/>
                <w:sz w:val="24"/>
                <w:szCs w:val="24"/>
              </w:rPr>
              <w:t>APOPTOSIS</w:t>
            </w:r>
          </w:p>
        </w:tc>
      </w:tr>
      <w:tr w:rsidR="00AA4786" w:rsidRPr="00E01F8E" w14:paraId="45F0465C" w14:textId="77777777" w:rsidTr="00142A66">
        <w:trPr>
          <w:trHeight w:val="3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</w:tcPr>
          <w:p w14:paraId="4CFD6ACD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TNF receptor-associated factor 6</w:t>
            </w:r>
          </w:p>
        </w:tc>
        <w:tc>
          <w:tcPr>
            <w:tcW w:w="4515" w:type="dxa"/>
            <w:noWrap/>
          </w:tcPr>
          <w:p w14:paraId="30F71955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Ct_Uni_11397</w:t>
            </w:r>
          </w:p>
        </w:tc>
        <w:tc>
          <w:tcPr>
            <w:tcW w:w="3785" w:type="dxa"/>
            <w:noWrap/>
          </w:tcPr>
          <w:p w14:paraId="1293AA13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1541</w:t>
            </w:r>
          </w:p>
        </w:tc>
      </w:tr>
      <w:tr w:rsidR="00AA4786" w:rsidRPr="00E01F8E" w14:paraId="38734E7B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</w:tcPr>
          <w:p w14:paraId="2DC81EC0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TNF receptor-associated factor 4 isoform X1</w:t>
            </w:r>
          </w:p>
        </w:tc>
        <w:tc>
          <w:tcPr>
            <w:tcW w:w="4515" w:type="dxa"/>
            <w:noWrap/>
          </w:tcPr>
          <w:p w14:paraId="715071BB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Ct_Uni_14618</w:t>
            </w:r>
          </w:p>
        </w:tc>
        <w:tc>
          <w:tcPr>
            <w:tcW w:w="3785" w:type="dxa"/>
            <w:noWrap/>
          </w:tcPr>
          <w:p w14:paraId="362805CD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1781</w:t>
            </w:r>
          </w:p>
        </w:tc>
      </w:tr>
      <w:tr w:rsidR="00AA4786" w:rsidRPr="00E01F8E" w14:paraId="0E70FE14" w14:textId="77777777" w:rsidTr="00142A66">
        <w:trPr>
          <w:trHeight w:val="2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</w:tcPr>
          <w:p w14:paraId="3A96A9B0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lipopolysaccharide-induced tumor necrosis factor-alpha factor-like</w:t>
            </w:r>
          </w:p>
        </w:tc>
        <w:tc>
          <w:tcPr>
            <w:tcW w:w="4515" w:type="dxa"/>
            <w:noWrap/>
          </w:tcPr>
          <w:p w14:paraId="40F89915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E01F8E">
              <w:rPr>
                <w:rFonts w:ascii="Times New Roman" w:hAnsi="Times New Roman" w:cs="Times New Roman"/>
                <w:sz w:val="24"/>
              </w:rPr>
              <w:t>Ct_Uni_20862</w:t>
            </w:r>
          </w:p>
          <w:p w14:paraId="1C1593CC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5" w:type="dxa"/>
            <w:noWrap/>
          </w:tcPr>
          <w:p w14:paraId="02D3B26F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783</w:t>
            </w:r>
          </w:p>
        </w:tc>
      </w:tr>
      <w:tr w:rsidR="00AA4786" w:rsidRPr="00E01F8E" w14:paraId="1F9E4303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  <w:hideMark/>
          </w:tcPr>
          <w:p w14:paraId="1FD01020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lipopolysaccharide-induced tumor necrosis factor-alpha factor homolog</w:t>
            </w:r>
          </w:p>
        </w:tc>
        <w:tc>
          <w:tcPr>
            <w:tcW w:w="4515" w:type="dxa"/>
            <w:hideMark/>
          </w:tcPr>
          <w:p w14:paraId="0C07515A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Ct_Uni_21308</w:t>
            </w:r>
          </w:p>
        </w:tc>
        <w:tc>
          <w:tcPr>
            <w:tcW w:w="3785" w:type="dxa"/>
            <w:hideMark/>
          </w:tcPr>
          <w:p w14:paraId="0FC8A63E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798</w:t>
            </w:r>
          </w:p>
        </w:tc>
      </w:tr>
      <w:tr w:rsidR="00AA4786" w:rsidRPr="00E01F8E" w14:paraId="05BF666C" w14:textId="77777777" w:rsidTr="00142A66">
        <w:trPr>
          <w:trHeight w:val="3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</w:tcPr>
          <w:p w14:paraId="157D7D32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Apoptosis regulator BAX</w:t>
            </w:r>
          </w:p>
        </w:tc>
        <w:tc>
          <w:tcPr>
            <w:tcW w:w="4515" w:type="dxa"/>
            <w:noWrap/>
          </w:tcPr>
          <w:p w14:paraId="0A3895FF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Ct_Uni_22185</w:t>
            </w:r>
          </w:p>
        </w:tc>
        <w:tc>
          <w:tcPr>
            <w:tcW w:w="3785" w:type="dxa"/>
            <w:noWrap/>
          </w:tcPr>
          <w:p w14:paraId="37DF1F45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1157</w:t>
            </w:r>
          </w:p>
        </w:tc>
      </w:tr>
      <w:tr w:rsidR="00AA4786" w:rsidRPr="00E01F8E" w14:paraId="612CD8AF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</w:tcPr>
          <w:p w14:paraId="1AC8F43C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apoptosis inhibitor 5</w:t>
            </w:r>
          </w:p>
        </w:tc>
        <w:tc>
          <w:tcPr>
            <w:tcW w:w="4515" w:type="dxa"/>
            <w:noWrap/>
          </w:tcPr>
          <w:p w14:paraId="2A4E61B6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Ct_Uni_10624</w:t>
            </w:r>
          </w:p>
        </w:tc>
        <w:tc>
          <w:tcPr>
            <w:tcW w:w="3785" w:type="dxa"/>
            <w:noWrap/>
          </w:tcPr>
          <w:p w14:paraId="1C075AA3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2566</w:t>
            </w:r>
          </w:p>
        </w:tc>
      </w:tr>
      <w:tr w:rsidR="00AA4786" w:rsidRPr="00E01F8E" w14:paraId="5794D5B8" w14:textId="77777777" w:rsidTr="00142A66">
        <w:trPr>
          <w:trHeight w:val="4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</w:tcPr>
          <w:p w14:paraId="108197A1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apoptosis-inducing factor 3</w:t>
            </w:r>
          </w:p>
        </w:tc>
        <w:tc>
          <w:tcPr>
            <w:tcW w:w="4515" w:type="dxa"/>
            <w:noWrap/>
          </w:tcPr>
          <w:p w14:paraId="56A2BE19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Ct_Uni_14335</w:t>
            </w:r>
          </w:p>
        </w:tc>
        <w:tc>
          <w:tcPr>
            <w:tcW w:w="3785" w:type="dxa"/>
            <w:noWrap/>
          </w:tcPr>
          <w:p w14:paraId="3C63B147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1798</w:t>
            </w:r>
          </w:p>
        </w:tc>
      </w:tr>
      <w:tr w:rsidR="00AA4786" w:rsidRPr="00E01F8E" w14:paraId="28916D92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</w:tcPr>
          <w:p w14:paraId="03D7E763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caspase-7-like</w:t>
            </w:r>
          </w:p>
        </w:tc>
        <w:tc>
          <w:tcPr>
            <w:tcW w:w="4515" w:type="dxa"/>
            <w:noWrap/>
          </w:tcPr>
          <w:p w14:paraId="0CD477E4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Ct_Uni_01908, Ct_Uni_01909, Ct_Uni_11710, Ct_Uni_15332</w:t>
            </w:r>
          </w:p>
        </w:tc>
        <w:tc>
          <w:tcPr>
            <w:tcW w:w="3785" w:type="dxa"/>
            <w:noWrap/>
          </w:tcPr>
          <w:p w14:paraId="4E081EC6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1297, 1075, 1863, 1756</w:t>
            </w:r>
          </w:p>
        </w:tc>
      </w:tr>
      <w:tr w:rsidR="00AA4786" w:rsidRPr="00E01F8E" w14:paraId="33A09E42" w14:textId="77777777" w:rsidTr="00142A66">
        <w:trPr>
          <w:trHeight w:val="4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</w:tcPr>
          <w:p w14:paraId="6E253322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Caspase</w:t>
            </w:r>
          </w:p>
        </w:tc>
        <w:tc>
          <w:tcPr>
            <w:tcW w:w="4515" w:type="dxa"/>
            <w:noWrap/>
          </w:tcPr>
          <w:p w14:paraId="242788ED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Ct_Uni_06329</w:t>
            </w:r>
          </w:p>
        </w:tc>
        <w:tc>
          <w:tcPr>
            <w:tcW w:w="3785" w:type="dxa"/>
            <w:noWrap/>
          </w:tcPr>
          <w:p w14:paraId="1BBCC364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1349</w:t>
            </w:r>
          </w:p>
        </w:tc>
      </w:tr>
      <w:tr w:rsidR="00AA4786" w:rsidRPr="00E01F8E" w14:paraId="08069160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</w:tcPr>
          <w:p w14:paraId="33E41608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caspase-1-like</w:t>
            </w:r>
          </w:p>
        </w:tc>
        <w:tc>
          <w:tcPr>
            <w:tcW w:w="4515" w:type="dxa"/>
          </w:tcPr>
          <w:p w14:paraId="502DF265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Ct_Uni_13609</w:t>
            </w:r>
          </w:p>
        </w:tc>
        <w:tc>
          <w:tcPr>
            <w:tcW w:w="3785" w:type="dxa"/>
          </w:tcPr>
          <w:p w14:paraId="0DB8DD18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947</w:t>
            </w:r>
          </w:p>
        </w:tc>
      </w:tr>
      <w:tr w:rsidR="00AA4786" w:rsidRPr="00E01F8E" w14:paraId="70F61270" w14:textId="77777777" w:rsidTr="00142A66">
        <w:trPr>
          <w:trHeight w:val="3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</w:tcPr>
          <w:p w14:paraId="7F03D76E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Caspase Nc-like</w:t>
            </w:r>
          </w:p>
        </w:tc>
        <w:tc>
          <w:tcPr>
            <w:tcW w:w="4515" w:type="dxa"/>
          </w:tcPr>
          <w:p w14:paraId="516C82B5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Ct_Uni_15036</w:t>
            </w:r>
          </w:p>
        </w:tc>
        <w:tc>
          <w:tcPr>
            <w:tcW w:w="3785" w:type="dxa"/>
          </w:tcPr>
          <w:p w14:paraId="4ADF3B63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2698</w:t>
            </w:r>
          </w:p>
        </w:tc>
      </w:tr>
      <w:tr w:rsidR="00AA4786" w:rsidRPr="00E01F8E" w14:paraId="1903F0E3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</w:tcPr>
          <w:p w14:paraId="2B2E4BD9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Caspase-3</w:t>
            </w:r>
          </w:p>
        </w:tc>
        <w:tc>
          <w:tcPr>
            <w:tcW w:w="4515" w:type="dxa"/>
          </w:tcPr>
          <w:p w14:paraId="2A2092BC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Ct_Uni_21976</w:t>
            </w:r>
          </w:p>
        </w:tc>
        <w:tc>
          <w:tcPr>
            <w:tcW w:w="3785" w:type="dxa"/>
          </w:tcPr>
          <w:p w14:paraId="3EA9F40A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1116</w:t>
            </w:r>
          </w:p>
        </w:tc>
      </w:tr>
      <w:tr w:rsidR="00AA4786" w:rsidRPr="00E01F8E" w14:paraId="11A4977F" w14:textId="77777777" w:rsidTr="00142A66">
        <w:trPr>
          <w:trHeight w:val="2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</w:tcPr>
          <w:p w14:paraId="473CF25B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baculoviral IAP repeat-containing protein 6 isoform X2</w:t>
            </w:r>
          </w:p>
        </w:tc>
        <w:tc>
          <w:tcPr>
            <w:tcW w:w="4515" w:type="dxa"/>
          </w:tcPr>
          <w:p w14:paraId="082A6840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Ct_Uni_04870</w:t>
            </w:r>
          </w:p>
        </w:tc>
        <w:tc>
          <w:tcPr>
            <w:tcW w:w="3785" w:type="dxa"/>
          </w:tcPr>
          <w:p w14:paraId="5DEE14E6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11747</w:t>
            </w:r>
          </w:p>
        </w:tc>
      </w:tr>
      <w:tr w:rsidR="00AA4786" w:rsidRPr="00E01F8E" w14:paraId="5088575B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</w:tcPr>
          <w:p w14:paraId="725491BD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baculoviral IAP repeat-containing protein 2-like</w:t>
            </w:r>
          </w:p>
        </w:tc>
        <w:tc>
          <w:tcPr>
            <w:tcW w:w="4515" w:type="dxa"/>
          </w:tcPr>
          <w:p w14:paraId="3167FF1D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Ct_Uni_14585</w:t>
            </w:r>
          </w:p>
        </w:tc>
        <w:tc>
          <w:tcPr>
            <w:tcW w:w="3785" w:type="dxa"/>
          </w:tcPr>
          <w:p w14:paraId="7DB2D452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904</w:t>
            </w:r>
          </w:p>
        </w:tc>
      </w:tr>
      <w:tr w:rsidR="00AA4786" w:rsidRPr="00E01F8E" w14:paraId="02465632" w14:textId="77777777" w:rsidTr="00142A66">
        <w:trPr>
          <w:trHeight w:val="2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</w:tcPr>
          <w:p w14:paraId="198C2AC8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baculoviral IAP repeat-containing protein 5</w:t>
            </w:r>
          </w:p>
        </w:tc>
        <w:tc>
          <w:tcPr>
            <w:tcW w:w="4515" w:type="dxa"/>
          </w:tcPr>
          <w:p w14:paraId="315203A3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Ct_Uni_16109</w:t>
            </w:r>
            <w:r w:rsidRPr="00B554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85" w:type="dxa"/>
          </w:tcPr>
          <w:p w14:paraId="32625AE8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545</w:t>
            </w:r>
          </w:p>
        </w:tc>
      </w:tr>
      <w:tr w:rsidR="00AA4786" w:rsidRPr="00E01F8E" w14:paraId="16290D90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</w:tcPr>
          <w:p w14:paraId="5F655C75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13118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esterase B1-like</w:t>
            </w:r>
          </w:p>
        </w:tc>
        <w:tc>
          <w:tcPr>
            <w:tcW w:w="4515" w:type="dxa"/>
          </w:tcPr>
          <w:p w14:paraId="4E98D95C" w14:textId="77777777" w:rsidR="00AA4786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07646,</w:t>
            </w: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 xml:space="preserve"> 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07647, </w:t>
            </w: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13667</w:t>
            </w:r>
          </w:p>
          <w:p w14:paraId="58D77BA2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5" w:type="dxa"/>
          </w:tcPr>
          <w:p w14:paraId="5DAECE31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3954, 2484, 891</w:t>
            </w:r>
          </w:p>
        </w:tc>
      </w:tr>
      <w:tr w:rsidR="00AA4786" w:rsidRPr="00E01F8E" w14:paraId="6C08FDD0" w14:textId="77777777" w:rsidTr="00142A66">
        <w:trPr>
          <w:trHeight w:val="3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</w:tcPr>
          <w:p w14:paraId="3FFA0609" w14:textId="77777777" w:rsidR="00AA4786" w:rsidRPr="00413118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60594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esterase E4-like</w:t>
            </w:r>
          </w:p>
        </w:tc>
        <w:tc>
          <w:tcPr>
            <w:tcW w:w="4515" w:type="dxa"/>
          </w:tcPr>
          <w:p w14:paraId="75C64E00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20373, </w:t>
            </w: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20535</w:t>
            </w:r>
          </w:p>
        </w:tc>
        <w:tc>
          <w:tcPr>
            <w:tcW w:w="3785" w:type="dxa"/>
          </w:tcPr>
          <w:p w14:paraId="53AB41D2" w14:textId="77777777" w:rsidR="00AA4786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1772, 1719</w:t>
            </w:r>
          </w:p>
        </w:tc>
      </w:tr>
      <w:tr w:rsidR="00AA4786" w:rsidRPr="00E01F8E" w14:paraId="4F8F6C9F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</w:tcPr>
          <w:p w14:paraId="2FFDFD50" w14:textId="77777777" w:rsidR="00AA4786" w:rsidRPr="00413118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041B3">
              <w:rPr>
                <w:rFonts w:ascii="Times New Roman" w:hAnsi="Times New Roman" w:cs="Times New Roman"/>
                <w:b w:val="0"/>
                <w:sz w:val="24"/>
                <w:szCs w:val="24"/>
              </w:rPr>
              <w:t>Esterase FE4</w:t>
            </w:r>
          </w:p>
        </w:tc>
        <w:tc>
          <w:tcPr>
            <w:tcW w:w="4515" w:type="dxa"/>
          </w:tcPr>
          <w:p w14:paraId="3DEBBD81" w14:textId="77777777" w:rsidR="00AA4786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18046,</w:t>
            </w: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 xml:space="preserve"> 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18053</w:t>
            </w:r>
          </w:p>
          <w:p w14:paraId="17D1D6BB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5" w:type="dxa"/>
          </w:tcPr>
          <w:p w14:paraId="682787BE" w14:textId="77777777" w:rsidR="00AA4786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439, 439</w:t>
            </w:r>
          </w:p>
        </w:tc>
      </w:tr>
      <w:tr w:rsidR="00AA4786" w:rsidRPr="00E01F8E" w14:paraId="3F0996D1" w14:textId="77777777" w:rsidTr="00142A66">
        <w:trPr>
          <w:trHeight w:val="12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</w:tcPr>
          <w:p w14:paraId="4C46FF7B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23E5A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esterase FE4</w:t>
            </w:r>
          </w:p>
        </w:tc>
        <w:tc>
          <w:tcPr>
            <w:tcW w:w="4515" w:type="dxa"/>
          </w:tcPr>
          <w:p w14:paraId="5AC3E4DA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54CC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00236, </w:t>
            </w:r>
            <w:r w:rsidRPr="00B554CC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00585,</w:t>
            </w:r>
            <w:r w:rsidRPr="00B554CC">
              <w:rPr>
                <w:rFonts w:ascii="Times New Roman" w:hAnsi="Times New Roman" w:cs="Times New Roman"/>
                <w:sz w:val="24"/>
                <w:szCs w:val="24"/>
              </w:rPr>
              <w:t xml:space="preserve"> 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00586,</w:t>
            </w:r>
            <w:r w:rsidRPr="00B554CC">
              <w:rPr>
                <w:rFonts w:ascii="Times New Roman" w:hAnsi="Times New Roman" w:cs="Times New Roman"/>
                <w:sz w:val="24"/>
                <w:szCs w:val="24"/>
              </w:rPr>
              <w:t xml:space="preserve"> 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00587,</w:t>
            </w:r>
            <w:r w:rsidRPr="00B554CC">
              <w:rPr>
                <w:rFonts w:ascii="Times New Roman" w:hAnsi="Times New Roman" w:cs="Times New Roman"/>
                <w:sz w:val="24"/>
                <w:szCs w:val="24"/>
              </w:rPr>
              <w:t xml:space="preserve"> 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00750, </w:t>
            </w:r>
            <w:r w:rsidRPr="00B554CC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00751, </w:t>
            </w:r>
            <w:r w:rsidRPr="00B554CC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07599,</w:t>
            </w:r>
            <w:r w:rsidRPr="00B554CC">
              <w:rPr>
                <w:rFonts w:ascii="Times New Roman" w:hAnsi="Times New Roman" w:cs="Times New Roman"/>
                <w:sz w:val="24"/>
                <w:szCs w:val="24"/>
              </w:rPr>
              <w:t xml:space="preserve"> 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23324,</w:t>
            </w:r>
            <w:r w:rsidRPr="00B554CC">
              <w:rPr>
                <w:rFonts w:ascii="Times New Roman" w:hAnsi="Times New Roman" w:cs="Times New Roman"/>
                <w:sz w:val="24"/>
                <w:szCs w:val="24"/>
              </w:rPr>
              <w:t xml:space="preserve"> 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23325,</w:t>
            </w:r>
            <w:r w:rsidRPr="00B554CC">
              <w:rPr>
                <w:rFonts w:ascii="Times New Roman" w:hAnsi="Times New Roman" w:cs="Times New Roman"/>
                <w:sz w:val="24"/>
                <w:szCs w:val="24"/>
              </w:rPr>
              <w:t xml:space="preserve"> 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23373,</w:t>
            </w:r>
            <w:r w:rsidRPr="00B554CC">
              <w:rPr>
                <w:rFonts w:ascii="Times New Roman" w:hAnsi="Times New Roman" w:cs="Times New Roman"/>
                <w:sz w:val="24"/>
                <w:szCs w:val="24"/>
              </w:rPr>
              <w:t xml:space="preserve"> 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23374</w:t>
            </w:r>
          </w:p>
        </w:tc>
        <w:tc>
          <w:tcPr>
            <w:tcW w:w="3785" w:type="dxa"/>
          </w:tcPr>
          <w:p w14:paraId="282F70DD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2400, 2164, 1959, 1959, 2035, 1804, 1450, 1507, 1859, 1504, 1127</w:t>
            </w:r>
          </w:p>
        </w:tc>
      </w:tr>
      <w:tr w:rsidR="00AA4786" w:rsidRPr="00E01F8E" w14:paraId="12BEDA54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</w:tcPr>
          <w:p w14:paraId="6DEBA32B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E</w:t>
            </w:r>
            <w:r w:rsidRPr="0058687D">
              <w:rPr>
                <w:rFonts w:ascii="Times New Roman" w:hAnsi="Times New Roman" w:cs="Times New Roman"/>
                <w:b w:val="0"/>
                <w:sz w:val="24"/>
                <w:szCs w:val="24"/>
              </w:rPr>
              <w:t>sterase</w:t>
            </w:r>
          </w:p>
        </w:tc>
        <w:tc>
          <w:tcPr>
            <w:tcW w:w="4515" w:type="dxa"/>
          </w:tcPr>
          <w:p w14:paraId="03DFA142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54CC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00419,</w:t>
            </w:r>
            <w:r w:rsidRPr="00B554CC">
              <w:rPr>
                <w:rFonts w:ascii="Times New Roman" w:hAnsi="Times New Roman" w:cs="Times New Roman"/>
                <w:sz w:val="24"/>
                <w:szCs w:val="24"/>
              </w:rPr>
              <w:t xml:space="preserve"> 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09308,</w:t>
            </w:r>
            <w:r w:rsidRPr="00B554CC">
              <w:rPr>
                <w:rFonts w:ascii="Times New Roman" w:hAnsi="Times New Roman" w:cs="Times New Roman"/>
                <w:sz w:val="24"/>
                <w:szCs w:val="24"/>
              </w:rPr>
              <w:t xml:space="preserve"> 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12255,</w:t>
            </w:r>
            <w:r w:rsidRPr="00B554CC">
              <w:rPr>
                <w:rFonts w:ascii="Times New Roman" w:hAnsi="Times New Roman" w:cs="Times New Roman"/>
                <w:sz w:val="24"/>
                <w:szCs w:val="24"/>
              </w:rPr>
              <w:t xml:space="preserve"> 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12827, C</w:t>
            </w:r>
            <w:r w:rsidRPr="00B554CC">
              <w:rPr>
                <w:rFonts w:ascii="Times New Roman" w:hAnsi="Times New Roman" w:cs="Times New Roman"/>
                <w:sz w:val="24"/>
                <w:szCs w:val="24"/>
              </w:rPr>
              <w:t>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20232</w:t>
            </w:r>
            <w:r w:rsidRPr="00B554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85" w:type="dxa"/>
          </w:tcPr>
          <w:p w14:paraId="353A2589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802, 2456, 549, 1938, 2030</w:t>
            </w:r>
          </w:p>
        </w:tc>
      </w:tr>
      <w:tr w:rsidR="00AA4786" w:rsidRPr="00E01F8E" w14:paraId="2111AB24" w14:textId="77777777" w:rsidTr="00142A66">
        <w:trPr>
          <w:trHeight w:val="4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</w:tcPr>
          <w:p w14:paraId="3ECA8F06" w14:textId="77777777" w:rsidR="00AA4786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E</w:t>
            </w:r>
            <w:r w:rsidRPr="00913E9E">
              <w:rPr>
                <w:rFonts w:ascii="Times New Roman" w:hAnsi="Times New Roman" w:cs="Times New Roman"/>
                <w:b w:val="0"/>
                <w:sz w:val="24"/>
                <w:szCs w:val="24"/>
              </w:rPr>
              <w:t>sterase, partial</w:t>
            </w:r>
          </w:p>
        </w:tc>
        <w:tc>
          <w:tcPr>
            <w:tcW w:w="4515" w:type="dxa"/>
          </w:tcPr>
          <w:p w14:paraId="7BDDB018" w14:textId="77777777" w:rsidR="00AA4786" w:rsidRPr="00B554CC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3E9E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15767</w:t>
            </w:r>
          </w:p>
        </w:tc>
        <w:tc>
          <w:tcPr>
            <w:tcW w:w="3785" w:type="dxa"/>
          </w:tcPr>
          <w:p w14:paraId="02B97D89" w14:textId="77777777" w:rsidR="00AA4786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339</w:t>
            </w:r>
          </w:p>
        </w:tc>
      </w:tr>
      <w:tr w:rsidR="00AA4786" w:rsidRPr="00E01F8E" w14:paraId="686F2183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</w:tcPr>
          <w:p w14:paraId="3DDF4AAA" w14:textId="77777777" w:rsidR="00AA4786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E</w:t>
            </w:r>
            <w:r w:rsidRPr="00DF24D4">
              <w:rPr>
                <w:rFonts w:ascii="Times New Roman" w:hAnsi="Times New Roman" w:cs="Times New Roman"/>
                <w:b w:val="0"/>
                <w:sz w:val="24"/>
                <w:szCs w:val="24"/>
              </w:rPr>
              <w:t>sterase 6 precursor</w:t>
            </w:r>
          </w:p>
        </w:tc>
        <w:tc>
          <w:tcPr>
            <w:tcW w:w="4515" w:type="dxa"/>
          </w:tcPr>
          <w:p w14:paraId="3A402A49" w14:textId="77777777" w:rsidR="00AA4786" w:rsidRPr="00913E9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3E9E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20252</w:t>
            </w:r>
          </w:p>
        </w:tc>
        <w:tc>
          <w:tcPr>
            <w:tcW w:w="3785" w:type="dxa"/>
          </w:tcPr>
          <w:p w14:paraId="4AA2F3C8" w14:textId="77777777" w:rsidR="00AA4786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1994</w:t>
            </w:r>
          </w:p>
        </w:tc>
      </w:tr>
      <w:tr w:rsidR="00AA4786" w:rsidRPr="00E01F8E" w14:paraId="32E43CF1" w14:textId="77777777" w:rsidTr="00142A66">
        <w:trPr>
          <w:trHeight w:val="15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</w:tcPr>
          <w:p w14:paraId="0A6580F9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P</w:t>
            </w:r>
            <w:r w:rsidRPr="009A3D7E">
              <w:rPr>
                <w:rFonts w:ascii="Times New Roman" w:hAnsi="Times New Roman" w:cs="Times New Roman"/>
                <w:b w:val="0"/>
                <w:sz w:val="24"/>
                <w:szCs w:val="24"/>
              </w:rPr>
              <w:t>utative esterase</w:t>
            </w:r>
          </w:p>
        </w:tc>
        <w:tc>
          <w:tcPr>
            <w:tcW w:w="4515" w:type="dxa"/>
          </w:tcPr>
          <w:p w14:paraId="731196E3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54CC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00600,</w:t>
            </w:r>
            <w:r w:rsidRPr="00B554CC">
              <w:rPr>
                <w:rFonts w:ascii="Times New Roman" w:hAnsi="Times New Roman" w:cs="Times New Roman"/>
                <w:sz w:val="24"/>
                <w:szCs w:val="24"/>
              </w:rPr>
              <w:t xml:space="preserve"> 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00601,</w:t>
            </w:r>
            <w:r w:rsidRPr="00B554CC">
              <w:rPr>
                <w:rFonts w:ascii="Times New Roman" w:hAnsi="Times New Roman" w:cs="Times New Roman"/>
                <w:sz w:val="24"/>
                <w:szCs w:val="24"/>
              </w:rPr>
              <w:t xml:space="preserve"> 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04424,</w:t>
            </w:r>
            <w:r w:rsidRPr="00B554CC">
              <w:rPr>
                <w:rFonts w:ascii="Times New Roman" w:hAnsi="Times New Roman" w:cs="Times New Roman"/>
                <w:sz w:val="24"/>
                <w:szCs w:val="24"/>
              </w:rPr>
              <w:t xml:space="preserve"> 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04425, C</w:t>
            </w:r>
            <w:r w:rsidRPr="00B554CC">
              <w:rPr>
                <w:rFonts w:ascii="Times New Roman" w:hAnsi="Times New Roman" w:cs="Times New Roman"/>
                <w:sz w:val="24"/>
                <w:szCs w:val="24"/>
              </w:rPr>
              <w:t>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04426,</w:t>
            </w:r>
            <w:r w:rsidRPr="00B554CC">
              <w:rPr>
                <w:rFonts w:ascii="Times New Roman" w:hAnsi="Times New Roman" w:cs="Times New Roman"/>
                <w:sz w:val="24"/>
                <w:szCs w:val="24"/>
              </w:rPr>
              <w:t xml:space="preserve"> 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07018,</w:t>
            </w:r>
            <w:r w:rsidRPr="00B554CC">
              <w:rPr>
                <w:rFonts w:ascii="Times New Roman" w:hAnsi="Times New Roman" w:cs="Times New Roman"/>
                <w:sz w:val="24"/>
                <w:szCs w:val="24"/>
              </w:rPr>
              <w:t xml:space="preserve"> 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07019, C</w:t>
            </w:r>
            <w:r w:rsidRPr="00B554CC">
              <w:rPr>
                <w:rFonts w:ascii="Times New Roman" w:hAnsi="Times New Roman" w:cs="Times New Roman"/>
                <w:sz w:val="24"/>
                <w:szCs w:val="24"/>
              </w:rPr>
              <w:t>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07088,</w:t>
            </w:r>
            <w:r w:rsidRPr="00B554CC">
              <w:rPr>
                <w:rFonts w:ascii="Times New Roman" w:hAnsi="Times New Roman" w:cs="Times New Roman"/>
                <w:sz w:val="24"/>
                <w:szCs w:val="24"/>
              </w:rPr>
              <w:t xml:space="preserve"> 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07615, </w:t>
            </w:r>
            <w:r w:rsidRPr="00B554CC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08074, </w:t>
            </w:r>
            <w:r w:rsidRPr="00640C00">
              <w:rPr>
                <w:rFonts w:ascii="Times New Roman" w:hAnsi="Times New Roman" w:cs="Times New Roman"/>
                <w:sz w:val="24"/>
                <w:szCs w:val="24"/>
              </w:rPr>
              <w:t>Ct_Uni_10606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640C00">
              <w:rPr>
                <w:rFonts w:ascii="Times New Roman" w:hAnsi="Times New Roman" w:cs="Times New Roman"/>
                <w:sz w:val="24"/>
                <w:szCs w:val="24"/>
              </w:rPr>
              <w:t>Ct_Uni_11905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640C00">
              <w:rPr>
                <w:rFonts w:ascii="Times New Roman" w:hAnsi="Times New Roman" w:cs="Times New Roman"/>
                <w:sz w:val="24"/>
                <w:szCs w:val="24"/>
              </w:rPr>
              <w:t>Ct_Uni_14675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554CC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24648, </w:t>
            </w:r>
            <w:r w:rsidRPr="00B554CC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24649</w:t>
            </w:r>
          </w:p>
        </w:tc>
        <w:tc>
          <w:tcPr>
            <w:tcW w:w="3785" w:type="dxa"/>
          </w:tcPr>
          <w:p w14:paraId="04D678C8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2269, 2218, 3719, 3667, 3725, 1613, 1677, 1726, 968, 1653, 2082, 2077, 1683, 1574, 1495</w:t>
            </w:r>
          </w:p>
        </w:tc>
      </w:tr>
      <w:tr w:rsidR="00AA4786" w:rsidRPr="00E01F8E" w14:paraId="4D0BB8FA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</w:tcPr>
          <w:p w14:paraId="7902AA6F" w14:textId="77777777" w:rsidR="00AA4786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13E9E">
              <w:rPr>
                <w:rFonts w:ascii="Times New Roman" w:hAnsi="Times New Roman" w:cs="Times New Roman"/>
                <w:b w:val="0"/>
                <w:sz w:val="24"/>
                <w:szCs w:val="24"/>
              </w:rPr>
              <w:t>putative esterase, partial</w:t>
            </w:r>
          </w:p>
        </w:tc>
        <w:tc>
          <w:tcPr>
            <w:tcW w:w="4515" w:type="dxa"/>
          </w:tcPr>
          <w:p w14:paraId="76517010" w14:textId="77777777" w:rsidR="00AA4786" w:rsidRPr="00B554CC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54CC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10895</w:t>
            </w:r>
          </w:p>
        </w:tc>
        <w:tc>
          <w:tcPr>
            <w:tcW w:w="3785" w:type="dxa"/>
          </w:tcPr>
          <w:p w14:paraId="2D450CE0" w14:textId="77777777" w:rsidR="00AA4786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1294</w:t>
            </w:r>
          </w:p>
        </w:tc>
      </w:tr>
      <w:tr w:rsidR="00AA4786" w:rsidRPr="00E01F8E" w14:paraId="03193B7F" w14:textId="77777777" w:rsidTr="00142A66">
        <w:trPr>
          <w:trHeight w:val="9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</w:tcPr>
          <w:p w14:paraId="55C43339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A3D7E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venom carboxylesterase-6-like</w:t>
            </w:r>
          </w:p>
        </w:tc>
        <w:tc>
          <w:tcPr>
            <w:tcW w:w="4515" w:type="dxa"/>
          </w:tcPr>
          <w:p w14:paraId="62EDFAD4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54CC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01883,</w:t>
            </w:r>
            <w:r w:rsidRPr="00B554CC">
              <w:rPr>
                <w:rFonts w:ascii="Times New Roman" w:hAnsi="Times New Roman" w:cs="Times New Roman"/>
                <w:sz w:val="24"/>
                <w:szCs w:val="24"/>
              </w:rPr>
              <w:t xml:space="preserve"> 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01884,</w:t>
            </w:r>
            <w:r w:rsidRPr="00B554CC">
              <w:rPr>
                <w:rFonts w:ascii="Times New Roman" w:hAnsi="Times New Roman" w:cs="Times New Roman"/>
                <w:sz w:val="24"/>
                <w:szCs w:val="24"/>
              </w:rPr>
              <w:t xml:space="preserve"> 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01887, C</w:t>
            </w:r>
            <w:r w:rsidRPr="00B554CC">
              <w:rPr>
                <w:rFonts w:ascii="Times New Roman" w:hAnsi="Times New Roman" w:cs="Times New Roman"/>
                <w:sz w:val="24"/>
                <w:szCs w:val="24"/>
              </w:rPr>
              <w:t>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05766,</w:t>
            </w:r>
            <w:r w:rsidRPr="00B554CC">
              <w:rPr>
                <w:rFonts w:ascii="Times New Roman" w:hAnsi="Times New Roman" w:cs="Times New Roman"/>
                <w:sz w:val="24"/>
                <w:szCs w:val="24"/>
              </w:rPr>
              <w:t xml:space="preserve"> 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05767, Ct_Uni_18382</w:t>
            </w:r>
          </w:p>
        </w:tc>
        <w:tc>
          <w:tcPr>
            <w:tcW w:w="3785" w:type="dxa"/>
          </w:tcPr>
          <w:p w14:paraId="5EBC9126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509, 694, 2104, 1768, 1262, 448</w:t>
            </w:r>
          </w:p>
        </w:tc>
      </w:tr>
      <w:tr w:rsidR="00AA4786" w:rsidRPr="00E01F8E" w14:paraId="2C2860BA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</w:tcPr>
          <w:p w14:paraId="7A0C1EB2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37F75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venom carboxylesterase-6</w:t>
            </w:r>
          </w:p>
        </w:tc>
        <w:tc>
          <w:tcPr>
            <w:tcW w:w="4515" w:type="dxa"/>
          </w:tcPr>
          <w:p w14:paraId="3E028F46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54CC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01885,</w:t>
            </w:r>
            <w:r w:rsidRPr="00B554CC">
              <w:rPr>
                <w:rFonts w:ascii="Times New Roman" w:hAnsi="Times New Roman" w:cs="Times New Roman"/>
                <w:sz w:val="24"/>
                <w:szCs w:val="24"/>
              </w:rPr>
              <w:t xml:space="preserve"> 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04886,</w:t>
            </w: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 xml:space="preserve"> 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04887,</w:t>
            </w: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 xml:space="preserve"> 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04888, </w:t>
            </w:r>
            <w:r w:rsidRPr="00B554CC">
              <w:rPr>
                <w:rFonts w:ascii="Times New Roman" w:hAnsi="Times New Roman" w:cs="Times New Roman"/>
                <w:sz w:val="24"/>
                <w:szCs w:val="24"/>
              </w:rPr>
              <w:t>Ct_Uni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_23007</w:t>
            </w:r>
          </w:p>
        </w:tc>
        <w:tc>
          <w:tcPr>
            <w:tcW w:w="3785" w:type="dxa"/>
          </w:tcPr>
          <w:p w14:paraId="033F3D89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511, 3668, 3736, 1875, 1191</w:t>
            </w:r>
          </w:p>
        </w:tc>
      </w:tr>
      <w:tr w:rsidR="00AA4786" w:rsidRPr="00E01F8E" w14:paraId="03ECF13A" w14:textId="77777777" w:rsidTr="00142A66">
        <w:trPr>
          <w:trHeight w:val="6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</w:tcPr>
          <w:p w14:paraId="24137CA4" w14:textId="77777777" w:rsidR="00AA4786" w:rsidRPr="00F37F75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60594">
              <w:rPr>
                <w:rFonts w:ascii="Times New Roman" w:hAnsi="Times New Roman" w:cs="Times New Roman"/>
                <w:b w:val="0"/>
                <w:sz w:val="24"/>
                <w:szCs w:val="24"/>
              </w:rPr>
              <w:lastRenderedPageBreak/>
              <w:t>PREDICTED: venom carboxylesterase-6-like isoform X2</w:t>
            </w:r>
          </w:p>
        </w:tc>
        <w:tc>
          <w:tcPr>
            <w:tcW w:w="4515" w:type="dxa"/>
          </w:tcPr>
          <w:p w14:paraId="1AA16B7C" w14:textId="77777777" w:rsidR="00AA4786" w:rsidRPr="00B554CC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0594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17375</w:t>
            </w:r>
          </w:p>
        </w:tc>
        <w:tc>
          <w:tcPr>
            <w:tcW w:w="3785" w:type="dxa"/>
          </w:tcPr>
          <w:p w14:paraId="3DA52799" w14:textId="77777777" w:rsidR="00AA4786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498</w:t>
            </w:r>
          </w:p>
        </w:tc>
      </w:tr>
      <w:tr w:rsidR="00AA4786" w:rsidRPr="00E01F8E" w14:paraId="63C236F7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</w:tcPr>
          <w:p w14:paraId="33EEECFA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C</w:t>
            </w:r>
            <w:r w:rsidRPr="009A3D7E">
              <w:rPr>
                <w:rFonts w:ascii="Times New Roman" w:hAnsi="Times New Roman" w:cs="Times New Roman"/>
                <w:b w:val="0"/>
                <w:sz w:val="24"/>
                <w:szCs w:val="24"/>
              </w:rPr>
              <w:t>arboxylesterase</w:t>
            </w:r>
          </w:p>
        </w:tc>
        <w:tc>
          <w:tcPr>
            <w:tcW w:w="4515" w:type="dxa"/>
          </w:tcPr>
          <w:p w14:paraId="7006016B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54CC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01889,</w:t>
            </w:r>
            <w:r w:rsidRPr="00B554CC">
              <w:rPr>
                <w:rFonts w:ascii="Times New Roman" w:hAnsi="Times New Roman" w:cs="Times New Roman"/>
                <w:sz w:val="24"/>
                <w:szCs w:val="24"/>
              </w:rPr>
              <w:t xml:space="preserve"> 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01890,</w:t>
            </w: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 xml:space="preserve"> 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07087,</w:t>
            </w: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 xml:space="preserve"> Ct_Uni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_07622, </w:t>
            </w:r>
            <w:r w:rsidRPr="00B554CC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10884, Ct_Uni_09751</w:t>
            </w:r>
          </w:p>
        </w:tc>
        <w:tc>
          <w:tcPr>
            <w:tcW w:w="3785" w:type="dxa"/>
          </w:tcPr>
          <w:p w14:paraId="31715477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722, 783, 1795, 1420, 555, 1853</w:t>
            </w:r>
          </w:p>
        </w:tc>
      </w:tr>
      <w:tr w:rsidR="00AA4786" w:rsidRPr="00E01F8E" w14:paraId="2857FD95" w14:textId="77777777" w:rsidTr="00142A66">
        <w:trPr>
          <w:trHeight w:val="9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</w:tcPr>
          <w:p w14:paraId="2CC3847D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E6A64">
              <w:rPr>
                <w:rFonts w:ascii="Times New Roman" w:hAnsi="Times New Roman" w:cs="Times New Roman"/>
                <w:b w:val="0"/>
                <w:sz w:val="24"/>
                <w:szCs w:val="24"/>
              </w:rPr>
              <w:t>Rel A</w:t>
            </w:r>
          </w:p>
        </w:tc>
        <w:tc>
          <w:tcPr>
            <w:tcW w:w="4515" w:type="dxa"/>
          </w:tcPr>
          <w:p w14:paraId="63BE7252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54CC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02833,</w:t>
            </w: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 xml:space="preserve"> 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02834,</w:t>
            </w:r>
            <w:r w:rsidRPr="00B554CC">
              <w:rPr>
                <w:rFonts w:ascii="Times New Roman" w:hAnsi="Times New Roman" w:cs="Times New Roman"/>
                <w:sz w:val="24"/>
                <w:szCs w:val="24"/>
              </w:rPr>
              <w:t xml:space="preserve"> 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02835, </w:t>
            </w:r>
            <w:r w:rsidRPr="00B554CC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04991,</w:t>
            </w:r>
            <w:r w:rsidRPr="00B554CC">
              <w:rPr>
                <w:rFonts w:ascii="Times New Roman" w:hAnsi="Times New Roman" w:cs="Times New Roman"/>
                <w:sz w:val="24"/>
                <w:szCs w:val="24"/>
              </w:rPr>
              <w:t xml:space="preserve"> 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09763, Ct_Uni_23993, Ct_Uni_23994, Ct_Uni_24704</w:t>
            </w:r>
          </w:p>
        </w:tc>
        <w:tc>
          <w:tcPr>
            <w:tcW w:w="3785" w:type="dxa"/>
          </w:tcPr>
          <w:p w14:paraId="1C349580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2597, 1898, 2514, 776, 650, 1224, 804, 396</w:t>
            </w:r>
          </w:p>
        </w:tc>
      </w:tr>
      <w:tr w:rsidR="00AA4786" w:rsidRPr="00E01F8E" w14:paraId="6864C03B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</w:tcPr>
          <w:p w14:paraId="52A80BCE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E6A64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apoptotic protease-activating factor 1 isoform X1</w:t>
            </w:r>
          </w:p>
        </w:tc>
        <w:tc>
          <w:tcPr>
            <w:tcW w:w="4515" w:type="dxa"/>
          </w:tcPr>
          <w:p w14:paraId="13D9AD0A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54CC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07842</w:t>
            </w:r>
          </w:p>
        </w:tc>
        <w:tc>
          <w:tcPr>
            <w:tcW w:w="3785" w:type="dxa"/>
          </w:tcPr>
          <w:p w14:paraId="20D00BE3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4253</w:t>
            </w:r>
          </w:p>
        </w:tc>
      </w:tr>
      <w:tr w:rsidR="00AA4786" w:rsidRPr="00E01F8E" w14:paraId="04B3D215" w14:textId="77777777" w:rsidTr="00142A66">
        <w:trPr>
          <w:trHeight w:val="4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</w:tcPr>
          <w:p w14:paraId="7C2F7D2F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E6A64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apoptosis regulatory protein Siva-like</w:t>
            </w:r>
          </w:p>
        </w:tc>
        <w:tc>
          <w:tcPr>
            <w:tcW w:w="4515" w:type="dxa"/>
          </w:tcPr>
          <w:p w14:paraId="44E2678A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54CC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11890</w:t>
            </w:r>
          </w:p>
        </w:tc>
        <w:tc>
          <w:tcPr>
            <w:tcW w:w="3785" w:type="dxa"/>
          </w:tcPr>
          <w:p w14:paraId="3CAAEF87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540</w:t>
            </w:r>
          </w:p>
        </w:tc>
      </w:tr>
      <w:tr w:rsidR="00AA4786" w:rsidRPr="00E01F8E" w14:paraId="6DEBC770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</w:tcPr>
          <w:p w14:paraId="018F2069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E6A64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inhibitor of apoptosis 2 isoform X1</w:t>
            </w:r>
          </w:p>
        </w:tc>
        <w:tc>
          <w:tcPr>
            <w:tcW w:w="4515" w:type="dxa"/>
          </w:tcPr>
          <w:p w14:paraId="6ADB1922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54CC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14341</w:t>
            </w:r>
          </w:p>
        </w:tc>
        <w:tc>
          <w:tcPr>
            <w:tcW w:w="3785" w:type="dxa"/>
          </w:tcPr>
          <w:p w14:paraId="72602802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1736</w:t>
            </w:r>
          </w:p>
        </w:tc>
      </w:tr>
      <w:tr w:rsidR="00AA4786" w:rsidRPr="00E01F8E" w14:paraId="6DC432AD" w14:textId="77777777" w:rsidTr="00142A66">
        <w:trPr>
          <w:trHeight w:val="4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</w:tcPr>
          <w:p w14:paraId="094F177D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E6A64">
              <w:rPr>
                <w:rFonts w:ascii="Times New Roman" w:hAnsi="Times New Roman" w:cs="Times New Roman"/>
                <w:b w:val="0"/>
                <w:sz w:val="24"/>
                <w:szCs w:val="24"/>
              </w:rPr>
              <w:t>Programmed cell death protein 2-like</w:t>
            </w:r>
          </w:p>
        </w:tc>
        <w:tc>
          <w:tcPr>
            <w:tcW w:w="4515" w:type="dxa"/>
          </w:tcPr>
          <w:p w14:paraId="3A44DD5E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54CC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14552</w:t>
            </w: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85" w:type="dxa"/>
          </w:tcPr>
          <w:p w14:paraId="7EED3982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1565</w:t>
            </w:r>
          </w:p>
        </w:tc>
      </w:tr>
      <w:tr w:rsidR="00AA4786" w:rsidRPr="00E01F8E" w14:paraId="7A2811AA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</w:tcPr>
          <w:p w14:paraId="1AD8F9D5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E6A64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programmed cell death protein 4-like</w:t>
            </w:r>
          </w:p>
        </w:tc>
        <w:tc>
          <w:tcPr>
            <w:tcW w:w="4515" w:type="dxa"/>
          </w:tcPr>
          <w:p w14:paraId="10F511E9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54CC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15814,</w:t>
            </w: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 xml:space="preserve"> 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16588</w:t>
            </w:r>
          </w:p>
        </w:tc>
        <w:tc>
          <w:tcPr>
            <w:tcW w:w="3785" w:type="dxa"/>
          </w:tcPr>
          <w:p w14:paraId="24BCCD98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292, 359</w:t>
            </w:r>
          </w:p>
        </w:tc>
      </w:tr>
      <w:tr w:rsidR="00AA4786" w:rsidRPr="00E01F8E" w14:paraId="251F1845" w14:textId="77777777" w:rsidTr="00142A66">
        <w:trPr>
          <w:trHeight w:val="4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</w:tcPr>
          <w:p w14:paraId="6E3A919A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E6A64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p53 and DNA damage-regulated protein 1</w:t>
            </w:r>
          </w:p>
        </w:tc>
        <w:tc>
          <w:tcPr>
            <w:tcW w:w="4515" w:type="dxa"/>
          </w:tcPr>
          <w:p w14:paraId="57F0C20C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54CC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16747</w:t>
            </w:r>
          </w:p>
        </w:tc>
        <w:tc>
          <w:tcPr>
            <w:tcW w:w="3785" w:type="dxa"/>
          </w:tcPr>
          <w:p w14:paraId="4A511F00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594</w:t>
            </w:r>
          </w:p>
        </w:tc>
      </w:tr>
      <w:tr w:rsidR="00AA4786" w:rsidRPr="00E01F8E" w14:paraId="0D6209B8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</w:tcPr>
          <w:p w14:paraId="34F2DDAB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E6A64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programmed cell death protein 2</w:t>
            </w:r>
          </w:p>
        </w:tc>
        <w:tc>
          <w:tcPr>
            <w:tcW w:w="4515" w:type="dxa"/>
          </w:tcPr>
          <w:p w14:paraId="642EB15A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54CC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19058</w:t>
            </w:r>
          </w:p>
        </w:tc>
        <w:tc>
          <w:tcPr>
            <w:tcW w:w="3785" w:type="dxa"/>
          </w:tcPr>
          <w:p w14:paraId="6E56A76E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1424</w:t>
            </w:r>
          </w:p>
        </w:tc>
      </w:tr>
      <w:tr w:rsidR="00AA4786" w:rsidRPr="00E01F8E" w14:paraId="4F262E60" w14:textId="77777777" w:rsidTr="00142A66">
        <w:trPr>
          <w:trHeight w:val="5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</w:tcPr>
          <w:p w14:paraId="051B9AE9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D0FA5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programmed cell death 6-interacting protein</w:t>
            </w:r>
          </w:p>
        </w:tc>
        <w:tc>
          <w:tcPr>
            <w:tcW w:w="4515" w:type="dxa"/>
          </w:tcPr>
          <w:p w14:paraId="0F127F90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54CC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20038</w:t>
            </w:r>
          </w:p>
        </w:tc>
        <w:tc>
          <w:tcPr>
            <w:tcW w:w="3785" w:type="dxa"/>
          </w:tcPr>
          <w:p w14:paraId="53B48384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2876</w:t>
            </w:r>
          </w:p>
        </w:tc>
      </w:tr>
      <w:tr w:rsidR="00AA4786" w:rsidRPr="00E01F8E" w14:paraId="0CED6924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</w:tcPr>
          <w:p w14:paraId="06CE0766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D0FA5">
              <w:rPr>
                <w:rFonts w:ascii="Times New Roman" w:hAnsi="Times New Roman" w:cs="Times New Roman"/>
                <w:b w:val="0"/>
                <w:sz w:val="24"/>
                <w:szCs w:val="24"/>
              </w:rPr>
              <w:t>TP53-regulated inhibitor of apoptosis 1-like Protein</w:t>
            </w:r>
          </w:p>
        </w:tc>
        <w:tc>
          <w:tcPr>
            <w:tcW w:w="4515" w:type="dxa"/>
          </w:tcPr>
          <w:p w14:paraId="28FE8476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54CC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21212,</w:t>
            </w: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 xml:space="preserve"> 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22799</w:t>
            </w:r>
          </w:p>
        </w:tc>
        <w:tc>
          <w:tcPr>
            <w:tcW w:w="3785" w:type="dxa"/>
          </w:tcPr>
          <w:p w14:paraId="472C6361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854, 792</w:t>
            </w:r>
          </w:p>
        </w:tc>
      </w:tr>
      <w:tr w:rsidR="00AA4786" w:rsidRPr="00E01F8E" w14:paraId="0E21FE33" w14:textId="77777777" w:rsidTr="00142A66">
        <w:trPr>
          <w:trHeight w:val="4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</w:tcPr>
          <w:p w14:paraId="0AE748F2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D0FA5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programmed cell death protein 10</w:t>
            </w:r>
          </w:p>
        </w:tc>
        <w:tc>
          <w:tcPr>
            <w:tcW w:w="4515" w:type="dxa"/>
          </w:tcPr>
          <w:p w14:paraId="65E62E99" w14:textId="77777777" w:rsidR="00AA4786" w:rsidRPr="00B554CC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22176</w:t>
            </w:r>
          </w:p>
        </w:tc>
        <w:tc>
          <w:tcPr>
            <w:tcW w:w="3785" w:type="dxa"/>
          </w:tcPr>
          <w:p w14:paraId="4A9696BF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1356</w:t>
            </w:r>
          </w:p>
        </w:tc>
      </w:tr>
      <w:tr w:rsidR="00AA4786" w:rsidRPr="00E01F8E" w14:paraId="27DFF33F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40" w:type="dxa"/>
            <w:gridSpan w:val="4"/>
          </w:tcPr>
          <w:p w14:paraId="492191B7" w14:textId="77777777" w:rsidR="00AA4786" w:rsidRPr="00E01F8E" w:rsidRDefault="00AA4786" w:rsidP="00AA47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3A05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UTOPHAGY</w:t>
            </w:r>
          </w:p>
        </w:tc>
      </w:tr>
      <w:tr w:rsidR="00AA4786" w:rsidRPr="00E01F8E" w14:paraId="05AF1B47" w14:textId="77777777" w:rsidTr="00142A66">
        <w:trPr>
          <w:trHeight w:val="2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</w:tcPr>
          <w:p w14:paraId="55838297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7A6B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autophagy-related protein 16-1 isoform X2</w:t>
            </w:r>
          </w:p>
        </w:tc>
        <w:tc>
          <w:tcPr>
            <w:tcW w:w="4515" w:type="dxa"/>
            <w:noWrap/>
          </w:tcPr>
          <w:p w14:paraId="3135B85E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06536</w:t>
            </w:r>
          </w:p>
        </w:tc>
        <w:tc>
          <w:tcPr>
            <w:tcW w:w="3785" w:type="dxa"/>
            <w:noWrap/>
          </w:tcPr>
          <w:p w14:paraId="74EEBBFF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1603</w:t>
            </w:r>
          </w:p>
        </w:tc>
      </w:tr>
      <w:tr w:rsidR="00AA4786" w:rsidRPr="00E01F8E" w14:paraId="6AEDB59A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</w:tcPr>
          <w:p w14:paraId="29B62D2A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7A6B">
              <w:rPr>
                <w:rFonts w:ascii="Times New Roman" w:hAnsi="Times New Roman" w:cs="Times New Roman"/>
                <w:b w:val="0"/>
                <w:sz w:val="24"/>
                <w:szCs w:val="24"/>
              </w:rPr>
              <w:lastRenderedPageBreak/>
              <w:t>PREDICTED: autophagy-related protein 2 homolog B isoform X1</w:t>
            </w:r>
          </w:p>
        </w:tc>
        <w:tc>
          <w:tcPr>
            <w:tcW w:w="4515" w:type="dxa"/>
            <w:noWrap/>
          </w:tcPr>
          <w:p w14:paraId="4CEF6AD7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24596</w:t>
            </w:r>
          </w:p>
        </w:tc>
        <w:tc>
          <w:tcPr>
            <w:tcW w:w="3785" w:type="dxa"/>
            <w:noWrap/>
          </w:tcPr>
          <w:p w14:paraId="17E297FE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5264</w:t>
            </w:r>
          </w:p>
        </w:tc>
      </w:tr>
      <w:tr w:rsidR="00AA4786" w:rsidRPr="00E01F8E" w14:paraId="13192AE3" w14:textId="77777777" w:rsidTr="00142A66">
        <w:trPr>
          <w:trHeight w:val="5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</w:tcPr>
          <w:p w14:paraId="3C5CB5FA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7810C4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autophagy-related protein 2 homolog A isoform X3</w:t>
            </w:r>
          </w:p>
        </w:tc>
        <w:tc>
          <w:tcPr>
            <w:tcW w:w="4515" w:type="dxa"/>
            <w:noWrap/>
          </w:tcPr>
          <w:p w14:paraId="4BBE1A5A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08245, Ct_Uni_08246</w:t>
            </w:r>
          </w:p>
        </w:tc>
        <w:tc>
          <w:tcPr>
            <w:tcW w:w="3785" w:type="dxa"/>
            <w:noWrap/>
          </w:tcPr>
          <w:p w14:paraId="5705C310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6485, 6420</w:t>
            </w:r>
          </w:p>
        </w:tc>
      </w:tr>
      <w:tr w:rsidR="00AA4786" w:rsidRPr="00E01F8E" w14:paraId="1DF023AB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</w:tcPr>
          <w:p w14:paraId="478EF36C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13533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autophagy-related protein 13 homolog isoform X1</w:t>
            </w:r>
          </w:p>
        </w:tc>
        <w:tc>
          <w:tcPr>
            <w:tcW w:w="4515" w:type="dxa"/>
            <w:noWrap/>
          </w:tcPr>
          <w:p w14:paraId="521D4F79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09362</w:t>
            </w:r>
          </w:p>
        </w:tc>
        <w:tc>
          <w:tcPr>
            <w:tcW w:w="3785" w:type="dxa"/>
            <w:noWrap/>
          </w:tcPr>
          <w:p w14:paraId="497EBB9C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2598</w:t>
            </w:r>
          </w:p>
        </w:tc>
      </w:tr>
      <w:tr w:rsidR="00AA4786" w:rsidRPr="00E01F8E" w14:paraId="66F848DD" w14:textId="77777777" w:rsidTr="00142A66">
        <w:trPr>
          <w:trHeight w:val="4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</w:tcPr>
          <w:p w14:paraId="2095225A" w14:textId="77777777" w:rsidR="00AA4786" w:rsidRPr="00112708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12708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PREDICTED: </w:t>
            </w:r>
            <w:proofErr w:type="spellStart"/>
            <w:r w:rsidRPr="00112708">
              <w:rPr>
                <w:rFonts w:ascii="Times New Roman" w:hAnsi="Times New Roman" w:cs="Times New Roman"/>
                <w:b w:val="0"/>
                <w:sz w:val="24"/>
                <w:szCs w:val="24"/>
              </w:rPr>
              <w:t>beclin</w:t>
            </w:r>
            <w:proofErr w:type="spellEnd"/>
            <w:r w:rsidRPr="00112708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1-associated autophagy-related key regulator isoform X2</w:t>
            </w:r>
          </w:p>
        </w:tc>
        <w:tc>
          <w:tcPr>
            <w:tcW w:w="4515" w:type="dxa"/>
            <w:noWrap/>
          </w:tcPr>
          <w:p w14:paraId="14539843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14563</w:t>
            </w:r>
          </w:p>
        </w:tc>
        <w:tc>
          <w:tcPr>
            <w:tcW w:w="3785" w:type="dxa"/>
            <w:noWrap/>
          </w:tcPr>
          <w:p w14:paraId="6604F357" w14:textId="77777777" w:rsidR="00AA4786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1555</w:t>
            </w:r>
          </w:p>
        </w:tc>
      </w:tr>
      <w:tr w:rsidR="00AA4786" w:rsidRPr="00E01F8E" w14:paraId="44586395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</w:tcPr>
          <w:p w14:paraId="5E103494" w14:textId="77777777" w:rsidR="00AA4786" w:rsidRPr="00112708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12708">
              <w:rPr>
                <w:rFonts w:ascii="Times New Roman" w:hAnsi="Times New Roman" w:cs="Times New Roman"/>
                <w:b w:val="0"/>
                <w:sz w:val="24"/>
                <w:szCs w:val="24"/>
              </w:rPr>
              <w:t>Autophagy-related protein 3</w:t>
            </w:r>
          </w:p>
        </w:tc>
        <w:tc>
          <w:tcPr>
            <w:tcW w:w="4515" w:type="dxa"/>
            <w:noWrap/>
          </w:tcPr>
          <w:p w14:paraId="2EBDF9FE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Ct_Uni_19543</w:t>
            </w:r>
          </w:p>
        </w:tc>
        <w:tc>
          <w:tcPr>
            <w:tcW w:w="3785" w:type="dxa"/>
            <w:noWrap/>
          </w:tcPr>
          <w:p w14:paraId="492C5226" w14:textId="77777777" w:rsidR="00AA4786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1369</w:t>
            </w:r>
          </w:p>
        </w:tc>
      </w:tr>
      <w:tr w:rsidR="00AA4786" w:rsidRPr="00E01F8E" w14:paraId="46E41830" w14:textId="77777777" w:rsidTr="00142A66">
        <w:trPr>
          <w:trHeight w:val="4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</w:tcPr>
          <w:p w14:paraId="0DF11490" w14:textId="77777777" w:rsidR="00AA4786" w:rsidRPr="00112708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12708">
              <w:rPr>
                <w:rFonts w:ascii="Times New Roman" w:hAnsi="Times New Roman" w:cs="Times New Roman"/>
                <w:b w:val="0"/>
                <w:sz w:val="24"/>
                <w:szCs w:val="24"/>
              </w:rPr>
              <w:t>Autophagy-related protein 10</w:t>
            </w:r>
          </w:p>
        </w:tc>
        <w:tc>
          <w:tcPr>
            <w:tcW w:w="4515" w:type="dxa"/>
            <w:noWrap/>
          </w:tcPr>
          <w:p w14:paraId="74AE8C16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15683</w:t>
            </w:r>
          </w:p>
        </w:tc>
        <w:tc>
          <w:tcPr>
            <w:tcW w:w="3785" w:type="dxa"/>
            <w:noWrap/>
          </w:tcPr>
          <w:p w14:paraId="67411589" w14:textId="77777777" w:rsidR="00AA4786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310</w:t>
            </w:r>
          </w:p>
        </w:tc>
      </w:tr>
      <w:tr w:rsidR="00AA4786" w:rsidRPr="00E01F8E" w14:paraId="73F97E53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</w:tcPr>
          <w:p w14:paraId="3780C719" w14:textId="77777777" w:rsidR="00AA4786" w:rsidRPr="00112708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12708">
              <w:rPr>
                <w:rFonts w:ascii="Times New Roman" w:hAnsi="Times New Roman" w:cs="Times New Roman"/>
                <w:b w:val="0"/>
                <w:sz w:val="24"/>
                <w:szCs w:val="24"/>
              </w:rPr>
              <w:t>Autophagy-related protein 13</w:t>
            </w:r>
          </w:p>
        </w:tc>
        <w:tc>
          <w:tcPr>
            <w:tcW w:w="4515" w:type="dxa"/>
            <w:noWrap/>
          </w:tcPr>
          <w:p w14:paraId="6262E5DE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0594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21389</w:t>
            </w:r>
          </w:p>
        </w:tc>
        <w:tc>
          <w:tcPr>
            <w:tcW w:w="3785" w:type="dxa"/>
            <w:noWrap/>
          </w:tcPr>
          <w:p w14:paraId="0719630C" w14:textId="77777777" w:rsidR="00AA4786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671</w:t>
            </w:r>
          </w:p>
        </w:tc>
      </w:tr>
      <w:tr w:rsidR="00AA4786" w:rsidRPr="00E01F8E" w14:paraId="76EF623D" w14:textId="77777777" w:rsidTr="00142A66">
        <w:trPr>
          <w:trHeight w:val="4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</w:tcPr>
          <w:p w14:paraId="4570347B" w14:textId="77777777" w:rsidR="00AA4786" w:rsidRPr="00112708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12708">
              <w:rPr>
                <w:rFonts w:ascii="Times New Roman" w:hAnsi="Times New Roman" w:cs="Times New Roman"/>
                <w:b w:val="0"/>
                <w:sz w:val="24"/>
                <w:szCs w:val="24"/>
              </w:rPr>
              <w:t>DNA damage-regulated autophagy modulator protein 2, partial</w:t>
            </w:r>
          </w:p>
        </w:tc>
        <w:tc>
          <w:tcPr>
            <w:tcW w:w="4515" w:type="dxa"/>
            <w:noWrap/>
          </w:tcPr>
          <w:p w14:paraId="7C9A361C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17770</w:t>
            </w:r>
          </w:p>
        </w:tc>
        <w:tc>
          <w:tcPr>
            <w:tcW w:w="3785" w:type="dxa"/>
            <w:noWrap/>
          </w:tcPr>
          <w:p w14:paraId="431AD1CC" w14:textId="77777777" w:rsidR="00AA4786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251</w:t>
            </w:r>
          </w:p>
        </w:tc>
      </w:tr>
      <w:tr w:rsidR="00AA4786" w:rsidRPr="00E01F8E" w14:paraId="78DAD7C5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</w:tcPr>
          <w:p w14:paraId="5898A3E9" w14:textId="77777777" w:rsidR="00AA4786" w:rsidRPr="00112708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12708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autophagy-related protein 101</w:t>
            </w:r>
          </w:p>
        </w:tc>
        <w:tc>
          <w:tcPr>
            <w:tcW w:w="4515" w:type="dxa"/>
            <w:noWrap/>
          </w:tcPr>
          <w:p w14:paraId="72D51542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24755</w:t>
            </w:r>
          </w:p>
        </w:tc>
        <w:tc>
          <w:tcPr>
            <w:tcW w:w="3785" w:type="dxa"/>
            <w:noWrap/>
          </w:tcPr>
          <w:p w14:paraId="739D693A" w14:textId="77777777" w:rsidR="00AA4786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2823</w:t>
            </w:r>
          </w:p>
        </w:tc>
      </w:tr>
      <w:tr w:rsidR="00AA4786" w:rsidRPr="00E01F8E" w14:paraId="4919D531" w14:textId="77777777" w:rsidTr="00142A66">
        <w:trPr>
          <w:trHeight w:val="4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0" w:type="dxa"/>
            <w:gridSpan w:val="2"/>
          </w:tcPr>
          <w:p w14:paraId="7E948A96" w14:textId="77777777" w:rsidR="00AA4786" w:rsidRPr="00112708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12708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ubiquitin-like protein ATG12</w:t>
            </w:r>
          </w:p>
        </w:tc>
        <w:tc>
          <w:tcPr>
            <w:tcW w:w="4515" w:type="dxa"/>
            <w:noWrap/>
          </w:tcPr>
          <w:p w14:paraId="23959D98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6E66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22862</w:t>
            </w:r>
          </w:p>
        </w:tc>
        <w:tc>
          <w:tcPr>
            <w:tcW w:w="3785" w:type="dxa"/>
            <w:noWrap/>
          </w:tcPr>
          <w:p w14:paraId="3DCBA8DC" w14:textId="77777777" w:rsidR="00AA4786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1571</w:t>
            </w:r>
          </w:p>
        </w:tc>
      </w:tr>
    </w:tbl>
    <w:p w14:paraId="7F148766" w14:textId="77777777" w:rsidR="00AA4786" w:rsidRDefault="00AA4786"/>
    <w:p w14:paraId="519B42A6" w14:textId="77777777" w:rsidR="00AA4786" w:rsidRDefault="00AA4786"/>
    <w:p w14:paraId="4C58B80A" w14:textId="77777777" w:rsidR="00AA4786" w:rsidRDefault="00AA4786"/>
    <w:p w14:paraId="02993A64" w14:textId="77777777" w:rsidR="00AA4786" w:rsidRDefault="00AA4786"/>
    <w:p w14:paraId="4B61D13D" w14:textId="77777777" w:rsidR="00AA4786" w:rsidRDefault="00AA4786"/>
    <w:p w14:paraId="02A4F2E0" w14:textId="77777777" w:rsidR="00AA4786" w:rsidRDefault="00AA4786"/>
    <w:p w14:paraId="0D061A19" w14:textId="77777777" w:rsidR="00AA4786" w:rsidRDefault="00AA4786"/>
    <w:p w14:paraId="3E23F6B1" w14:textId="77777777" w:rsidR="00AA4786" w:rsidRDefault="00AA4786"/>
    <w:p w14:paraId="04BBCB52" w14:textId="77777777" w:rsidR="00AA4786" w:rsidRDefault="00AA4786"/>
    <w:p w14:paraId="3373C9FA" w14:textId="77777777" w:rsidR="00AA4786" w:rsidRDefault="00AA4786">
      <w:pPr>
        <w:rPr>
          <w:rFonts w:ascii="Times New Roman" w:hAnsi="Times New Roman" w:cs="Times New Roman"/>
          <w:b/>
          <w:i/>
          <w:sz w:val="24"/>
          <w:szCs w:val="28"/>
        </w:rPr>
      </w:pPr>
      <w:r w:rsidRPr="006D4A86">
        <w:rPr>
          <w:rFonts w:ascii="Times New Roman" w:hAnsi="Times New Roman" w:cs="Times New Roman"/>
          <w:b/>
          <w:sz w:val="24"/>
          <w:szCs w:val="28"/>
        </w:rPr>
        <w:lastRenderedPageBreak/>
        <w:t xml:space="preserve">Table </w:t>
      </w:r>
      <w:r>
        <w:rPr>
          <w:rFonts w:ascii="Times New Roman" w:hAnsi="Times New Roman" w:cs="Times New Roman"/>
          <w:b/>
          <w:sz w:val="24"/>
          <w:szCs w:val="28"/>
        </w:rPr>
        <w:t>S</w:t>
      </w:r>
      <w:r w:rsidR="00007D6A">
        <w:rPr>
          <w:rFonts w:ascii="Times New Roman" w:hAnsi="Times New Roman" w:cs="Times New Roman"/>
          <w:b/>
          <w:sz w:val="24"/>
          <w:szCs w:val="28"/>
        </w:rPr>
        <w:t>3</w:t>
      </w:r>
      <w:r w:rsidRPr="006D4A86">
        <w:rPr>
          <w:rFonts w:ascii="Times New Roman" w:hAnsi="Times New Roman" w:cs="Times New Roman"/>
          <w:b/>
          <w:sz w:val="24"/>
          <w:szCs w:val="28"/>
        </w:rPr>
        <w:t xml:space="preserve">: Genes of interest related to growth in the dung beetle, </w:t>
      </w:r>
      <w:r w:rsidRPr="006D4A86">
        <w:rPr>
          <w:rFonts w:ascii="Times New Roman" w:hAnsi="Times New Roman" w:cs="Times New Roman"/>
          <w:b/>
          <w:i/>
          <w:sz w:val="24"/>
          <w:szCs w:val="28"/>
        </w:rPr>
        <w:t>C. tripartitus</w:t>
      </w:r>
    </w:p>
    <w:p w14:paraId="7C1856B4" w14:textId="77777777" w:rsidR="00AA4786" w:rsidRDefault="00AA4786"/>
    <w:tbl>
      <w:tblPr>
        <w:tblStyle w:val="10"/>
        <w:tblW w:w="13397" w:type="dxa"/>
        <w:tblLook w:val="04A0" w:firstRow="1" w:lastRow="0" w:firstColumn="1" w:lastColumn="0" w:noHBand="0" w:noVBand="1"/>
      </w:tblPr>
      <w:tblGrid>
        <w:gridCol w:w="4010"/>
        <w:gridCol w:w="5344"/>
        <w:gridCol w:w="4043"/>
      </w:tblGrid>
      <w:tr w:rsidR="00AA4786" w:rsidRPr="007458EB" w14:paraId="791503FC" w14:textId="77777777" w:rsidTr="00142A6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10" w:type="dxa"/>
            <w:hideMark/>
          </w:tcPr>
          <w:p w14:paraId="4CC34441" w14:textId="77777777" w:rsidR="00AA4786" w:rsidRPr="007458EB" w:rsidRDefault="00AA4786" w:rsidP="00AA478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458EB">
              <w:rPr>
                <w:rFonts w:ascii="Times New Roman" w:hAnsi="Times New Roman" w:cs="Times New Roman"/>
                <w:sz w:val="26"/>
                <w:szCs w:val="26"/>
              </w:rPr>
              <w:t>Candidate genes</w:t>
            </w:r>
          </w:p>
        </w:tc>
        <w:tc>
          <w:tcPr>
            <w:tcW w:w="5344" w:type="dxa"/>
            <w:hideMark/>
          </w:tcPr>
          <w:p w14:paraId="7A1E5E08" w14:textId="77777777" w:rsidR="00AA4786" w:rsidRPr="007458EB" w:rsidRDefault="00AA4786" w:rsidP="00AA478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</w:rPr>
            </w:pPr>
            <w:r w:rsidRPr="007458EB">
              <w:rPr>
                <w:rFonts w:ascii="Times New Roman" w:hAnsi="Times New Roman" w:cs="Times New Roman"/>
                <w:sz w:val="26"/>
                <w:szCs w:val="26"/>
              </w:rPr>
              <w:t>Unigenes ID</w:t>
            </w:r>
          </w:p>
        </w:tc>
        <w:tc>
          <w:tcPr>
            <w:tcW w:w="4042" w:type="dxa"/>
            <w:hideMark/>
          </w:tcPr>
          <w:p w14:paraId="7A0A52BD" w14:textId="77777777" w:rsidR="00AA4786" w:rsidRPr="007458EB" w:rsidRDefault="00AA4786" w:rsidP="00AA478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</w:rPr>
            </w:pPr>
            <w:r w:rsidRPr="007458EB">
              <w:rPr>
                <w:rFonts w:ascii="Times New Roman" w:hAnsi="Times New Roman" w:cs="Times New Roman"/>
                <w:sz w:val="26"/>
                <w:szCs w:val="26"/>
              </w:rPr>
              <w:t>Length (bp)</w:t>
            </w:r>
          </w:p>
        </w:tc>
      </w:tr>
      <w:tr w:rsidR="00AA4786" w:rsidRPr="007458EB" w14:paraId="544BEBA3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97" w:type="dxa"/>
            <w:gridSpan w:val="3"/>
            <w:hideMark/>
          </w:tcPr>
          <w:p w14:paraId="3646C6F8" w14:textId="77777777" w:rsidR="00AA4786" w:rsidRPr="00655932" w:rsidRDefault="00AA4786" w:rsidP="00AA47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5932">
              <w:rPr>
                <w:rFonts w:ascii="Times New Roman" w:hAnsi="Times New Roman" w:cs="Times New Roman"/>
                <w:sz w:val="24"/>
                <w:szCs w:val="24"/>
              </w:rPr>
              <w:t>Somatotrophic axis </w:t>
            </w:r>
          </w:p>
        </w:tc>
      </w:tr>
      <w:tr w:rsidR="00AA4786" w:rsidRPr="007458EB" w14:paraId="714830B1" w14:textId="77777777" w:rsidTr="00142A66">
        <w:trPr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10" w:type="dxa"/>
            <w:hideMark/>
          </w:tcPr>
          <w:p w14:paraId="7F9BBA5B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insulin receptor-like isoform X3</w:t>
            </w:r>
          </w:p>
        </w:tc>
        <w:tc>
          <w:tcPr>
            <w:tcW w:w="5344" w:type="dxa"/>
            <w:hideMark/>
          </w:tcPr>
          <w:p w14:paraId="144935B7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Ct_Uni_05876</w:t>
            </w:r>
          </w:p>
        </w:tc>
        <w:tc>
          <w:tcPr>
            <w:tcW w:w="4042" w:type="dxa"/>
            <w:hideMark/>
          </w:tcPr>
          <w:p w14:paraId="579E5C4F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3197</w:t>
            </w:r>
          </w:p>
        </w:tc>
      </w:tr>
      <w:tr w:rsidR="00AA4786" w:rsidRPr="007458EB" w14:paraId="4B3AB962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10" w:type="dxa"/>
          </w:tcPr>
          <w:p w14:paraId="7980E903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insulin-like peptide receptor</w:t>
            </w:r>
          </w:p>
        </w:tc>
        <w:tc>
          <w:tcPr>
            <w:tcW w:w="5344" w:type="dxa"/>
          </w:tcPr>
          <w:p w14:paraId="61781BE3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Ct_Uni_06640, Ct_Uni_24449, Ct_Uni_24451</w:t>
            </w:r>
          </w:p>
        </w:tc>
        <w:tc>
          <w:tcPr>
            <w:tcW w:w="4042" w:type="dxa"/>
          </w:tcPr>
          <w:p w14:paraId="57D2C0C9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663, 360, 497</w:t>
            </w:r>
          </w:p>
        </w:tc>
      </w:tr>
      <w:tr w:rsidR="00AA4786" w:rsidRPr="007458EB" w14:paraId="038BA1F8" w14:textId="77777777" w:rsidTr="00142A66">
        <w:trPr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10" w:type="dxa"/>
          </w:tcPr>
          <w:p w14:paraId="26E6C0B1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insulin gene enhancer protein ISL-1 isoform X3</w:t>
            </w:r>
          </w:p>
        </w:tc>
        <w:tc>
          <w:tcPr>
            <w:tcW w:w="5344" w:type="dxa"/>
          </w:tcPr>
          <w:p w14:paraId="7D7B02D7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Ct_Uni_06881</w:t>
            </w:r>
          </w:p>
        </w:tc>
        <w:tc>
          <w:tcPr>
            <w:tcW w:w="4042" w:type="dxa"/>
          </w:tcPr>
          <w:p w14:paraId="7328E950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2113</w:t>
            </w:r>
          </w:p>
        </w:tc>
      </w:tr>
      <w:tr w:rsidR="00AA4786" w:rsidRPr="007458EB" w14:paraId="66E616F0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10" w:type="dxa"/>
          </w:tcPr>
          <w:p w14:paraId="1ED15CF8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Insulin receptor, partial</w:t>
            </w:r>
          </w:p>
        </w:tc>
        <w:tc>
          <w:tcPr>
            <w:tcW w:w="5344" w:type="dxa"/>
          </w:tcPr>
          <w:p w14:paraId="60E86092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Ct_Uni_07735</w:t>
            </w:r>
          </w:p>
        </w:tc>
        <w:tc>
          <w:tcPr>
            <w:tcW w:w="4042" w:type="dxa"/>
          </w:tcPr>
          <w:p w14:paraId="4DCDB002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5447</w:t>
            </w:r>
          </w:p>
        </w:tc>
      </w:tr>
      <w:tr w:rsidR="00AA4786" w:rsidRPr="007458EB" w14:paraId="090546ED" w14:textId="77777777" w:rsidTr="00142A66">
        <w:trPr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10" w:type="dxa"/>
          </w:tcPr>
          <w:p w14:paraId="240AE9B4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insulin-like growth factor 2 mRNA-binding protein 1 isoform X5</w:t>
            </w:r>
          </w:p>
        </w:tc>
        <w:tc>
          <w:tcPr>
            <w:tcW w:w="5344" w:type="dxa"/>
          </w:tcPr>
          <w:p w14:paraId="51B4632D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Ct_Uni_07977</w:t>
            </w:r>
          </w:p>
        </w:tc>
        <w:tc>
          <w:tcPr>
            <w:tcW w:w="4042" w:type="dxa"/>
          </w:tcPr>
          <w:p w14:paraId="104D8573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6278</w:t>
            </w:r>
          </w:p>
        </w:tc>
      </w:tr>
      <w:tr w:rsidR="00AA4786" w:rsidRPr="007458EB" w14:paraId="2902CA9B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10" w:type="dxa"/>
          </w:tcPr>
          <w:p w14:paraId="2A7EA3C7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Insulin-like growth factor 2 mRNA-binding protein 1</w:t>
            </w:r>
          </w:p>
        </w:tc>
        <w:tc>
          <w:tcPr>
            <w:tcW w:w="5344" w:type="dxa"/>
          </w:tcPr>
          <w:p w14:paraId="575DCD2D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Ct_Uni_07978</w:t>
            </w:r>
          </w:p>
        </w:tc>
        <w:tc>
          <w:tcPr>
            <w:tcW w:w="4042" w:type="dxa"/>
          </w:tcPr>
          <w:p w14:paraId="449526EA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6360</w:t>
            </w:r>
          </w:p>
        </w:tc>
      </w:tr>
      <w:tr w:rsidR="00AA4786" w:rsidRPr="007458EB" w14:paraId="3679A90D" w14:textId="77777777" w:rsidTr="00142A66">
        <w:trPr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10" w:type="dxa"/>
          </w:tcPr>
          <w:p w14:paraId="6B236FDA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insulin receptor substrate 1 isoform X10</w:t>
            </w:r>
          </w:p>
        </w:tc>
        <w:tc>
          <w:tcPr>
            <w:tcW w:w="5344" w:type="dxa"/>
          </w:tcPr>
          <w:p w14:paraId="4986EC57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Ct_Uni_08891</w:t>
            </w:r>
          </w:p>
        </w:tc>
        <w:tc>
          <w:tcPr>
            <w:tcW w:w="4042" w:type="dxa"/>
          </w:tcPr>
          <w:p w14:paraId="5825A00B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2858</w:t>
            </w:r>
          </w:p>
        </w:tc>
      </w:tr>
      <w:tr w:rsidR="00AA4786" w:rsidRPr="007458EB" w14:paraId="2DF660CC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10" w:type="dxa"/>
          </w:tcPr>
          <w:p w14:paraId="74573681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insulin-like growth factor-binding protein complex acid labile subunit</w:t>
            </w:r>
          </w:p>
        </w:tc>
        <w:tc>
          <w:tcPr>
            <w:tcW w:w="5344" w:type="dxa"/>
          </w:tcPr>
          <w:p w14:paraId="50D2EA73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Ct_Uni_08924, Ct_Uni_19611</w:t>
            </w:r>
          </w:p>
        </w:tc>
        <w:tc>
          <w:tcPr>
            <w:tcW w:w="4042" w:type="dxa"/>
          </w:tcPr>
          <w:p w14:paraId="467913B8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393, 1064</w:t>
            </w:r>
          </w:p>
        </w:tc>
      </w:tr>
      <w:tr w:rsidR="00AA4786" w:rsidRPr="007458EB" w14:paraId="7F6D4324" w14:textId="77777777" w:rsidTr="00142A66">
        <w:trPr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10" w:type="dxa"/>
          </w:tcPr>
          <w:p w14:paraId="5FEC3B9D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insulin-like growth factor-binding protein complex acid labile subunit isoform X10</w:t>
            </w:r>
          </w:p>
        </w:tc>
        <w:tc>
          <w:tcPr>
            <w:tcW w:w="5344" w:type="dxa"/>
          </w:tcPr>
          <w:p w14:paraId="04B7D725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Ct_Uni_10206</w:t>
            </w:r>
          </w:p>
        </w:tc>
        <w:tc>
          <w:tcPr>
            <w:tcW w:w="4042" w:type="dxa"/>
          </w:tcPr>
          <w:p w14:paraId="1BC56981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950</w:t>
            </w:r>
          </w:p>
        </w:tc>
      </w:tr>
      <w:tr w:rsidR="00AA4786" w:rsidRPr="007458EB" w14:paraId="0B2F8DFF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10" w:type="dxa"/>
          </w:tcPr>
          <w:p w14:paraId="1DB5AEA5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insulin-degrading enzyme</w:t>
            </w:r>
          </w:p>
        </w:tc>
        <w:tc>
          <w:tcPr>
            <w:tcW w:w="5344" w:type="dxa"/>
          </w:tcPr>
          <w:p w14:paraId="5DF9BF70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Ct_Uni_10360</w:t>
            </w:r>
          </w:p>
        </w:tc>
        <w:tc>
          <w:tcPr>
            <w:tcW w:w="4042" w:type="dxa"/>
          </w:tcPr>
          <w:p w14:paraId="5132212D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6834</w:t>
            </w:r>
          </w:p>
        </w:tc>
      </w:tr>
      <w:tr w:rsidR="00AA4786" w:rsidRPr="007458EB" w14:paraId="28E2A777" w14:textId="77777777" w:rsidTr="00142A66">
        <w:trPr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10" w:type="dxa"/>
            <w:hideMark/>
          </w:tcPr>
          <w:p w14:paraId="3A673086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Epidermal growth factor receptor substrate 15-like 1</w:t>
            </w:r>
          </w:p>
        </w:tc>
        <w:tc>
          <w:tcPr>
            <w:tcW w:w="5344" w:type="dxa"/>
          </w:tcPr>
          <w:p w14:paraId="23BD6A0F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Ct_Uni_20083</w:t>
            </w:r>
          </w:p>
        </w:tc>
        <w:tc>
          <w:tcPr>
            <w:tcW w:w="4042" w:type="dxa"/>
          </w:tcPr>
          <w:p w14:paraId="349A9213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4046</w:t>
            </w:r>
          </w:p>
        </w:tc>
      </w:tr>
      <w:tr w:rsidR="00AA4786" w:rsidRPr="007458EB" w14:paraId="27B1EB06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10" w:type="dxa"/>
          </w:tcPr>
          <w:p w14:paraId="1A3F3B6D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5-hydroxytryptamine receptor isoform X1</w:t>
            </w:r>
          </w:p>
        </w:tc>
        <w:tc>
          <w:tcPr>
            <w:tcW w:w="5344" w:type="dxa"/>
          </w:tcPr>
          <w:p w14:paraId="06D78B1C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Ct_Uni_17768</w:t>
            </w:r>
          </w:p>
        </w:tc>
        <w:tc>
          <w:tcPr>
            <w:tcW w:w="4042" w:type="dxa"/>
          </w:tcPr>
          <w:p w14:paraId="160061BA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295</w:t>
            </w:r>
          </w:p>
        </w:tc>
      </w:tr>
      <w:tr w:rsidR="00AA4786" w:rsidRPr="007458EB" w14:paraId="0CE5B935" w14:textId="77777777" w:rsidTr="00142A66">
        <w:trPr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10" w:type="dxa"/>
          </w:tcPr>
          <w:p w14:paraId="6F91FF79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lastRenderedPageBreak/>
              <w:t>PREDICTED: 5-hydroxytryptamine receptor 1D-like, partial</w:t>
            </w:r>
          </w:p>
        </w:tc>
        <w:tc>
          <w:tcPr>
            <w:tcW w:w="5344" w:type="dxa"/>
          </w:tcPr>
          <w:p w14:paraId="4F02AAEF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Ct_Uni_18041</w:t>
            </w:r>
          </w:p>
        </w:tc>
        <w:tc>
          <w:tcPr>
            <w:tcW w:w="4042" w:type="dxa"/>
          </w:tcPr>
          <w:p w14:paraId="346474E8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292</w:t>
            </w:r>
          </w:p>
        </w:tc>
      </w:tr>
      <w:tr w:rsidR="00AA4786" w:rsidRPr="007458EB" w14:paraId="3F9E2619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10" w:type="dxa"/>
          </w:tcPr>
          <w:p w14:paraId="63FEE052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5-hydroxytryptamine receptor 1A-like</w:t>
            </w:r>
          </w:p>
        </w:tc>
        <w:tc>
          <w:tcPr>
            <w:tcW w:w="5344" w:type="dxa"/>
          </w:tcPr>
          <w:p w14:paraId="43F0A13A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Ct_Uni_20558</w:t>
            </w:r>
          </w:p>
        </w:tc>
        <w:tc>
          <w:tcPr>
            <w:tcW w:w="4042" w:type="dxa"/>
          </w:tcPr>
          <w:p w14:paraId="0165F615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2088</w:t>
            </w:r>
          </w:p>
        </w:tc>
      </w:tr>
      <w:tr w:rsidR="00AA4786" w:rsidRPr="007458EB" w14:paraId="39017967" w14:textId="77777777" w:rsidTr="00142A66">
        <w:trPr>
          <w:trHeight w:val="3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10" w:type="dxa"/>
          </w:tcPr>
          <w:p w14:paraId="312855D7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5-hydroxytryptamine receptor 1 isoform X1</w:t>
            </w:r>
          </w:p>
        </w:tc>
        <w:tc>
          <w:tcPr>
            <w:tcW w:w="5344" w:type="dxa"/>
          </w:tcPr>
          <w:p w14:paraId="7371E65B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Ct_Uni_20980</w:t>
            </w:r>
          </w:p>
        </w:tc>
        <w:tc>
          <w:tcPr>
            <w:tcW w:w="4042" w:type="dxa"/>
          </w:tcPr>
          <w:p w14:paraId="739F154F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706</w:t>
            </w:r>
          </w:p>
        </w:tc>
      </w:tr>
      <w:tr w:rsidR="00AA4786" w:rsidRPr="007458EB" w14:paraId="620246DE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10" w:type="dxa"/>
          </w:tcPr>
          <w:p w14:paraId="089B2815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cysteine-rich protein 1-like</w:t>
            </w:r>
          </w:p>
        </w:tc>
        <w:tc>
          <w:tcPr>
            <w:tcW w:w="5344" w:type="dxa"/>
          </w:tcPr>
          <w:p w14:paraId="435D61EE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Ct_Uni_21383</w:t>
            </w:r>
          </w:p>
        </w:tc>
        <w:tc>
          <w:tcPr>
            <w:tcW w:w="4042" w:type="dxa"/>
          </w:tcPr>
          <w:p w14:paraId="7082B90E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576</w:t>
            </w:r>
          </w:p>
        </w:tc>
      </w:tr>
      <w:tr w:rsidR="00AA4786" w:rsidRPr="007458EB" w14:paraId="5FC2B594" w14:textId="77777777" w:rsidTr="00142A66">
        <w:trPr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10" w:type="dxa"/>
          </w:tcPr>
          <w:p w14:paraId="0C65AB5D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adenosine deaminase CECR1-A-like</w:t>
            </w:r>
          </w:p>
        </w:tc>
        <w:tc>
          <w:tcPr>
            <w:tcW w:w="5344" w:type="dxa"/>
          </w:tcPr>
          <w:p w14:paraId="336BB3CD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Ct_Uni_14604</w:t>
            </w:r>
          </w:p>
        </w:tc>
        <w:tc>
          <w:tcPr>
            <w:tcW w:w="4042" w:type="dxa"/>
          </w:tcPr>
          <w:p w14:paraId="45DD8EF9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1522</w:t>
            </w:r>
          </w:p>
        </w:tc>
      </w:tr>
      <w:tr w:rsidR="00AA4786" w:rsidRPr="007458EB" w14:paraId="455992FA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10" w:type="dxa"/>
          </w:tcPr>
          <w:p w14:paraId="4BBCE7C6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adenosine deaminase CECR1</w:t>
            </w:r>
          </w:p>
        </w:tc>
        <w:tc>
          <w:tcPr>
            <w:tcW w:w="5344" w:type="dxa"/>
          </w:tcPr>
          <w:p w14:paraId="29147E2F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Ct_Uni_18857</w:t>
            </w:r>
          </w:p>
        </w:tc>
        <w:tc>
          <w:tcPr>
            <w:tcW w:w="4042" w:type="dxa"/>
          </w:tcPr>
          <w:p w14:paraId="12399018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1790</w:t>
            </w:r>
          </w:p>
        </w:tc>
      </w:tr>
      <w:tr w:rsidR="00AA4786" w:rsidRPr="007458EB" w14:paraId="6C4D7734" w14:textId="77777777" w:rsidTr="00142A66">
        <w:trPr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10" w:type="dxa"/>
          </w:tcPr>
          <w:p w14:paraId="18686BBF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POU domain, class 6, transcription factor 2-like, partial</w:t>
            </w:r>
          </w:p>
        </w:tc>
        <w:tc>
          <w:tcPr>
            <w:tcW w:w="5344" w:type="dxa"/>
          </w:tcPr>
          <w:p w14:paraId="78FA3994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Ct_Uni_06275, Ct_Uni_06276</w:t>
            </w:r>
          </w:p>
        </w:tc>
        <w:tc>
          <w:tcPr>
            <w:tcW w:w="4042" w:type="dxa"/>
          </w:tcPr>
          <w:p w14:paraId="327FCFA3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3379, 3876</w:t>
            </w:r>
          </w:p>
        </w:tc>
      </w:tr>
      <w:tr w:rsidR="00AA4786" w:rsidRPr="007458EB" w14:paraId="54937DFA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10" w:type="dxa"/>
          </w:tcPr>
          <w:p w14:paraId="72E301AB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POU domain, class 6, transcription factor 1 isoform X3</w:t>
            </w:r>
          </w:p>
        </w:tc>
        <w:tc>
          <w:tcPr>
            <w:tcW w:w="5344" w:type="dxa"/>
          </w:tcPr>
          <w:p w14:paraId="09C40006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Ct_Uni_06277</w:t>
            </w:r>
          </w:p>
        </w:tc>
        <w:tc>
          <w:tcPr>
            <w:tcW w:w="4042" w:type="dxa"/>
          </w:tcPr>
          <w:p w14:paraId="3F41A63E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2638</w:t>
            </w:r>
          </w:p>
        </w:tc>
      </w:tr>
      <w:tr w:rsidR="00AA4786" w:rsidRPr="007458EB" w14:paraId="353A7DD2" w14:textId="77777777" w:rsidTr="00142A66">
        <w:trPr>
          <w:trHeight w:val="4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10" w:type="dxa"/>
          </w:tcPr>
          <w:p w14:paraId="3954B76A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POU domain protein CF1A</w:t>
            </w:r>
          </w:p>
        </w:tc>
        <w:tc>
          <w:tcPr>
            <w:tcW w:w="5344" w:type="dxa"/>
          </w:tcPr>
          <w:p w14:paraId="020D1DF3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Ct_Uni_08678, Ct_Uni_08679</w:t>
            </w:r>
          </w:p>
        </w:tc>
        <w:tc>
          <w:tcPr>
            <w:tcW w:w="4042" w:type="dxa"/>
          </w:tcPr>
          <w:p w14:paraId="4C42AED8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2062, 2244</w:t>
            </w:r>
          </w:p>
        </w:tc>
      </w:tr>
      <w:tr w:rsidR="00AA4786" w:rsidRPr="007458EB" w14:paraId="415C79D3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10" w:type="dxa"/>
          </w:tcPr>
          <w:p w14:paraId="1FF9BA9B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POU domain, class 6, transcription factor 2</w:t>
            </w:r>
          </w:p>
        </w:tc>
        <w:tc>
          <w:tcPr>
            <w:tcW w:w="5344" w:type="dxa"/>
          </w:tcPr>
          <w:p w14:paraId="4A789391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Ct_Uni_12967</w:t>
            </w:r>
          </w:p>
        </w:tc>
        <w:tc>
          <w:tcPr>
            <w:tcW w:w="4042" w:type="dxa"/>
          </w:tcPr>
          <w:p w14:paraId="0EC1F18D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1928</w:t>
            </w:r>
          </w:p>
        </w:tc>
      </w:tr>
      <w:tr w:rsidR="00AA4786" w:rsidRPr="007458EB" w14:paraId="563DFBCD" w14:textId="77777777" w:rsidTr="00142A66">
        <w:trPr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10" w:type="dxa"/>
          </w:tcPr>
          <w:p w14:paraId="13BA780F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PAX-interacting protein 1-like isoform X2</w:t>
            </w:r>
          </w:p>
        </w:tc>
        <w:tc>
          <w:tcPr>
            <w:tcW w:w="5344" w:type="dxa"/>
            <w:noWrap/>
          </w:tcPr>
          <w:p w14:paraId="739C9A35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Ct_Uni_21689</w:t>
            </w:r>
          </w:p>
        </w:tc>
        <w:tc>
          <w:tcPr>
            <w:tcW w:w="4042" w:type="dxa"/>
            <w:noWrap/>
          </w:tcPr>
          <w:p w14:paraId="59D4DD63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374</w:t>
            </w:r>
          </w:p>
        </w:tc>
      </w:tr>
      <w:tr w:rsidR="00AA4786" w:rsidRPr="007458EB" w14:paraId="51E8F7A3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10" w:type="dxa"/>
          </w:tcPr>
          <w:p w14:paraId="22F1C356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PAX-interacting protein 1</w:t>
            </w:r>
          </w:p>
        </w:tc>
        <w:tc>
          <w:tcPr>
            <w:tcW w:w="5344" w:type="dxa"/>
          </w:tcPr>
          <w:p w14:paraId="2FDF883E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Ct_Uni_04785, Ct_Uni_04786</w:t>
            </w:r>
          </w:p>
        </w:tc>
        <w:tc>
          <w:tcPr>
            <w:tcW w:w="4042" w:type="dxa"/>
          </w:tcPr>
          <w:p w14:paraId="2D7A8FBC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4310, 2298</w:t>
            </w:r>
          </w:p>
        </w:tc>
      </w:tr>
      <w:tr w:rsidR="00AA4786" w:rsidRPr="007458EB" w14:paraId="2C402D4E" w14:textId="77777777" w:rsidTr="00142A66">
        <w:trPr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97" w:type="dxa"/>
            <w:gridSpan w:val="3"/>
            <w:hideMark/>
          </w:tcPr>
          <w:p w14:paraId="717107F8" w14:textId="77777777" w:rsidR="00AA4786" w:rsidRPr="00E01F8E" w:rsidRDefault="00AA4786" w:rsidP="00AA47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Muscle growth </w:t>
            </w:r>
          </w:p>
          <w:p w14:paraId="184BBA8B" w14:textId="77777777" w:rsidR="00AA4786" w:rsidRPr="00E01F8E" w:rsidRDefault="00AA4786" w:rsidP="00AA47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A4786" w:rsidRPr="007458EB" w14:paraId="4CD5BF2F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10" w:type="dxa"/>
            <w:hideMark/>
          </w:tcPr>
          <w:p w14:paraId="3516D5C4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lastRenderedPageBreak/>
              <w:t>Actin binding protein, partial</w:t>
            </w:r>
          </w:p>
        </w:tc>
        <w:tc>
          <w:tcPr>
            <w:tcW w:w="5344" w:type="dxa"/>
          </w:tcPr>
          <w:p w14:paraId="48137E2B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Ct_Uni_22453, Ct_Uni_24064, Ct_Uni_24065, Ct_Uni_24066, Ct_Uni_24067, Ct_Uni_24068, Ct_Uni_24069, Ct_Uni_03326, Ct_Uni_03327, Ct_Uni_03328, Ct_Uni_03329, Ct_Uni_03330, Ct_Uni_03331, Ct_Uni_03332, Ct_Uni_03333, Ct_Uni_10094, Ct_Uni_15596, Ct_Uni_16762, Ct_Uni_16951, Ct_Uni_17330, Ct_Uni_17392, Ct_Uni_21356, Ct_Uni_21543</w:t>
            </w:r>
          </w:p>
        </w:tc>
        <w:tc>
          <w:tcPr>
            <w:tcW w:w="4042" w:type="dxa"/>
          </w:tcPr>
          <w:p w14:paraId="2EDC19C7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7775, 3525, 3654, 3753, 6295, 6549, 4045, 3750, 6166, 3879, 6205, 5893, 6335, 6449, 6426, 12436, 769, 7634, 7520, 715, 502, 771, 320</w:t>
            </w:r>
          </w:p>
        </w:tc>
      </w:tr>
      <w:tr w:rsidR="00AA4786" w:rsidRPr="007458EB" w14:paraId="1475C9DD" w14:textId="77777777" w:rsidTr="00142A66">
        <w:trPr>
          <w:trHeight w:val="4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10" w:type="dxa"/>
          </w:tcPr>
          <w:p w14:paraId="3F144A63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Actin-5C, partial</w:t>
            </w:r>
          </w:p>
        </w:tc>
        <w:tc>
          <w:tcPr>
            <w:tcW w:w="5344" w:type="dxa"/>
          </w:tcPr>
          <w:p w14:paraId="0876896A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Ct_Uni_23952, Ct_Uni_02539, Ct_Uni_16782</w:t>
            </w:r>
          </w:p>
        </w:tc>
        <w:tc>
          <w:tcPr>
            <w:tcW w:w="4042" w:type="dxa"/>
          </w:tcPr>
          <w:p w14:paraId="46826BFE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245, 799, 396</w:t>
            </w:r>
          </w:p>
        </w:tc>
      </w:tr>
      <w:tr w:rsidR="00AA4786" w:rsidRPr="007458EB" w14:paraId="64D09410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10" w:type="dxa"/>
          </w:tcPr>
          <w:p w14:paraId="05CDEDEB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Actin 5C/42A, partial</w:t>
            </w:r>
          </w:p>
        </w:tc>
        <w:tc>
          <w:tcPr>
            <w:tcW w:w="5344" w:type="dxa"/>
          </w:tcPr>
          <w:p w14:paraId="482D008D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Ct_Uni_23953</w:t>
            </w:r>
          </w:p>
        </w:tc>
        <w:tc>
          <w:tcPr>
            <w:tcW w:w="4042" w:type="dxa"/>
          </w:tcPr>
          <w:p w14:paraId="017AF333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405</w:t>
            </w:r>
          </w:p>
        </w:tc>
      </w:tr>
      <w:tr w:rsidR="00AA4786" w:rsidRPr="007458EB" w14:paraId="31338053" w14:textId="77777777" w:rsidTr="00142A66">
        <w:trPr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10" w:type="dxa"/>
            <w:hideMark/>
          </w:tcPr>
          <w:p w14:paraId="30CD0DEB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Actin binding protein</w:t>
            </w:r>
          </w:p>
        </w:tc>
        <w:tc>
          <w:tcPr>
            <w:tcW w:w="5344" w:type="dxa"/>
          </w:tcPr>
          <w:p w14:paraId="459BC916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 xml:space="preserve">Ct_Uni_24190, Ct_Uni_02638, Ct_Uni_02639, Ct_Uni_02640, Ct_Uni_02641, Ct_Uni_02642, Ct_Uni_04120, Ct_Uni_04122, Ct_Uni_09368, </w:t>
            </w:r>
          </w:p>
          <w:p w14:paraId="047E2D3C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Ct_Uni_21192</w:t>
            </w:r>
          </w:p>
          <w:p w14:paraId="7799FAE9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2" w:type="dxa"/>
          </w:tcPr>
          <w:p w14:paraId="693BAB9C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302, 4685, 5005, 2152, 5715, 5668, 5079, 12590, 755, 951</w:t>
            </w:r>
          </w:p>
        </w:tc>
      </w:tr>
      <w:tr w:rsidR="00AA4786" w:rsidRPr="007458EB" w14:paraId="1797E0CA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10" w:type="dxa"/>
            <w:hideMark/>
          </w:tcPr>
          <w:p w14:paraId="1FCEC546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actin-binding LIM protein 1 isoform X5</w:t>
            </w:r>
          </w:p>
        </w:tc>
        <w:tc>
          <w:tcPr>
            <w:tcW w:w="5344" w:type="dxa"/>
          </w:tcPr>
          <w:p w14:paraId="5A72CF17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Ct_Uni_25059, Ct_Uni_25060, Ct_Uni_25065, Ct_Uni_25066</w:t>
            </w:r>
          </w:p>
        </w:tc>
        <w:tc>
          <w:tcPr>
            <w:tcW w:w="4042" w:type="dxa"/>
          </w:tcPr>
          <w:p w14:paraId="017F9C32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3836, 3425, 3905, 3494</w:t>
            </w:r>
          </w:p>
        </w:tc>
      </w:tr>
      <w:tr w:rsidR="00AA4786" w:rsidRPr="007458EB" w14:paraId="199A813E" w14:textId="77777777" w:rsidTr="00142A66">
        <w:trPr>
          <w:trHeight w:val="4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10" w:type="dxa"/>
            <w:hideMark/>
          </w:tcPr>
          <w:p w14:paraId="389768D2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Actin, partial</w:t>
            </w:r>
          </w:p>
        </w:tc>
        <w:tc>
          <w:tcPr>
            <w:tcW w:w="5344" w:type="dxa"/>
            <w:hideMark/>
          </w:tcPr>
          <w:p w14:paraId="239D118D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Ct_Uni_02538, Ct_Uni_06485, Ct_Uni_18450</w:t>
            </w:r>
          </w:p>
        </w:tc>
        <w:tc>
          <w:tcPr>
            <w:tcW w:w="4042" w:type="dxa"/>
            <w:hideMark/>
          </w:tcPr>
          <w:p w14:paraId="5BB71481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713, 569, 287</w:t>
            </w:r>
          </w:p>
        </w:tc>
      </w:tr>
      <w:tr w:rsidR="00AA4786" w:rsidRPr="007458EB" w14:paraId="41F5953C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10" w:type="dxa"/>
            <w:hideMark/>
          </w:tcPr>
          <w:p w14:paraId="575CDBF9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Actin-binding LIM protein 1</w:t>
            </w:r>
          </w:p>
        </w:tc>
        <w:tc>
          <w:tcPr>
            <w:tcW w:w="5344" w:type="dxa"/>
            <w:hideMark/>
          </w:tcPr>
          <w:p w14:paraId="206FBEFE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Ct_Uni_11376, Ct_Uni_11377, Ct_Uni_14702</w:t>
            </w:r>
          </w:p>
        </w:tc>
        <w:tc>
          <w:tcPr>
            <w:tcW w:w="4042" w:type="dxa"/>
            <w:hideMark/>
          </w:tcPr>
          <w:p w14:paraId="79FEE073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3647, 4053, 3983</w:t>
            </w:r>
          </w:p>
        </w:tc>
      </w:tr>
      <w:tr w:rsidR="00AA4786" w:rsidRPr="007458EB" w14:paraId="7F3B3CAE" w14:textId="77777777" w:rsidTr="00142A66">
        <w:trPr>
          <w:trHeight w:val="3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10" w:type="dxa"/>
            <w:hideMark/>
          </w:tcPr>
          <w:p w14:paraId="056B0993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actin-binding protein IPP</w:t>
            </w:r>
          </w:p>
        </w:tc>
        <w:tc>
          <w:tcPr>
            <w:tcW w:w="5344" w:type="dxa"/>
            <w:hideMark/>
          </w:tcPr>
          <w:p w14:paraId="765AF9A8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Ct_Uni_12099</w:t>
            </w:r>
          </w:p>
        </w:tc>
        <w:tc>
          <w:tcPr>
            <w:tcW w:w="4042" w:type="dxa"/>
            <w:hideMark/>
          </w:tcPr>
          <w:p w14:paraId="1B289726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4770</w:t>
            </w:r>
          </w:p>
        </w:tc>
      </w:tr>
      <w:tr w:rsidR="00AA4786" w:rsidRPr="007458EB" w14:paraId="61F5338C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10" w:type="dxa"/>
            <w:hideMark/>
          </w:tcPr>
          <w:p w14:paraId="1E93E20A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actin-binding LIM protein 1 isoform X7</w:t>
            </w:r>
          </w:p>
        </w:tc>
        <w:tc>
          <w:tcPr>
            <w:tcW w:w="5344" w:type="dxa"/>
            <w:hideMark/>
          </w:tcPr>
          <w:p w14:paraId="2A5352CE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Ct_Uni_12832, Ct_Uni_12833</w:t>
            </w:r>
          </w:p>
        </w:tc>
        <w:tc>
          <w:tcPr>
            <w:tcW w:w="4042" w:type="dxa"/>
            <w:hideMark/>
          </w:tcPr>
          <w:p w14:paraId="599C7304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3864, 3453</w:t>
            </w:r>
          </w:p>
        </w:tc>
      </w:tr>
      <w:tr w:rsidR="00AA4786" w:rsidRPr="007458EB" w14:paraId="66515BDE" w14:textId="77777777" w:rsidTr="00142A66">
        <w:trPr>
          <w:trHeight w:val="3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10" w:type="dxa"/>
            <w:hideMark/>
          </w:tcPr>
          <w:p w14:paraId="16C76C8F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actin-related protein 8</w:t>
            </w:r>
          </w:p>
        </w:tc>
        <w:tc>
          <w:tcPr>
            <w:tcW w:w="5344" w:type="dxa"/>
            <w:hideMark/>
          </w:tcPr>
          <w:p w14:paraId="7B9C7699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Ct_Uni_14468</w:t>
            </w:r>
          </w:p>
        </w:tc>
        <w:tc>
          <w:tcPr>
            <w:tcW w:w="4042" w:type="dxa"/>
            <w:hideMark/>
          </w:tcPr>
          <w:p w14:paraId="3C7EC4D1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1934</w:t>
            </w:r>
          </w:p>
        </w:tc>
      </w:tr>
      <w:tr w:rsidR="00AA4786" w:rsidRPr="007458EB" w14:paraId="481F9A87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10" w:type="dxa"/>
            <w:hideMark/>
          </w:tcPr>
          <w:p w14:paraId="5A3E3A99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actin-binding protein anillin-like</w:t>
            </w:r>
          </w:p>
        </w:tc>
        <w:tc>
          <w:tcPr>
            <w:tcW w:w="5344" w:type="dxa"/>
            <w:hideMark/>
          </w:tcPr>
          <w:p w14:paraId="205AEF74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Ct_Uni_14803, Ct_Uni_20546</w:t>
            </w:r>
          </w:p>
        </w:tc>
        <w:tc>
          <w:tcPr>
            <w:tcW w:w="4042" w:type="dxa"/>
            <w:hideMark/>
          </w:tcPr>
          <w:p w14:paraId="5BA0EFE2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3149, 1756</w:t>
            </w:r>
          </w:p>
        </w:tc>
      </w:tr>
      <w:tr w:rsidR="00AA4786" w:rsidRPr="007458EB" w14:paraId="044D9114" w14:textId="77777777" w:rsidTr="00142A66">
        <w:trPr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10" w:type="dxa"/>
            <w:hideMark/>
          </w:tcPr>
          <w:p w14:paraId="7F77F652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actin-binding LIM protein 3 isoform X4</w:t>
            </w:r>
          </w:p>
        </w:tc>
        <w:tc>
          <w:tcPr>
            <w:tcW w:w="5344" w:type="dxa"/>
            <w:hideMark/>
          </w:tcPr>
          <w:p w14:paraId="38319A5B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Ct_Uni_14974</w:t>
            </w:r>
          </w:p>
        </w:tc>
        <w:tc>
          <w:tcPr>
            <w:tcW w:w="4042" w:type="dxa"/>
            <w:hideMark/>
          </w:tcPr>
          <w:p w14:paraId="61FB648E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2854</w:t>
            </w:r>
          </w:p>
        </w:tc>
      </w:tr>
      <w:tr w:rsidR="00AA4786" w:rsidRPr="007458EB" w14:paraId="77C676D8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10" w:type="dxa"/>
            <w:hideMark/>
          </w:tcPr>
          <w:p w14:paraId="2EC3588D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actin-related protein 5</w:t>
            </w:r>
          </w:p>
        </w:tc>
        <w:tc>
          <w:tcPr>
            <w:tcW w:w="5344" w:type="dxa"/>
            <w:hideMark/>
          </w:tcPr>
          <w:p w14:paraId="1728DA1D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Ct_Uni_15176</w:t>
            </w:r>
          </w:p>
        </w:tc>
        <w:tc>
          <w:tcPr>
            <w:tcW w:w="4042" w:type="dxa"/>
            <w:hideMark/>
          </w:tcPr>
          <w:p w14:paraId="1544498E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2006</w:t>
            </w:r>
          </w:p>
        </w:tc>
      </w:tr>
      <w:tr w:rsidR="00AA4786" w:rsidRPr="007458EB" w14:paraId="0FE83B45" w14:textId="77777777" w:rsidTr="00142A66">
        <w:trPr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10" w:type="dxa"/>
            <w:hideMark/>
          </w:tcPr>
          <w:p w14:paraId="13CA2765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lastRenderedPageBreak/>
              <w:t>PREDICTED: actin-related protein 2/3 complex subunit 5</w:t>
            </w:r>
          </w:p>
        </w:tc>
        <w:tc>
          <w:tcPr>
            <w:tcW w:w="5344" w:type="dxa"/>
            <w:hideMark/>
          </w:tcPr>
          <w:p w14:paraId="4D5608F6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Ct_Uni_15623</w:t>
            </w:r>
          </w:p>
        </w:tc>
        <w:tc>
          <w:tcPr>
            <w:tcW w:w="4042" w:type="dxa"/>
            <w:hideMark/>
          </w:tcPr>
          <w:p w14:paraId="78A292D7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1431</w:t>
            </w:r>
          </w:p>
        </w:tc>
      </w:tr>
      <w:tr w:rsidR="00AA4786" w:rsidRPr="007458EB" w14:paraId="7D3D75B5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10" w:type="dxa"/>
            <w:hideMark/>
          </w:tcPr>
          <w:p w14:paraId="5B366E9A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Actin-1, partial</w:t>
            </w:r>
          </w:p>
        </w:tc>
        <w:tc>
          <w:tcPr>
            <w:tcW w:w="5344" w:type="dxa"/>
            <w:hideMark/>
          </w:tcPr>
          <w:p w14:paraId="523DEE0C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Ct_Uni_15735, Ct_Uni_16784</w:t>
            </w:r>
          </w:p>
        </w:tc>
        <w:tc>
          <w:tcPr>
            <w:tcW w:w="4042" w:type="dxa"/>
            <w:hideMark/>
          </w:tcPr>
          <w:p w14:paraId="2CE235FA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301, 835</w:t>
            </w:r>
          </w:p>
        </w:tc>
      </w:tr>
      <w:tr w:rsidR="00AA4786" w:rsidRPr="007458EB" w14:paraId="4CBFD5ED" w14:textId="77777777" w:rsidTr="00142A66">
        <w:trPr>
          <w:trHeight w:val="4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10" w:type="dxa"/>
            <w:hideMark/>
          </w:tcPr>
          <w:p w14:paraId="39D9A24E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actin-like protein 6B</w:t>
            </w:r>
          </w:p>
        </w:tc>
        <w:tc>
          <w:tcPr>
            <w:tcW w:w="5344" w:type="dxa"/>
            <w:hideMark/>
          </w:tcPr>
          <w:p w14:paraId="6D34666C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Ct_Uni_19023</w:t>
            </w:r>
          </w:p>
        </w:tc>
        <w:tc>
          <w:tcPr>
            <w:tcW w:w="4042" w:type="dxa"/>
            <w:hideMark/>
          </w:tcPr>
          <w:p w14:paraId="0E4A2025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1679</w:t>
            </w:r>
          </w:p>
        </w:tc>
      </w:tr>
      <w:tr w:rsidR="00AA4786" w:rsidRPr="007458EB" w14:paraId="3B27C538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10" w:type="dxa"/>
          </w:tcPr>
          <w:p w14:paraId="767EBE8F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tropomyosin-1, isoforms 33/34 isoform X3</w:t>
            </w:r>
          </w:p>
        </w:tc>
        <w:tc>
          <w:tcPr>
            <w:tcW w:w="5344" w:type="dxa"/>
          </w:tcPr>
          <w:p w14:paraId="77616F81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Ct_Uni_02795</w:t>
            </w:r>
          </w:p>
        </w:tc>
        <w:tc>
          <w:tcPr>
            <w:tcW w:w="4042" w:type="dxa"/>
          </w:tcPr>
          <w:p w14:paraId="6FFF95EE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1137</w:t>
            </w:r>
          </w:p>
        </w:tc>
      </w:tr>
      <w:tr w:rsidR="00AA4786" w:rsidRPr="007458EB" w14:paraId="7246F0F4" w14:textId="77777777" w:rsidTr="00142A66">
        <w:trPr>
          <w:trHeight w:val="3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10" w:type="dxa"/>
          </w:tcPr>
          <w:p w14:paraId="7FC5D59F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tropomyosin-1, isoforms 33/34-like isoform X1</w:t>
            </w:r>
          </w:p>
        </w:tc>
        <w:tc>
          <w:tcPr>
            <w:tcW w:w="5344" w:type="dxa"/>
          </w:tcPr>
          <w:p w14:paraId="63A1449F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Ct_Uni_05814</w:t>
            </w:r>
          </w:p>
        </w:tc>
        <w:tc>
          <w:tcPr>
            <w:tcW w:w="4042" w:type="dxa"/>
          </w:tcPr>
          <w:p w14:paraId="3CD27E60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494</w:t>
            </w:r>
          </w:p>
        </w:tc>
      </w:tr>
      <w:tr w:rsidR="00AA4786" w:rsidRPr="007458EB" w14:paraId="24242E8A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10" w:type="dxa"/>
          </w:tcPr>
          <w:p w14:paraId="2696B6CE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Tropomyosin</w:t>
            </w:r>
          </w:p>
        </w:tc>
        <w:tc>
          <w:tcPr>
            <w:tcW w:w="5344" w:type="dxa"/>
            <w:noWrap/>
          </w:tcPr>
          <w:p w14:paraId="7EEFC18B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Ct_Uni_11543, Ct_Uni_13526, Ct_Uni_17065</w:t>
            </w:r>
          </w:p>
        </w:tc>
        <w:tc>
          <w:tcPr>
            <w:tcW w:w="4042" w:type="dxa"/>
            <w:noWrap/>
          </w:tcPr>
          <w:p w14:paraId="4EE0E0FD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971, 752, 280</w:t>
            </w:r>
          </w:p>
        </w:tc>
      </w:tr>
      <w:tr w:rsidR="00AA4786" w:rsidRPr="007458EB" w14:paraId="3EB0E395" w14:textId="77777777" w:rsidTr="00142A66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10" w:type="dxa"/>
          </w:tcPr>
          <w:p w14:paraId="1B1A3BCD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Tropomyosin 1, partial</w:t>
            </w:r>
          </w:p>
        </w:tc>
        <w:tc>
          <w:tcPr>
            <w:tcW w:w="5344" w:type="dxa"/>
            <w:noWrap/>
          </w:tcPr>
          <w:p w14:paraId="5874EEE1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Ct_Uni_16325</w:t>
            </w:r>
          </w:p>
        </w:tc>
        <w:tc>
          <w:tcPr>
            <w:tcW w:w="4042" w:type="dxa"/>
            <w:noWrap/>
          </w:tcPr>
          <w:p w14:paraId="18FD0B8D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629</w:t>
            </w:r>
          </w:p>
        </w:tc>
      </w:tr>
      <w:tr w:rsidR="00AA4786" w:rsidRPr="007458EB" w14:paraId="08F08311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10" w:type="dxa"/>
          </w:tcPr>
          <w:p w14:paraId="2317B049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tropomyosin-1, isoforms 9A/A/B isoform X27</w:t>
            </w:r>
          </w:p>
        </w:tc>
        <w:tc>
          <w:tcPr>
            <w:tcW w:w="5344" w:type="dxa"/>
            <w:noWrap/>
          </w:tcPr>
          <w:p w14:paraId="5ED29C3C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Ct_Uni_16619</w:t>
            </w:r>
          </w:p>
        </w:tc>
        <w:tc>
          <w:tcPr>
            <w:tcW w:w="4042" w:type="dxa"/>
            <w:noWrap/>
          </w:tcPr>
          <w:p w14:paraId="50C0A115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591</w:t>
            </w:r>
          </w:p>
        </w:tc>
      </w:tr>
      <w:tr w:rsidR="00AA4786" w:rsidRPr="007458EB" w14:paraId="01083D24" w14:textId="77777777" w:rsidTr="00142A66">
        <w:trPr>
          <w:trHeight w:val="3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10" w:type="dxa"/>
          </w:tcPr>
          <w:p w14:paraId="0DE0CDE3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Tropomyosin-1, isoforms 9A/A/B</w:t>
            </w:r>
          </w:p>
        </w:tc>
        <w:tc>
          <w:tcPr>
            <w:tcW w:w="5344" w:type="dxa"/>
            <w:noWrap/>
          </w:tcPr>
          <w:p w14:paraId="0447457A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Ct_Uni_17459</w:t>
            </w:r>
          </w:p>
        </w:tc>
        <w:tc>
          <w:tcPr>
            <w:tcW w:w="4042" w:type="dxa"/>
            <w:noWrap/>
          </w:tcPr>
          <w:p w14:paraId="3D40FBCA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477</w:t>
            </w:r>
          </w:p>
        </w:tc>
      </w:tr>
      <w:tr w:rsidR="00AA4786" w:rsidRPr="007458EB" w14:paraId="25AE8641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10" w:type="dxa"/>
          </w:tcPr>
          <w:p w14:paraId="341E4FDE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tropomyosin-1</w:t>
            </w:r>
          </w:p>
        </w:tc>
        <w:tc>
          <w:tcPr>
            <w:tcW w:w="5344" w:type="dxa"/>
            <w:noWrap/>
          </w:tcPr>
          <w:p w14:paraId="09EABD90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Ct_Uni_19117</w:t>
            </w:r>
          </w:p>
        </w:tc>
        <w:tc>
          <w:tcPr>
            <w:tcW w:w="4042" w:type="dxa"/>
            <w:noWrap/>
          </w:tcPr>
          <w:p w14:paraId="0D76E7FD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1380</w:t>
            </w:r>
          </w:p>
        </w:tc>
      </w:tr>
      <w:tr w:rsidR="00AA4786" w:rsidRPr="007458EB" w14:paraId="65A98281" w14:textId="77777777" w:rsidTr="00142A66">
        <w:trPr>
          <w:trHeight w:val="3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10" w:type="dxa"/>
          </w:tcPr>
          <w:p w14:paraId="33612353" w14:textId="77777777" w:rsidR="00AA4786" w:rsidRPr="00E01F8E" w:rsidRDefault="00AA4786" w:rsidP="00AA47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Tropomyosin 1</w:t>
            </w:r>
          </w:p>
        </w:tc>
        <w:tc>
          <w:tcPr>
            <w:tcW w:w="5344" w:type="dxa"/>
            <w:noWrap/>
          </w:tcPr>
          <w:p w14:paraId="3094EFB9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Ct_Uni_19322</w:t>
            </w:r>
          </w:p>
        </w:tc>
        <w:tc>
          <w:tcPr>
            <w:tcW w:w="4042" w:type="dxa"/>
            <w:noWrap/>
          </w:tcPr>
          <w:p w14:paraId="5CBD4FC1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1273</w:t>
            </w:r>
          </w:p>
        </w:tc>
      </w:tr>
      <w:tr w:rsidR="00AA4786" w:rsidRPr="007458EB" w14:paraId="75BC5F29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97" w:type="dxa"/>
            <w:gridSpan w:val="3"/>
            <w:hideMark/>
          </w:tcPr>
          <w:p w14:paraId="330079DD" w14:textId="77777777" w:rsidR="00AA4786" w:rsidRPr="00E01F8E" w:rsidRDefault="00AA4786" w:rsidP="00AA47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Miscellaneous</w:t>
            </w:r>
          </w:p>
          <w:p w14:paraId="344FD573" w14:textId="77777777" w:rsidR="00AA4786" w:rsidRPr="00E01F8E" w:rsidRDefault="00AA4786" w:rsidP="00AA47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A4786" w:rsidRPr="007458EB" w14:paraId="5949CF15" w14:textId="77777777" w:rsidTr="00142A66">
        <w:trPr>
          <w:trHeight w:val="3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10" w:type="dxa"/>
            <w:hideMark/>
          </w:tcPr>
          <w:p w14:paraId="569BA58C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Chitinase</w:t>
            </w:r>
          </w:p>
        </w:tc>
        <w:tc>
          <w:tcPr>
            <w:tcW w:w="5344" w:type="dxa"/>
            <w:hideMark/>
          </w:tcPr>
          <w:p w14:paraId="2C2ADD3A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Ct_Uni_12074, Ct_Uni_18499, Ct_Uni_06865</w:t>
            </w:r>
          </w:p>
        </w:tc>
        <w:tc>
          <w:tcPr>
            <w:tcW w:w="4042" w:type="dxa"/>
            <w:hideMark/>
          </w:tcPr>
          <w:p w14:paraId="0375CD18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3132, 1566, 705</w:t>
            </w:r>
          </w:p>
        </w:tc>
      </w:tr>
      <w:tr w:rsidR="00AA4786" w:rsidRPr="007458EB" w14:paraId="0E175719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10" w:type="dxa"/>
            <w:hideMark/>
          </w:tcPr>
          <w:p w14:paraId="7F9A4FC3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endochitinase EP3-like</w:t>
            </w:r>
          </w:p>
        </w:tc>
        <w:tc>
          <w:tcPr>
            <w:tcW w:w="5344" w:type="dxa"/>
            <w:hideMark/>
          </w:tcPr>
          <w:p w14:paraId="5DF2E4B3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Ct_Uni_13398, Ct_Uni_20859, Ct_Uni_21134</w:t>
            </w:r>
          </w:p>
        </w:tc>
        <w:tc>
          <w:tcPr>
            <w:tcW w:w="4042" w:type="dxa"/>
            <w:hideMark/>
          </w:tcPr>
          <w:p w14:paraId="4A3C806B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1162, 764, 847</w:t>
            </w:r>
          </w:p>
        </w:tc>
      </w:tr>
      <w:tr w:rsidR="00AA4786" w:rsidRPr="007458EB" w14:paraId="4880B917" w14:textId="77777777" w:rsidTr="00142A66">
        <w:trPr>
          <w:trHeight w:val="17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10" w:type="dxa"/>
            <w:hideMark/>
          </w:tcPr>
          <w:p w14:paraId="307525D6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probable chitinase 2</w:t>
            </w:r>
          </w:p>
        </w:tc>
        <w:tc>
          <w:tcPr>
            <w:tcW w:w="5344" w:type="dxa"/>
            <w:noWrap/>
            <w:hideMark/>
          </w:tcPr>
          <w:p w14:paraId="19394EB9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Ct_Uni_15608, Ct_Uni_22778, Ct_Uni_02578, Ct_Uni_02579, Ct_Uni_02580, Ct_Uni_02581, Ct_Uni_02583, Ct_Uni_02584, Ct_Uni_02585, Ct_Uni_02586, Ct_Uni_02587, Ct_Uni_02588, Ct_Uni_02589, Ct_Uni_02590, Ct_Uni_06864, Ct_Uni_09230, Ct_Uni_09231</w:t>
            </w:r>
          </w:p>
        </w:tc>
        <w:tc>
          <w:tcPr>
            <w:tcW w:w="4042" w:type="dxa"/>
            <w:noWrap/>
            <w:hideMark/>
          </w:tcPr>
          <w:p w14:paraId="468DC9BA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1351, 1229, 3017, 3100, 2749, 2924, 2964, 2675, 2500, 3000, 2825, 3139, 2956, 2827, 1189, 2578, 2898</w:t>
            </w:r>
          </w:p>
        </w:tc>
      </w:tr>
      <w:tr w:rsidR="00AA4786" w:rsidRPr="007458EB" w14:paraId="21104639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10" w:type="dxa"/>
            <w:hideMark/>
          </w:tcPr>
          <w:p w14:paraId="0D497D00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</w:rPr>
              <w:t>PREDICTED: probable chitinase 3</w:t>
            </w:r>
          </w:p>
        </w:tc>
        <w:tc>
          <w:tcPr>
            <w:tcW w:w="5344" w:type="dxa"/>
            <w:noWrap/>
            <w:hideMark/>
          </w:tcPr>
          <w:p w14:paraId="574D3414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E01F8E">
              <w:rPr>
                <w:rFonts w:ascii="Times New Roman" w:hAnsi="Times New Roman" w:cs="Times New Roman"/>
                <w:sz w:val="24"/>
              </w:rPr>
              <w:t>Ct_Uni_20152</w:t>
            </w:r>
          </w:p>
        </w:tc>
        <w:tc>
          <w:tcPr>
            <w:tcW w:w="4042" w:type="dxa"/>
            <w:noWrap/>
            <w:hideMark/>
          </w:tcPr>
          <w:p w14:paraId="47D3BD41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E01F8E">
              <w:rPr>
                <w:rFonts w:ascii="Times New Roman" w:hAnsi="Times New Roman" w:cs="Times New Roman"/>
                <w:sz w:val="24"/>
              </w:rPr>
              <w:t>3359</w:t>
            </w:r>
          </w:p>
        </w:tc>
      </w:tr>
      <w:tr w:rsidR="00AA4786" w:rsidRPr="007458EB" w14:paraId="4F6860D0" w14:textId="77777777" w:rsidTr="00142A66">
        <w:trPr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10" w:type="dxa"/>
          </w:tcPr>
          <w:p w14:paraId="0862C9DC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</w:rPr>
              <w:t>PREDICTED: probable chitinase 3, partial</w:t>
            </w:r>
          </w:p>
        </w:tc>
        <w:tc>
          <w:tcPr>
            <w:tcW w:w="5344" w:type="dxa"/>
            <w:noWrap/>
          </w:tcPr>
          <w:p w14:paraId="50E6A588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E01F8E">
              <w:rPr>
                <w:rFonts w:ascii="Times New Roman" w:hAnsi="Times New Roman" w:cs="Times New Roman"/>
                <w:sz w:val="24"/>
              </w:rPr>
              <w:t>Ct_Uni_03830, Ct_Uni_03832</w:t>
            </w:r>
          </w:p>
        </w:tc>
        <w:tc>
          <w:tcPr>
            <w:tcW w:w="4042" w:type="dxa"/>
            <w:noWrap/>
          </w:tcPr>
          <w:p w14:paraId="3B693D7B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E01F8E">
              <w:rPr>
                <w:rFonts w:ascii="Times New Roman" w:hAnsi="Times New Roman" w:cs="Times New Roman"/>
                <w:sz w:val="24"/>
              </w:rPr>
              <w:t>824, 1214</w:t>
            </w:r>
          </w:p>
        </w:tc>
      </w:tr>
      <w:tr w:rsidR="00AA4786" w:rsidRPr="007458EB" w14:paraId="37F00B8D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10" w:type="dxa"/>
            <w:hideMark/>
          </w:tcPr>
          <w:p w14:paraId="7256F030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</w:rPr>
              <w:lastRenderedPageBreak/>
              <w:t>PREDICTED: probable endochitinase</w:t>
            </w:r>
          </w:p>
        </w:tc>
        <w:tc>
          <w:tcPr>
            <w:tcW w:w="5344" w:type="dxa"/>
            <w:noWrap/>
            <w:hideMark/>
          </w:tcPr>
          <w:p w14:paraId="0C495F78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E01F8E">
              <w:rPr>
                <w:rFonts w:ascii="Times New Roman" w:hAnsi="Times New Roman" w:cs="Times New Roman"/>
                <w:sz w:val="24"/>
              </w:rPr>
              <w:t>Ct_Uni_03016</w:t>
            </w:r>
          </w:p>
        </w:tc>
        <w:tc>
          <w:tcPr>
            <w:tcW w:w="4042" w:type="dxa"/>
            <w:noWrap/>
            <w:hideMark/>
          </w:tcPr>
          <w:p w14:paraId="75E04626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E01F8E">
              <w:rPr>
                <w:rFonts w:ascii="Times New Roman" w:hAnsi="Times New Roman" w:cs="Times New Roman"/>
                <w:sz w:val="24"/>
              </w:rPr>
              <w:t>1666</w:t>
            </w:r>
          </w:p>
        </w:tc>
      </w:tr>
      <w:tr w:rsidR="00AA4786" w:rsidRPr="007458EB" w14:paraId="0E923301" w14:textId="77777777" w:rsidTr="00142A66">
        <w:trPr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10" w:type="dxa"/>
          </w:tcPr>
          <w:p w14:paraId="0EF801DC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</w:rPr>
              <w:t>PREDICTED: chitinase-like protein Idgf4 isoform X2</w:t>
            </w:r>
          </w:p>
        </w:tc>
        <w:tc>
          <w:tcPr>
            <w:tcW w:w="5344" w:type="dxa"/>
            <w:noWrap/>
          </w:tcPr>
          <w:p w14:paraId="5B6BFC08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E01F8E">
              <w:rPr>
                <w:rFonts w:ascii="Times New Roman" w:hAnsi="Times New Roman" w:cs="Times New Roman"/>
                <w:sz w:val="24"/>
              </w:rPr>
              <w:t>Ct_Uni_04958, Ct_Uni_04959</w:t>
            </w:r>
          </w:p>
        </w:tc>
        <w:tc>
          <w:tcPr>
            <w:tcW w:w="4042" w:type="dxa"/>
            <w:noWrap/>
          </w:tcPr>
          <w:p w14:paraId="58B0B810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E01F8E">
              <w:rPr>
                <w:rFonts w:ascii="Times New Roman" w:hAnsi="Times New Roman" w:cs="Times New Roman"/>
                <w:sz w:val="24"/>
              </w:rPr>
              <w:t>1648, 456</w:t>
            </w:r>
          </w:p>
        </w:tc>
      </w:tr>
      <w:tr w:rsidR="00AA4786" w:rsidRPr="007458EB" w14:paraId="30D0E0B9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10" w:type="dxa"/>
          </w:tcPr>
          <w:p w14:paraId="19BB6423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</w:rPr>
              <w:t>PREDICTED: chitinase domain-containing protein 1</w:t>
            </w:r>
          </w:p>
        </w:tc>
        <w:tc>
          <w:tcPr>
            <w:tcW w:w="5344" w:type="dxa"/>
            <w:noWrap/>
          </w:tcPr>
          <w:p w14:paraId="44FD6416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E01F8E">
              <w:rPr>
                <w:rFonts w:ascii="Times New Roman" w:hAnsi="Times New Roman" w:cs="Times New Roman"/>
                <w:sz w:val="24"/>
              </w:rPr>
              <w:t>Ct_Uni_05763</w:t>
            </w:r>
          </w:p>
        </w:tc>
        <w:tc>
          <w:tcPr>
            <w:tcW w:w="4042" w:type="dxa"/>
            <w:noWrap/>
          </w:tcPr>
          <w:p w14:paraId="47F583DF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E01F8E">
              <w:rPr>
                <w:rFonts w:ascii="Times New Roman" w:hAnsi="Times New Roman" w:cs="Times New Roman"/>
                <w:sz w:val="24"/>
              </w:rPr>
              <w:t>1453</w:t>
            </w:r>
          </w:p>
        </w:tc>
      </w:tr>
      <w:tr w:rsidR="00AA4786" w:rsidRPr="007458EB" w14:paraId="0A6330AA" w14:textId="77777777" w:rsidTr="00142A66">
        <w:trPr>
          <w:trHeight w:val="4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10" w:type="dxa"/>
            <w:hideMark/>
          </w:tcPr>
          <w:p w14:paraId="5849E376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</w:rPr>
              <w:t>collagen, partial</w:t>
            </w:r>
          </w:p>
        </w:tc>
        <w:tc>
          <w:tcPr>
            <w:tcW w:w="5344" w:type="dxa"/>
            <w:hideMark/>
          </w:tcPr>
          <w:p w14:paraId="25A7FFEF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E01F8E">
              <w:rPr>
                <w:rFonts w:ascii="Times New Roman" w:hAnsi="Times New Roman" w:cs="Times New Roman"/>
                <w:sz w:val="24"/>
              </w:rPr>
              <w:t>Ct_Uni_13885, Ct_Uni_15968, Ct_Uni_16519</w:t>
            </w:r>
          </w:p>
        </w:tc>
        <w:tc>
          <w:tcPr>
            <w:tcW w:w="4042" w:type="dxa"/>
            <w:hideMark/>
          </w:tcPr>
          <w:p w14:paraId="3912340A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E01F8E">
              <w:rPr>
                <w:rFonts w:ascii="Times New Roman" w:hAnsi="Times New Roman" w:cs="Times New Roman"/>
                <w:sz w:val="24"/>
              </w:rPr>
              <w:t>5689, 5740, 367</w:t>
            </w:r>
          </w:p>
        </w:tc>
      </w:tr>
      <w:tr w:rsidR="00AA4786" w:rsidRPr="007458EB" w14:paraId="5F455162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10" w:type="dxa"/>
            <w:hideMark/>
          </w:tcPr>
          <w:p w14:paraId="1A4E92BF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</w:rPr>
              <w:t>PREDICTED: collagen alpha-2(IV) chain isoform X2</w:t>
            </w:r>
          </w:p>
        </w:tc>
        <w:tc>
          <w:tcPr>
            <w:tcW w:w="5344" w:type="dxa"/>
            <w:hideMark/>
          </w:tcPr>
          <w:p w14:paraId="53606A93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E01F8E">
              <w:rPr>
                <w:rFonts w:ascii="Times New Roman" w:hAnsi="Times New Roman" w:cs="Times New Roman"/>
                <w:sz w:val="24"/>
              </w:rPr>
              <w:t>Ct_Uni_14884</w:t>
            </w:r>
          </w:p>
        </w:tc>
        <w:tc>
          <w:tcPr>
            <w:tcW w:w="4042" w:type="dxa"/>
            <w:hideMark/>
          </w:tcPr>
          <w:p w14:paraId="34E5644B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E01F8E">
              <w:rPr>
                <w:rFonts w:ascii="Times New Roman" w:hAnsi="Times New Roman" w:cs="Times New Roman"/>
                <w:sz w:val="24"/>
              </w:rPr>
              <w:t>990</w:t>
            </w:r>
          </w:p>
        </w:tc>
      </w:tr>
      <w:tr w:rsidR="00AA4786" w:rsidRPr="007458EB" w14:paraId="725611B4" w14:textId="77777777" w:rsidTr="00142A66">
        <w:trPr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10" w:type="dxa"/>
            <w:hideMark/>
          </w:tcPr>
          <w:p w14:paraId="01500907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</w:rPr>
              <w:t>PREDICTED: collagen alpha-1(XII) chain-like isoform X2</w:t>
            </w:r>
          </w:p>
        </w:tc>
        <w:tc>
          <w:tcPr>
            <w:tcW w:w="5344" w:type="dxa"/>
            <w:hideMark/>
          </w:tcPr>
          <w:p w14:paraId="7676FEA6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E01F8E">
              <w:rPr>
                <w:rFonts w:ascii="Times New Roman" w:hAnsi="Times New Roman" w:cs="Times New Roman"/>
                <w:sz w:val="24"/>
              </w:rPr>
              <w:t>Ct_Uni_15802</w:t>
            </w:r>
          </w:p>
        </w:tc>
        <w:tc>
          <w:tcPr>
            <w:tcW w:w="4042" w:type="dxa"/>
            <w:hideMark/>
          </w:tcPr>
          <w:p w14:paraId="4E140D7B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E01F8E">
              <w:rPr>
                <w:rFonts w:ascii="Times New Roman" w:hAnsi="Times New Roman" w:cs="Times New Roman"/>
                <w:sz w:val="24"/>
              </w:rPr>
              <w:t>437</w:t>
            </w:r>
          </w:p>
        </w:tc>
      </w:tr>
      <w:tr w:rsidR="00AA4786" w:rsidRPr="007458EB" w14:paraId="0B2DE274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10" w:type="dxa"/>
            <w:hideMark/>
          </w:tcPr>
          <w:p w14:paraId="6AF2276A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</w:rPr>
              <w:t>Collagen alpha-5(VI) chain/</w:t>
            </w:r>
            <w:proofErr w:type="spellStart"/>
            <w:r w:rsidRPr="00E01F8E">
              <w:rPr>
                <w:rFonts w:ascii="Times New Roman" w:hAnsi="Times New Roman" w:cs="Times New Roman"/>
                <w:b w:val="0"/>
                <w:sz w:val="24"/>
              </w:rPr>
              <w:t>sw</w:t>
            </w:r>
            <w:proofErr w:type="spellEnd"/>
            <w:r w:rsidRPr="00E01F8E">
              <w:rPr>
                <w:rFonts w:ascii="Times New Roman" w:hAnsi="Times New Roman" w:cs="Times New Roman"/>
                <w:b w:val="0"/>
                <w:sz w:val="24"/>
              </w:rPr>
              <w:t>-like protein, partial</w:t>
            </w:r>
          </w:p>
        </w:tc>
        <w:tc>
          <w:tcPr>
            <w:tcW w:w="5344" w:type="dxa"/>
            <w:hideMark/>
          </w:tcPr>
          <w:p w14:paraId="66DF059E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E01F8E">
              <w:rPr>
                <w:rFonts w:ascii="Times New Roman" w:hAnsi="Times New Roman" w:cs="Times New Roman"/>
                <w:sz w:val="24"/>
              </w:rPr>
              <w:t>Ct_Uni_17260</w:t>
            </w:r>
          </w:p>
        </w:tc>
        <w:tc>
          <w:tcPr>
            <w:tcW w:w="4042" w:type="dxa"/>
            <w:hideMark/>
          </w:tcPr>
          <w:p w14:paraId="14E75ED6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E01F8E">
              <w:rPr>
                <w:rFonts w:ascii="Times New Roman" w:hAnsi="Times New Roman" w:cs="Times New Roman"/>
                <w:sz w:val="24"/>
              </w:rPr>
              <w:t>398</w:t>
            </w:r>
          </w:p>
        </w:tc>
      </w:tr>
      <w:tr w:rsidR="00AA4786" w:rsidRPr="007458EB" w14:paraId="75F2713E" w14:textId="77777777" w:rsidTr="00142A66">
        <w:trPr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10" w:type="dxa"/>
            <w:hideMark/>
          </w:tcPr>
          <w:p w14:paraId="7A554425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</w:rPr>
              <w:t>PREDICTED: collagen alpha-1(IX) chain-like isoform X8</w:t>
            </w:r>
          </w:p>
        </w:tc>
        <w:tc>
          <w:tcPr>
            <w:tcW w:w="5344" w:type="dxa"/>
            <w:hideMark/>
          </w:tcPr>
          <w:p w14:paraId="34242EA3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E01F8E">
              <w:rPr>
                <w:rFonts w:ascii="Times New Roman" w:hAnsi="Times New Roman" w:cs="Times New Roman"/>
                <w:sz w:val="24"/>
              </w:rPr>
              <w:t>Ct_Uni_18379</w:t>
            </w:r>
          </w:p>
        </w:tc>
        <w:tc>
          <w:tcPr>
            <w:tcW w:w="4042" w:type="dxa"/>
            <w:hideMark/>
          </w:tcPr>
          <w:p w14:paraId="6B1DEBF8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E01F8E">
              <w:rPr>
                <w:rFonts w:ascii="Times New Roman" w:hAnsi="Times New Roman" w:cs="Times New Roman"/>
                <w:sz w:val="24"/>
              </w:rPr>
              <w:t>469</w:t>
            </w:r>
          </w:p>
        </w:tc>
      </w:tr>
      <w:tr w:rsidR="00AA4786" w:rsidRPr="007458EB" w14:paraId="1547D678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10" w:type="dxa"/>
            <w:hideMark/>
          </w:tcPr>
          <w:p w14:paraId="70EF43F1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</w:rPr>
              <w:t>PREDICTED: collagen type IV alpha-3-binding protein isoform X1</w:t>
            </w:r>
          </w:p>
        </w:tc>
        <w:tc>
          <w:tcPr>
            <w:tcW w:w="5344" w:type="dxa"/>
            <w:hideMark/>
          </w:tcPr>
          <w:p w14:paraId="260E6E76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E01F8E">
              <w:rPr>
                <w:rFonts w:ascii="Times New Roman" w:hAnsi="Times New Roman" w:cs="Times New Roman"/>
                <w:sz w:val="24"/>
              </w:rPr>
              <w:t>Ct_Uni_19756</w:t>
            </w:r>
          </w:p>
        </w:tc>
        <w:tc>
          <w:tcPr>
            <w:tcW w:w="4042" w:type="dxa"/>
            <w:hideMark/>
          </w:tcPr>
          <w:p w14:paraId="12B06CBA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E01F8E">
              <w:rPr>
                <w:rFonts w:ascii="Times New Roman" w:hAnsi="Times New Roman" w:cs="Times New Roman"/>
                <w:sz w:val="24"/>
              </w:rPr>
              <w:t>2145</w:t>
            </w:r>
          </w:p>
        </w:tc>
      </w:tr>
      <w:tr w:rsidR="00AA4786" w:rsidRPr="007458EB" w14:paraId="7BF57506" w14:textId="77777777" w:rsidTr="00142A66">
        <w:trPr>
          <w:trHeight w:val="4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10" w:type="dxa"/>
            <w:hideMark/>
          </w:tcPr>
          <w:p w14:paraId="7FFB6439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</w:rPr>
              <w:t>PREDICTED: collagen alpha-1(IX) chain-like</w:t>
            </w:r>
          </w:p>
        </w:tc>
        <w:tc>
          <w:tcPr>
            <w:tcW w:w="5344" w:type="dxa"/>
            <w:hideMark/>
          </w:tcPr>
          <w:p w14:paraId="6A40EC78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E01F8E">
              <w:rPr>
                <w:rFonts w:ascii="Times New Roman" w:hAnsi="Times New Roman" w:cs="Times New Roman"/>
                <w:sz w:val="24"/>
              </w:rPr>
              <w:t>Ct_Uni_02729</w:t>
            </w:r>
          </w:p>
        </w:tc>
        <w:tc>
          <w:tcPr>
            <w:tcW w:w="4042" w:type="dxa"/>
            <w:hideMark/>
          </w:tcPr>
          <w:p w14:paraId="57BCAAE8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E01F8E">
              <w:rPr>
                <w:rFonts w:ascii="Times New Roman" w:hAnsi="Times New Roman" w:cs="Times New Roman"/>
                <w:sz w:val="24"/>
              </w:rPr>
              <w:t>445</w:t>
            </w:r>
          </w:p>
        </w:tc>
      </w:tr>
      <w:tr w:rsidR="00AA4786" w:rsidRPr="007458EB" w14:paraId="304562D9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10" w:type="dxa"/>
            <w:hideMark/>
          </w:tcPr>
          <w:p w14:paraId="129752DB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</w:rPr>
              <w:t>PREDICTED: collagenase-like</w:t>
            </w:r>
          </w:p>
        </w:tc>
        <w:tc>
          <w:tcPr>
            <w:tcW w:w="5344" w:type="dxa"/>
            <w:hideMark/>
          </w:tcPr>
          <w:p w14:paraId="52524FC8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E01F8E">
              <w:rPr>
                <w:rFonts w:ascii="Times New Roman" w:hAnsi="Times New Roman" w:cs="Times New Roman"/>
                <w:sz w:val="24"/>
              </w:rPr>
              <w:t>Ct_Uni_04837</w:t>
            </w:r>
          </w:p>
        </w:tc>
        <w:tc>
          <w:tcPr>
            <w:tcW w:w="4042" w:type="dxa"/>
            <w:hideMark/>
          </w:tcPr>
          <w:p w14:paraId="3ACB9CA6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E01F8E">
              <w:rPr>
                <w:rFonts w:ascii="Times New Roman" w:hAnsi="Times New Roman" w:cs="Times New Roman"/>
                <w:sz w:val="24"/>
              </w:rPr>
              <w:t>873</w:t>
            </w:r>
          </w:p>
        </w:tc>
      </w:tr>
      <w:tr w:rsidR="00AA4786" w:rsidRPr="007458EB" w14:paraId="2093719E" w14:textId="77777777" w:rsidTr="00142A66">
        <w:trPr>
          <w:trHeight w:val="6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10" w:type="dxa"/>
            <w:hideMark/>
          </w:tcPr>
          <w:p w14:paraId="70EDF0CD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</w:rPr>
              <w:t>Collagen alpha-2(IV) chain</w:t>
            </w:r>
          </w:p>
        </w:tc>
        <w:tc>
          <w:tcPr>
            <w:tcW w:w="5344" w:type="dxa"/>
            <w:hideMark/>
          </w:tcPr>
          <w:p w14:paraId="733BDDBC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E01F8E">
              <w:rPr>
                <w:rFonts w:ascii="Times New Roman" w:hAnsi="Times New Roman" w:cs="Times New Roman"/>
                <w:sz w:val="24"/>
              </w:rPr>
              <w:t>Ct_Uni_06750</w:t>
            </w:r>
          </w:p>
        </w:tc>
        <w:tc>
          <w:tcPr>
            <w:tcW w:w="4042" w:type="dxa"/>
            <w:hideMark/>
          </w:tcPr>
          <w:p w14:paraId="5AB6597A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E01F8E">
              <w:rPr>
                <w:rFonts w:ascii="Times New Roman" w:hAnsi="Times New Roman" w:cs="Times New Roman"/>
                <w:sz w:val="24"/>
              </w:rPr>
              <w:t>637</w:t>
            </w:r>
          </w:p>
        </w:tc>
      </w:tr>
      <w:tr w:rsidR="00AA4786" w:rsidRPr="007458EB" w14:paraId="74CBD4DD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10" w:type="dxa"/>
            <w:hideMark/>
          </w:tcPr>
          <w:p w14:paraId="537A7B23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</w:rPr>
              <w:t>PREDICTED: collagen alpha-1(XVIII) chain isoform X2</w:t>
            </w:r>
          </w:p>
        </w:tc>
        <w:tc>
          <w:tcPr>
            <w:tcW w:w="5344" w:type="dxa"/>
            <w:hideMark/>
          </w:tcPr>
          <w:p w14:paraId="1CD2C529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E01F8E">
              <w:rPr>
                <w:rFonts w:ascii="Times New Roman" w:hAnsi="Times New Roman" w:cs="Times New Roman"/>
                <w:sz w:val="24"/>
              </w:rPr>
              <w:t>Ct_Uni_08337</w:t>
            </w:r>
          </w:p>
        </w:tc>
        <w:tc>
          <w:tcPr>
            <w:tcW w:w="4042" w:type="dxa"/>
            <w:hideMark/>
          </w:tcPr>
          <w:p w14:paraId="5CE26865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E01F8E">
              <w:rPr>
                <w:rFonts w:ascii="Times New Roman" w:hAnsi="Times New Roman" w:cs="Times New Roman"/>
                <w:sz w:val="24"/>
              </w:rPr>
              <w:t>1902</w:t>
            </w:r>
          </w:p>
        </w:tc>
      </w:tr>
      <w:tr w:rsidR="00AA4786" w:rsidRPr="007458EB" w14:paraId="30B9E02C" w14:textId="77777777" w:rsidTr="00142A66">
        <w:trPr>
          <w:trHeight w:val="3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10" w:type="dxa"/>
          </w:tcPr>
          <w:p w14:paraId="4AB20AE2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</w:rPr>
              <w:t>PREDICTED: soma ferritin-like</w:t>
            </w:r>
          </w:p>
        </w:tc>
        <w:tc>
          <w:tcPr>
            <w:tcW w:w="5344" w:type="dxa"/>
          </w:tcPr>
          <w:p w14:paraId="2B586FD2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E01F8E">
              <w:rPr>
                <w:rFonts w:ascii="Times New Roman" w:hAnsi="Times New Roman" w:cs="Times New Roman"/>
                <w:sz w:val="24"/>
              </w:rPr>
              <w:t>Ct_Uni_17828</w:t>
            </w:r>
          </w:p>
        </w:tc>
        <w:tc>
          <w:tcPr>
            <w:tcW w:w="4042" w:type="dxa"/>
          </w:tcPr>
          <w:p w14:paraId="7AC69E75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E01F8E">
              <w:rPr>
                <w:rFonts w:ascii="Times New Roman" w:hAnsi="Times New Roman" w:cs="Times New Roman"/>
                <w:sz w:val="24"/>
              </w:rPr>
              <w:t>649</w:t>
            </w:r>
          </w:p>
        </w:tc>
      </w:tr>
      <w:tr w:rsidR="00AA4786" w:rsidRPr="007458EB" w14:paraId="5DB41E29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10" w:type="dxa"/>
          </w:tcPr>
          <w:p w14:paraId="65D9C097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</w:rPr>
              <w:t>Ferritin</w:t>
            </w:r>
          </w:p>
        </w:tc>
        <w:tc>
          <w:tcPr>
            <w:tcW w:w="5344" w:type="dxa"/>
          </w:tcPr>
          <w:p w14:paraId="6DBE3B11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E01F8E">
              <w:rPr>
                <w:rFonts w:ascii="Times New Roman" w:hAnsi="Times New Roman" w:cs="Times New Roman"/>
                <w:sz w:val="24"/>
              </w:rPr>
              <w:t>Ct_Uni_22005</w:t>
            </w:r>
          </w:p>
        </w:tc>
        <w:tc>
          <w:tcPr>
            <w:tcW w:w="4042" w:type="dxa"/>
          </w:tcPr>
          <w:p w14:paraId="35ECEFB1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E01F8E">
              <w:rPr>
                <w:rFonts w:ascii="Times New Roman" w:hAnsi="Times New Roman" w:cs="Times New Roman"/>
                <w:sz w:val="24"/>
              </w:rPr>
              <w:t>1082</w:t>
            </w:r>
          </w:p>
        </w:tc>
      </w:tr>
      <w:tr w:rsidR="00AA4786" w:rsidRPr="007458EB" w14:paraId="3799FBC5" w14:textId="77777777" w:rsidTr="00142A66">
        <w:trPr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10" w:type="dxa"/>
          </w:tcPr>
          <w:p w14:paraId="61F5E1F6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</w:rPr>
              <w:t>PREDICTED: apolipophorins</w:t>
            </w:r>
          </w:p>
        </w:tc>
        <w:tc>
          <w:tcPr>
            <w:tcW w:w="5344" w:type="dxa"/>
          </w:tcPr>
          <w:p w14:paraId="30EA76C1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E01F8E">
              <w:rPr>
                <w:rFonts w:ascii="Times New Roman" w:hAnsi="Times New Roman" w:cs="Times New Roman"/>
                <w:sz w:val="24"/>
              </w:rPr>
              <w:t>Ct_Uni_11002</w:t>
            </w:r>
          </w:p>
        </w:tc>
        <w:tc>
          <w:tcPr>
            <w:tcW w:w="4042" w:type="dxa"/>
          </w:tcPr>
          <w:p w14:paraId="2DDAA288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E01F8E">
              <w:rPr>
                <w:rFonts w:ascii="Times New Roman" w:hAnsi="Times New Roman" w:cs="Times New Roman"/>
                <w:sz w:val="24"/>
              </w:rPr>
              <w:t>10200</w:t>
            </w:r>
          </w:p>
        </w:tc>
      </w:tr>
      <w:tr w:rsidR="00AA4786" w:rsidRPr="007458EB" w14:paraId="656DF6AC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10" w:type="dxa"/>
          </w:tcPr>
          <w:p w14:paraId="295C8F88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</w:rPr>
              <w:t>PREDICTED: DNA topoisomerase 2 isoform X1</w:t>
            </w:r>
          </w:p>
        </w:tc>
        <w:tc>
          <w:tcPr>
            <w:tcW w:w="5344" w:type="dxa"/>
          </w:tcPr>
          <w:p w14:paraId="5EFB1B83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E01F8E">
              <w:rPr>
                <w:rFonts w:ascii="Times New Roman" w:hAnsi="Times New Roman" w:cs="Times New Roman"/>
                <w:sz w:val="24"/>
              </w:rPr>
              <w:t>Ct_Uni_12681</w:t>
            </w:r>
          </w:p>
        </w:tc>
        <w:tc>
          <w:tcPr>
            <w:tcW w:w="4042" w:type="dxa"/>
          </w:tcPr>
          <w:p w14:paraId="625B58E3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E01F8E">
              <w:rPr>
                <w:rFonts w:ascii="Times New Roman" w:hAnsi="Times New Roman" w:cs="Times New Roman"/>
                <w:sz w:val="24"/>
              </w:rPr>
              <w:t>4964</w:t>
            </w:r>
          </w:p>
        </w:tc>
      </w:tr>
      <w:tr w:rsidR="00AA4786" w:rsidRPr="007458EB" w14:paraId="106515C9" w14:textId="77777777" w:rsidTr="00142A66">
        <w:trPr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10" w:type="dxa"/>
          </w:tcPr>
          <w:p w14:paraId="469D0824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</w:rPr>
              <w:t>PREDICTED: DNA topoisomerase 2-binding protein 1-B isoform X1</w:t>
            </w:r>
          </w:p>
        </w:tc>
        <w:tc>
          <w:tcPr>
            <w:tcW w:w="5344" w:type="dxa"/>
          </w:tcPr>
          <w:p w14:paraId="114E16E3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E01F8E">
              <w:rPr>
                <w:rFonts w:ascii="Times New Roman" w:hAnsi="Times New Roman" w:cs="Times New Roman"/>
                <w:sz w:val="24"/>
              </w:rPr>
              <w:t>Ct_Uni_13916</w:t>
            </w:r>
          </w:p>
        </w:tc>
        <w:tc>
          <w:tcPr>
            <w:tcW w:w="4042" w:type="dxa"/>
          </w:tcPr>
          <w:p w14:paraId="7BD0B2B7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E01F8E">
              <w:rPr>
                <w:rFonts w:ascii="Times New Roman" w:hAnsi="Times New Roman" w:cs="Times New Roman"/>
                <w:sz w:val="24"/>
              </w:rPr>
              <w:t>648</w:t>
            </w:r>
          </w:p>
        </w:tc>
      </w:tr>
      <w:tr w:rsidR="00AA4786" w:rsidRPr="007458EB" w14:paraId="781E7458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10" w:type="dxa"/>
          </w:tcPr>
          <w:p w14:paraId="11018AE0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</w:rPr>
              <w:lastRenderedPageBreak/>
              <w:t>PREDICTED: DNA topoisomerase 3-beta-1</w:t>
            </w:r>
          </w:p>
        </w:tc>
        <w:tc>
          <w:tcPr>
            <w:tcW w:w="5344" w:type="dxa"/>
          </w:tcPr>
          <w:p w14:paraId="03397877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E01F8E">
              <w:rPr>
                <w:rFonts w:ascii="Times New Roman" w:hAnsi="Times New Roman" w:cs="Times New Roman"/>
                <w:sz w:val="24"/>
              </w:rPr>
              <w:t>Ct_Uni_19921</w:t>
            </w:r>
          </w:p>
        </w:tc>
        <w:tc>
          <w:tcPr>
            <w:tcW w:w="4042" w:type="dxa"/>
          </w:tcPr>
          <w:p w14:paraId="4ECF0C7A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E01F8E">
              <w:rPr>
                <w:rFonts w:ascii="Times New Roman" w:hAnsi="Times New Roman" w:cs="Times New Roman"/>
                <w:sz w:val="24"/>
              </w:rPr>
              <w:t>3152</w:t>
            </w:r>
          </w:p>
        </w:tc>
      </w:tr>
      <w:tr w:rsidR="00AA4786" w:rsidRPr="007458EB" w14:paraId="145E99DE" w14:textId="77777777" w:rsidTr="00142A66">
        <w:trPr>
          <w:trHeight w:val="3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10" w:type="dxa"/>
          </w:tcPr>
          <w:p w14:paraId="43624483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</w:rPr>
              <w:t>PREDICTED: DNA topoisomerase 3-alpha</w:t>
            </w:r>
          </w:p>
        </w:tc>
        <w:tc>
          <w:tcPr>
            <w:tcW w:w="5344" w:type="dxa"/>
          </w:tcPr>
          <w:p w14:paraId="2BEB28D6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E01F8E">
              <w:rPr>
                <w:rFonts w:ascii="Times New Roman" w:hAnsi="Times New Roman" w:cs="Times New Roman"/>
                <w:sz w:val="24"/>
              </w:rPr>
              <w:t>Ct_Uni_06209</w:t>
            </w:r>
          </w:p>
        </w:tc>
        <w:tc>
          <w:tcPr>
            <w:tcW w:w="4042" w:type="dxa"/>
          </w:tcPr>
          <w:p w14:paraId="778A6C03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E01F8E">
              <w:rPr>
                <w:rFonts w:ascii="Times New Roman" w:hAnsi="Times New Roman" w:cs="Times New Roman"/>
                <w:sz w:val="24"/>
              </w:rPr>
              <w:t>3193</w:t>
            </w:r>
          </w:p>
        </w:tc>
      </w:tr>
      <w:tr w:rsidR="00AA4786" w:rsidRPr="007458EB" w14:paraId="0CA44C9A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10" w:type="dxa"/>
          </w:tcPr>
          <w:p w14:paraId="0C4186FC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</w:rPr>
              <w:t>PREDICTED: calcitonin gene-related peptide type 1 receptor-like</w:t>
            </w:r>
          </w:p>
        </w:tc>
        <w:tc>
          <w:tcPr>
            <w:tcW w:w="5344" w:type="dxa"/>
            <w:noWrap/>
          </w:tcPr>
          <w:p w14:paraId="48E420E7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E01F8E">
              <w:rPr>
                <w:rFonts w:ascii="Times New Roman" w:hAnsi="Times New Roman" w:cs="Times New Roman"/>
                <w:sz w:val="24"/>
              </w:rPr>
              <w:t>Ct_Uni_07940</w:t>
            </w:r>
          </w:p>
        </w:tc>
        <w:tc>
          <w:tcPr>
            <w:tcW w:w="4042" w:type="dxa"/>
            <w:noWrap/>
          </w:tcPr>
          <w:p w14:paraId="72CF0FF6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E01F8E">
              <w:rPr>
                <w:rFonts w:ascii="Times New Roman" w:hAnsi="Times New Roman" w:cs="Times New Roman"/>
                <w:sz w:val="24"/>
              </w:rPr>
              <w:t>1934</w:t>
            </w:r>
          </w:p>
        </w:tc>
      </w:tr>
    </w:tbl>
    <w:p w14:paraId="161B69B8" w14:textId="77777777" w:rsidR="00AA4786" w:rsidRDefault="00AA4786"/>
    <w:p w14:paraId="34B36D0B" w14:textId="77777777" w:rsidR="00AA4786" w:rsidRDefault="00AA4786"/>
    <w:p w14:paraId="626B177C" w14:textId="77777777" w:rsidR="00AA4786" w:rsidRDefault="00AA4786"/>
    <w:p w14:paraId="4170DDBE" w14:textId="77777777" w:rsidR="00AA4786" w:rsidRDefault="00AA4786"/>
    <w:p w14:paraId="21F798DE" w14:textId="77777777" w:rsidR="00AA4786" w:rsidRDefault="00AA4786"/>
    <w:p w14:paraId="32B04422" w14:textId="77777777" w:rsidR="00AA4786" w:rsidRDefault="00AA4786"/>
    <w:p w14:paraId="2F328AC5" w14:textId="77777777" w:rsidR="00AA4786" w:rsidRDefault="00AA4786"/>
    <w:p w14:paraId="410266CE" w14:textId="77777777" w:rsidR="00AA4786" w:rsidRDefault="00AA4786"/>
    <w:p w14:paraId="142ED25E" w14:textId="77777777" w:rsidR="00AA4786" w:rsidRDefault="00AA4786"/>
    <w:p w14:paraId="63491858" w14:textId="77777777" w:rsidR="00AA4786" w:rsidRDefault="00AA4786"/>
    <w:p w14:paraId="0637CAA7" w14:textId="77777777" w:rsidR="00AA4786" w:rsidRDefault="00AA4786"/>
    <w:p w14:paraId="2566249D" w14:textId="77777777" w:rsidR="00AA4786" w:rsidRDefault="00AA4786"/>
    <w:p w14:paraId="5A975A80" w14:textId="77777777" w:rsidR="00AA4786" w:rsidRDefault="00AA4786"/>
    <w:p w14:paraId="7B77B491" w14:textId="77777777" w:rsidR="00AA4786" w:rsidRDefault="00AA4786"/>
    <w:p w14:paraId="3A57173C" w14:textId="77777777" w:rsidR="00142A66" w:rsidRDefault="00142A66">
      <w:pPr>
        <w:rPr>
          <w:rFonts w:ascii="Times New Roman" w:hAnsi="Times New Roman" w:cs="Times New Roman"/>
          <w:b/>
          <w:sz w:val="24"/>
          <w:szCs w:val="28"/>
        </w:rPr>
      </w:pPr>
    </w:p>
    <w:p w14:paraId="3A233CAD" w14:textId="77777777" w:rsidR="00142A66" w:rsidRDefault="00142A66">
      <w:pPr>
        <w:rPr>
          <w:rFonts w:ascii="Times New Roman" w:hAnsi="Times New Roman" w:cs="Times New Roman"/>
          <w:b/>
          <w:sz w:val="24"/>
          <w:szCs w:val="28"/>
        </w:rPr>
      </w:pPr>
    </w:p>
    <w:p w14:paraId="74DB978E" w14:textId="77777777" w:rsidR="00142A66" w:rsidRDefault="00142A66">
      <w:pPr>
        <w:rPr>
          <w:rFonts w:ascii="Times New Roman" w:hAnsi="Times New Roman" w:cs="Times New Roman"/>
          <w:b/>
          <w:sz w:val="24"/>
          <w:szCs w:val="28"/>
        </w:rPr>
      </w:pPr>
    </w:p>
    <w:p w14:paraId="27521334" w14:textId="77777777" w:rsidR="00AA4786" w:rsidRDefault="00AA4786">
      <w:pPr>
        <w:rPr>
          <w:rFonts w:ascii="Times New Roman" w:hAnsi="Times New Roman" w:cs="Times New Roman"/>
          <w:b/>
          <w:sz w:val="24"/>
          <w:szCs w:val="28"/>
        </w:rPr>
      </w:pPr>
      <w:r w:rsidRPr="006D4A86">
        <w:rPr>
          <w:rFonts w:ascii="Times New Roman" w:hAnsi="Times New Roman" w:cs="Times New Roman"/>
          <w:b/>
          <w:sz w:val="24"/>
          <w:szCs w:val="28"/>
        </w:rPr>
        <w:lastRenderedPageBreak/>
        <w:t>Table-</w:t>
      </w:r>
      <w:r>
        <w:rPr>
          <w:rFonts w:ascii="Times New Roman" w:hAnsi="Times New Roman" w:cs="Times New Roman"/>
          <w:b/>
          <w:sz w:val="24"/>
          <w:szCs w:val="28"/>
        </w:rPr>
        <w:t>S</w:t>
      </w:r>
      <w:r w:rsidR="00007D6A">
        <w:rPr>
          <w:rFonts w:ascii="Times New Roman" w:hAnsi="Times New Roman" w:cs="Times New Roman"/>
          <w:b/>
          <w:sz w:val="24"/>
          <w:szCs w:val="28"/>
        </w:rPr>
        <w:t>4</w:t>
      </w:r>
      <w:r w:rsidRPr="006D4A86">
        <w:rPr>
          <w:rFonts w:ascii="Times New Roman" w:hAnsi="Times New Roman" w:cs="Times New Roman"/>
          <w:b/>
          <w:sz w:val="24"/>
          <w:szCs w:val="28"/>
        </w:rPr>
        <w:t xml:space="preserve"> Candidate Sex-Determination and Reproduction related genes from </w:t>
      </w:r>
      <w:r w:rsidRPr="006D4A86">
        <w:rPr>
          <w:rFonts w:ascii="Times New Roman" w:hAnsi="Times New Roman" w:cs="Times New Roman"/>
          <w:b/>
          <w:i/>
          <w:sz w:val="24"/>
          <w:szCs w:val="28"/>
        </w:rPr>
        <w:t xml:space="preserve">C. </w:t>
      </w:r>
      <w:r w:rsidRPr="006D4A86">
        <w:rPr>
          <w:rFonts w:ascii="Times New Roman" w:hAnsi="Times New Roman" w:cs="Times New Roman"/>
          <w:b/>
          <w:sz w:val="24"/>
          <w:szCs w:val="28"/>
        </w:rPr>
        <w:t>tripartitus unigenes</w:t>
      </w:r>
    </w:p>
    <w:p w14:paraId="12B78C08" w14:textId="77777777" w:rsidR="00AA4786" w:rsidRDefault="00AA4786"/>
    <w:tbl>
      <w:tblPr>
        <w:tblStyle w:val="10"/>
        <w:tblW w:w="13346" w:type="dxa"/>
        <w:tblLook w:val="04A0" w:firstRow="1" w:lastRow="0" w:firstColumn="1" w:lastColumn="0" w:noHBand="0" w:noVBand="1"/>
      </w:tblPr>
      <w:tblGrid>
        <w:gridCol w:w="4045"/>
        <w:gridCol w:w="5159"/>
        <w:gridCol w:w="4142"/>
      </w:tblGrid>
      <w:tr w:rsidR="00AA4786" w:rsidRPr="002208D5" w14:paraId="38C8FCD8" w14:textId="77777777" w:rsidTr="00142A6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45" w:type="dxa"/>
            <w:noWrap/>
            <w:hideMark/>
          </w:tcPr>
          <w:p w14:paraId="2683D617" w14:textId="77777777" w:rsidR="00AA4786" w:rsidRPr="00904AF9" w:rsidRDefault="00AA4786" w:rsidP="00AA47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4AF9">
              <w:rPr>
                <w:rFonts w:ascii="Times New Roman" w:hAnsi="Times New Roman" w:cs="Times New Roman"/>
                <w:sz w:val="28"/>
                <w:szCs w:val="28"/>
              </w:rPr>
              <w:t>Candidate genes</w:t>
            </w:r>
          </w:p>
        </w:tc>
        <w:tc>
          <w:tcPr>
            <w:tcW w:w="5159" w:type="dxa"/>
            <w:noWrap/>
            <w:hideMark/>
          </w:tcPr>
          <w:p w14:paraId="2AB8F943" w14:textId="77777777" w:rsidR="00AA4786" w:rsidRPr="00904AF9" w:rsidRDefault="00AA4786" w:rsidP="00AA478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4AF9">
              <w:rPr>
                <w:rFonts w:ascii="Times New Roman" w:hAnsi="Times New Roman" w:cs="Times New Roman"/>
                <w:sz w:val="28"/>
                <w:szCs w:val="28"/>
              </w:rPr>
              <w:t>Unigenes ID</w:t>
            </w:r>
          </w:p>
        </w:tc>
        <w:tc>
          <w:tcPr>
            <w:tcW w:w="4142" w:type="dxa"/>
            <w:noWrap/>
            <w:hideMark/>
          </w:tcPr>
          <w:p w14:paraId="153F4F11" w14:textId="77777777" w:rsidR="00AA4786" w:rsidRPr="00904AF9" w:rsidRDefault="00AA4786" w:rsidP="00AA478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4AF9">
              <w:rPr>
                <w:rFonts w:ascii="Times New Roman" w:hAnsi="Times New Roman" w:cs="Times New Roman"/>
                <w:sz w:val="28"/>
                <w:szCs w:val="28"/>
              </w:rPr>
              <w:t>Length (bp)</w:t>
            </w:r>
          </w:p>
        </w:tc>
      </w:tr>
      <w:tr w:rsidR="00AA4786" w:rsidRPr="002208D5" w14:paraId="2BD60439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45" w:type="dxa"/>
            <w:noWrap/>
          </w:tcPr>
          <w:p w14:paraId="1198B0C1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WD repeat and FYVE domain-containing protein 3 isoform X1</w:t>
            </w:r>
          </w:p>
        </w:tc>
        <w:tc>
          <w:tcPr>
            <w:tcW w:w="5159" w:type="dxa"/>
            <w:noWrap/>
          </w:tcPr>
          <w:p w14:paraId="29C19E20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Ct_Uni_03297, Ct_Uni_03298</w:t>
            </w:r>
          </w:p>
        </w:tc>
        <w:tc>
          <w:tcPr>
            <w:tcW w:w="4142" w:type="dxa"/>
            <w:noWrap/>
          </w:tcPr>
          <w:p w14:paraId="03DC0C71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7531, 10412</w:t>
            </w:r>
          </w:p>
        </w:tc>
      </w:tr>
      <w:tr w:rsidR="00AA4786" w:rsidRPr="002208D5" w14:paraId="5E8198F3" w14:textId="77777777" w:rsidTr="00142A66">
        <w:trPr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45" w:type="dxa"/>
            <w:hideMark/>
          </w:tcPr>
          <w:p w14:paraId="4C6CC8E3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WD repeat-containing protein 24</w:t>
            </w:r>
          </w:p>
        </w:tc>
        <w:tc>
          <w:tcPr>
            <w:tcW w:w="5159" w:type="dxa"/>
            <w:noWrap/>
            <w:hideMark/>
          </w:tcPr>
          <w:p w14:paraId="04637F90" w14:textId="77777777" w:rsidR="00AA4786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Ct_Uni_03669, Ct_Uni_03670, Ct_Uni_03671, Ct_Uni_03672</w:t>
            </w:r>
          </w:p>
          <w:p w14:paraId="78217BA5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2" w:type="dxa"/>
            <w:noWrap/>
            <w:hideMark/>
          </w:tcPr>
          <w:p w14:paraId="37915BF5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4402, 4447, 2896, 2851</w:t>
            </w:r>
          </w:p>
        </w:tc>
      </w:tr>
      <w:tr w:rsidR="00AA4786" w:rsidRPr="002208D5" w14:paraId="34AA5018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45" w:type="dxa"/>
          </w:tcPr>
          <w:p w14:paraId="2CD57F0A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WD repeat, SAM and U-box domain-containing protein 1-like Protein</w:t>
            </w:r>
          </w:p>
        </w:tc>
        <w:tc>
          <w:tcPr>
            <w:tcW w:w="5159" w:type="dxa"/>
            <w:noWrap/>
          </w:tcPr>
          <w:p w14:paraId="15777788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Ct_Uni_03891, Ct_Uni_03892, Ct_Uni_03893, Ct_Uni_03894, Ct_Uni_03895, Ct_Uni_03896</w:t>
            </w:r>
          </w:p>
        </w:tc>
        <w:tc>
          <w:tcPr>
            <w:tcW w:w="4142" w:type="dxa"/>
            <w:noWrap/>
          </w:tcPr>
          <w:p w14:paraId="2331482B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6581, 6650, 6454, 6389, 6532, 6328</w:t>
            </w:r>
          </w:p>
        </w:tc>
      </w:tr>
      <w:tr w:rsidR="00AA4786" w:rsidRPr="002208D5" w14:paraId="3523F5DE" w14:textId="77777777" w:rsidTr="00142A66">
        <w:trPr>
          <w:trHeight w:val="6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45" w:type="dxa"/>
          </w:tcPr>
          <w:p w14:paraId="04CF8496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WD repeat-containing protein 48 homolog isoform X1</w:t>
            </w:r>
          </w:p>
        </w:tc>
        <w:tc>
          <w:tcPr>
            <w:tcW w:w="5159" w:type="dxa"/>
            <w:noWrap/>
          </w:tcPr>
          <w:p w14:paraId="281E1622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Ct_Uni_04968, Ct_Uni_04969, Ct_Uni_04970, Ct_Uni_04971</w:t>
            </w:r>
          </w:p>
        </w:tc>
        <w:tc>
          <w:tcPr>
            <w:tcW w:w="4142" w:type="dxa"/>
            <w:noWrap/>
          </w:tcPr>
          <w:p w14:paraId="2543CD33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4270, 4210, 3207, 1312</w:t>
            </w:r>
          </w:p>
        </w:tc>
      </w:tr>
      <w:tr w:rsidR="00AA4786" w:rsidRPr="002208D5" w14:paraId="6167410F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45" w:type="dxa"/>
          </w:tcPr>
          <w:p w14:paraId="3F9C2568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glutamate-rich WD repeat-containing protein 1</w:t>
            </w:r>
          </w:p>
        </w:tc>
        <w:tc>
          <w:tcPr>
            <w:tcW w:w="5159" w:type="dxa"/>
            <w:noWrap/>
          </w:tcPr>
          <w:p w14:paraId="6453E5DD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Ct_Uni_05195, Ct_Uni_05196, Ct_Uni_05197</w:t>
            </w:r>
          </w:p>
        </w:tc>
        <w:tc>
          <w:tcPr>
            <w:tcW w:w="4142" w:type="dxa"/>
            <w:noWrap/>
          </w:tcPr>
          <w:p w14:paraId="01A63C63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1805, 2119, 2214</w:t>
            </w:r>
          </w:p>
        </w:tc>
      </w:tr>
      <w:tr w:rsidR="00AA4786" w:rsidRPr="002208D5" w14:paraId="14E1FBDC" w14:textId="77777777" w:rsidTr="00142A66">
        <w:trPr>
          <w:trHeight w:val="6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45" w:type="dxa"/>
          </w:tcPr>
          <w:p w14:paraId="5137C4E6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WD repeat-containing protein 47 isoform X3</w:t>
            </w:r>
          </w:p>
        </w:tc>
        <w:tc>
          <w:tcPr>
            <w:tcW w:w="5159" w:type="dxa"/>
            <w:noWrap/>
          </w:tcPr>
          <w:p w14:paraId="638998CC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Ct_Uni_05241, Ct_Uni_05242, Ct_Uni_05243, Ct_Uni_05244</w:t>
            </w:r>
          </w:p>
        </w:tc>
        <w:tc>
          <w:tcPr>
            <w:tcW w:w="4142" w:type="dxa"/>
            <w:noWrap/>
          </w:tcPr>
          <w:p w14:paraId="30B7C3DE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2542, 3582, 2398, 3958</w:t>
            </w:r>
          </w:p>
        </w:tc>
      </w:tr>
      <w:tr w:rsidR="00AA4786" w:rsidRPr="002208D5" w14:paraId="701A871C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45" w:type="dxa"/>
          </w:tcPr>
          <w:p w14:paraId="3C87E317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WD repeat-containing protein 82</w:t>
            </w:r>
          </w:p>
        </w:tc>
        <w:tc>
          <w:tcPr>
            <w:tcW w:w="5159" w:type="dxa"/>
            <w:noWrap/>
          </w:tcPr>
          <w:p w14:paraId="441FBDBA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Ct_Uni_05657</w:t>
            </w:r>
          </w:p>
        </w:tc>
        <w:tc>
          <w:tcPr>
            <w:tcW w:w="4142" w:type="dxa"/>
            <w:noWrap/>
          </w:tcPr>
          <w:p w14:paraId="10BE5048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3125</w:t>
            </w:r>
          </w:p>
        </w:tc>
      </w:tr>
      <w:tr w:rsidR="00AA4786" w:rsidRPr="002208D5" w14:paraId="37DB56BF" w14:textId="77777777" w:rsidTr="00142A66">
        <w:trPr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45" w:type="dxa"/>
          </w:tcPr>
          <w:p w14:paraId="44BE3CC6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WD repeat and HMG-box DNA-binding protein 1 isoform X1</w:t>
            </w:r>
          </w:p>
        </w:tc>
        <w:tc>
          <w:tcPr>
            <w:tcW w:w="5159" w:type="dxa"/>
            <w:noWrap/>
          </w:tcPr>
          <w:p w14:paraId="512E5EA8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Ct_Uni_07209, Ct_Uni_07210</w:t>
            </w:r>
          </w:p>
        </w:tc>
        <w:tc>
          <w:tcPr>
            <w:tcW w:w="4142" w:type="dxa"/>
            <w:noWrap/>
          </w:tcPr>
          <w:p w14:paraId="7AF22DFE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2957, 2812</w:t>
            </w:r>
          </w:p>
        </w:tc>
      </w:tr>
      <w:tr w:rsidR="00AA4786" w:rsidRPr="002208D5" w14:paraId="685F7F40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45" w:type="dxa"/>
          </w:tcPr>
          <w:p w14:paraId="749B9F65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putative transcription factor SOX-15 isoform X2</w:t>
            </w:r>
          </w:p>
        </w:tc>
        <w:tc>
          <w:tcPr>
            <w:tcW w:w="5159" w:type="dxa"/>
            <w:noWrap/>
          </w:tcPr>
          <w:p w14:paraId="113EE6DF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Ct_Uni_09016</w:t>
            </w:r>
          </w:p>
        </w:tc>
        <w:tc>
          <w:tcPr>
            <w:tcW w:w="4142" w:type="dxa"/>
            <w:noWrap/>
          </w:tcPr>
          <w:p w14:paraId="352BB22F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1752</w:t>
            </w:r>
          </w:p>
        </w:tc>
      </w:tr>
      <w:tr w:rsidR="00AA4786" w:rsidRPr="002208D5" w14:paraId="3EA078F7" w14:textId="77777777" w:rsidTr="00142A66">
        <w:trPr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45" w:type="dxa"/>
          </w:tcPr>
          <w:p w14:paraId="32A1B3B6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transcription factor Sox-2</w:t>
            </w:r>
          </w:p>
        </w:tc>
        <w:tc>
          <w:tcPr>
            <w:tcW w:w="5159" w:type="dxa"/>
            <w:noWrap/>
          </w:tcPr>
          <w:p w14:paraId="00781175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 xml:space="preserve">Ct_Uni_09730, </w:t>
            </w:r>
            <w:r w:rsidRPr="00E01F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Ct_Uni_14612, </w:t>
            </w:r>
          </w:p>
          <w:p w14:paraId="19425BCC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Ct_Uni_24924</w:t>
            </w:r>
          </w:p>
          <w:p w14:paraId="21C84D9F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2" w:type="dxa"/>
            <w:noWrap/>
          </w:tcPr>
          <w:p w14:paraId="1C5687B2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2157,1914, 1524</w:t>
            </w:r>
          </w:p>
        </w:tc>
      </w:tr>
      <w:tr w:rsidR="00AA4786" w:rsidRPr="002208D5" w14:paraId="20F5AF9E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45" w:type="dxa"/>
            <w:hideMark/>
          </w:tcPr>
          <w:p w14:paraId="2D4D6DE4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PREDICTED: transcription factor Sox-10 </w:t>
            </w:r>
          </w:p>
        </w:tc>
        <w:tc>
          <w:tcPr>
            <w:tcW w:w="5159" w:type="dxa"/>
            <w:noWrap/>
            <w:hideMark/>
          </w:tcPr>
          <w:p w14:paraId="0E7D9102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Ct_Uni_11843</w:t>
            </w:r>
          </w:p>
        </w:tc>
        <w:tc>
          <w:tcPr>
            <w:tcW w:w="4142" w:type="dxa"/>
            <w:noWrap/>
            <w:hideMark/>
          </w:tcPr>
          <w:p w14:paraId="0230B0A7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1668</w:t>
            </w:r>
          </w:p>
        </w:tc>
      </w:tr>
      <w:tr w:rsidR="00AA4786" w:rsidRPr="002208D5" w14:paraId="51C78046" w14:textId="77777777" w:rsidTr="00142A66">
        <w:trPr>
          <w:trHeight w:val="4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45" w:type="dxa"/>
          </w:tcPr>
          <w:p w14:paraId="0C5EF5AE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lastRenderedPageBreak/>
              <w:t>PREDICTED: transcription factor Sox-3</w:t>
            </w:r>
          </w:p>
        </w:tc>
        <w:tc>
          <w:tcPr>
            <w:tcW w:w="5159" w:type="dxa"/>
            <w:noWrap/>
          </w:tcPr>
          <w:p w14:paraId="3203BDF2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Ct_Uni_20453</w:t>
            </w:r>
          </w:p>
        </w:tc>
        <w:tc>
          <w:tcPr>
            <w:tcW w:w="4142" w:type="dxa"/>
            <w:noWrap/>
          </w:tcPr>
          <w:p w14:paraId="549ACD6C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1871</w:t>
            </w:r>
          </w:p>
        </w:tc>
      </w:tr>
      <w:tr w:rsidR="00AA4786" w:rsidRPr="002208D5" w14:paraId="1E59D44D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45" w:type="dxa"/>
          </w:tcPr>
          <w:p w14:paraId="6D90E7AD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06192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transcription factor Sox-13</w:t>
            </w:r>
          </w:p>
        </w:tc>
        <w:tc>
          <w:tcPr>
            <w:tcW w:w="5159" w:type="dxa"/>
            <w:noWrap/>
          </w:tcPr>
          <w:p w14:paraId="6B14C76A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03A4C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08554</w:t>
            </w:r>
          </w:p>
        </w:tc>
        <w:tc>
          <w:tcPr>
            <w:tcW w:w="4142" w:type="dxa"/>
            <w:noWrap/>
          </w:tcPr>
          <w:p w14:paraId="1733192F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3397</w:t>
            </w:r>
          </w:p>
        </w:tc>
      </w:tr>
      <w:tr w:rsidR="00AA4786" w:rsidRPr="002208D5" w14:paraId="3E33095F" w14:textId="77777777" w:rsidTr="00142A66">
        <w:trPr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45" w:type="dxa"/>
          </w:tcPr>
          <w:p w14:paraId="77325899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transcription factor Sox-21-A</w:t>
            </w:r>
          </w:p>
        </w:tc>
        <w:tc>
          <w:tcPr>
            <w:tcW w:w="5159" w:type="dxa"/>
            <w:noWrap/>
          </w:tcPr>
          <w:p w14:paraId="617DE27C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Ct_Uni_22308</w:t>
            </w:r>
          </w:p>
        </w:tc>
        <w:tc>
          <w:tcPr>
            <w:tcW w:w="4142" w:type="dxa"/>
            <w:noWrap/>
          </w:tcPr>
          <w:p w14:paraId="3566A775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1288</w:t>
            </w:r>
          </w:p>
        </w:tc>
      </w:tr>
      <w:tr w:rsidR="00AA4786" w:rsidRPr="002208D5" w14:paraId="2A1404FD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45" w:type="dxa"/>
            <w:hideMark/>
          </w:tcPr>
          <w:p w14:paraId="46FB617F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protein mab-21</w:t>
            </w:r>
          </w:p>
        </w:tc>
        <w:tc>
          <w:tcPr>
            <w:tcW w:w="5159" w:type="dxa"/>
            <w:noWrap/>
            <w:hideMark/>
          </w:tcPr>
          <w:p w14:paraId="34D812C3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Ct_Uni_09667</w:t>
            </w:r>
          </w:p>
        </w:tc>
        <w:tc>
          <w:tcPr>
            <w:tcW w:w="4142" w:type="dxa"/>
            <w:noWrap/>
            <w:hideMark/>
          </w:tcPr>
          <w:p w14:paraId="6054A392" w14:textId="77777777" w:rsidR="00AA4786" w:rsidRPr="00E01F8E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1419</w:t>
            </w:r>
          </w:p>
        </w:tc>
      </w:tr>
      <w:tr w:rsidR="00AA4786" w:rsidRPr="002208D5" w14:paraId="5FC4D57B" w14:textId="77777777" w:rsidTr="00142A66">
        <w:trPr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45" w:type="dxa"/>
          </w:tcPr>
          <w:p w14:paraId="5D10156E" w14:textId="77777777" w:rsidR="00AA4786" w:rsidRPr="00E01F8E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protein mab-21-like</w:t>
            </w:r>
          </w:p>
        </w:tc>
        <w:tc>
          <w:tcPr>
            <w:tcW w:w="5159" w:type="dxa"/>
            <w:noWrap/>
          </w:tcPr>
          <w:p w14:paraId="4D130DA7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Ct_Uni_16481, Ct_Uni_17197</w:t>
            </w:r>
          </w:p>
        </w:tc>
        <w:tc>
          <w:tcPr>
            <w:tcW w:w="4142" w:type="dxa"/>
            <w:noWrap/>
          </w:tcPr>
          <w:p w14:paraId="6EFFA0B3" w14:textId="77777777" w:rsidR="00AA4786" w:rsidRPr="00E01F8E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F8E">
              <w:rPr>
                <w:rFonts w:ascii="Times New Roman" w:hAnsi="Times New Roman" w:cs="Times New Roman"/>
                <w:sz w:val="24"/>
                <w:szCs w:val="24"/>
              </w:rPr>
              <w:t>692, 665</w:t>
            </w:r>
          </w:p>
        </w:tc>
      </w:tr>
      <w:tr w:rsidR="00AA4786" w:rsidRPr="002208D5" w14:paraId="5A0641C7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45" w:type="dxa"/>
            <w:hideMark/>
          </w:tcPr>
          <w:p w14:paraId="1D3EC39A" w14:textId="77777777" w:rsidR="00AA4786" w:rsidRPr="002208D5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603A4C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GATA zinc finger domain-containing protein 14-like isoform X4</w:t>
            </w:r>
          </w:p>
        </w:tc>
        <w:tc>
          <w:tcPr>
            <w:tcW w:w="5159" w:type="dxa"/>
            <w:noWrap/>
            <w:hideMark/>
          </w:tcPr>
          <w:p w14:paraId="0BE29E5A" w14:textId="77777777" w:rsidR="00AA4786" w:rsidRPr="002208D5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03A4C">
              <w:rPr>
                <w:rFonts w:ascii="Times New Roman" w:hAnsi="Times New Roman" w:cs="Times New Roman"/>
                <w:sz w:val="24"/>
                <w:szCs w:val="24"/>
              </w:rPr>
              <w:t>Ct_Uni_01762</w:t>
            </w:r>
          </w:p>
        </w:tc>
        <w:tc>
          <w:tcPr>
            <w:tcW w:w="4142" w:type="dxa"/>
            <w:noWrap/>
            <w:hideMark/>
          </w:tcPr>
          <w:p w14:paraId="0FE1870A" w14:textId="77777777" w:rsidR="00AA4786" w:rsidRPr="002208D5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2089</w:t>
            </w:r>
          </w:p>
        </w:tc>
      </w:tr>
      <w:tr w:rsidR="00AA4786" w:rsidRPr="002208D5" w14:paraId="795AD357" w14:textId="77777777" w:rsidTr="00142A66">
        <w:trPr>
          <w:trHeight w:val="6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45" w:type="dxa"/>
            <w:hideMark/>
          </w:tcPr>
          <w:p w14:paraId="3D166382" w14:textId="77777777" w:rsidR="00AA4786" w:rsidRPr="002208D5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603A4C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GATA zinc finger domain-containing protein 14-like isoform X5</w:t>
            </w:r>
          </w:p>
        </w:tc>
        <w:tc>
          <w:tcPr>
            <w:tcW w:w="5159" w:type="dxa"/>
            <w:noWrap/>
            <w:hideMark/>
          </w:tcPr>
          <w:p w14:paraId="1EF44181" w14:textId="77777777" w:rsidR="00AA4786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603A4C">
              <w:rPr>
                <w:rFonts w:ascii="Times New Roman" w:hAnsi="Times New Roman" w:cs="Times New Roman"/>
                <w:sz w:val="24"/>
                <w:szCs w:val="24"/>
              </w:rPr>
              <w:t>Ct_Uni_02995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603A4C">
              <w:rPr>
                <w:rFonts w:ascii="Times New Roman" w:hAnsi="Times New Roman" w:cs="Times New Roman"/>
                <w:color w:val="000000"/>
                <w:sz w:val="24"/>
              </w:rPr>
              <w:t>Ct_Uni_16650</w:t>
            </w:r>
          </w:p>
          <w:p w14:paraId="1B81AC16" w14:textId="77777777" w:rsidR="00AA4786" w:rsidRPr="002208D5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2" w:type="dxa"/>
            <w:noWrap/>
            <w:hideMark/>
          </w:tcPr>
          <w:p w14:paraId="58B380A3" w14:textId="77777777" w:rsidR="00AA4786" w:rsidRPr="002208D5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2261, 523</w:t>
            </w:r>
          </w:p>
        </w:tc>
      </w:tr>
      <w:tr w:rsidR="00AA4786" w:rsidRPr="002208D5" w14:paraId="0DDE3F6D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45" w:type="dxa"/>
            <w:hideMark/>
          </w:tcPr>
          <w:p w14:paraId="2C6AA08D" w14:textId="77777777" w:rsidR="00AA4786" w:rsidRPr="002208D5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603A4C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GATA zinc finger domain-containing protein 10-like</w:t>
            </w:r>
          </w:p>
        </w:tc>
        <w:tc>
          <w:tcPr>
            <w:tcW w:w="5159" w:type="dxa"/>
            <w:noWrap/>
            <w:hideMark/>
          </w:tcPr>
          <w:p w14:paraId="119E0316" w14:textId="77777777" w:rsidR="00AA4786" w:rsidRPr="002208D5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03A4C">
              <w:rPr>
                <w:rFonts w:ascii="Times New Roman" w:hAnsi="Times New Roman" w:cs="Times New Roman"/>
                <w:sz w:val="24"/>
                <w:szCs w:val="24"/>
              </w:rPr>
              <w:t>Ct_Uni_07033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Ct_Uni_07034</w:t>
            </w:r>
          </w:p>
        </w:tc>
        <w:tc>
          <w:tcPr>
            <w:tcW w:w="4142" w:type="dxa"/>
            <w:noWrap/>
            <w:hideMark/>
          </w:tcPr>
          <w:p w14:paraId="75E92FDE" w14:textId="77777777" w:rsidR="00AA4786" w:rsidRPr="002208D5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2847, 2931</w:t>
            </w:r>
          </w:p>
        </w:tc>
      </w:tr>
      <w:tr w:rsidR="00AA4786" w:rsidRPr="002208D5" w14:paraId="52ECCB95" w14:textId="77777777" w:rsidTr="00142A66">
        <w:trPr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45" w:type="dxa"/>
            <w:hideMark/>
          </w:tcPr>
          <w:p w14:paraId="2234021B" w14:textId="77777777" w:rsidR="00AA4786" w:rsidRPr="002208D5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603A4C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transcription factor GATA-4 isoform X2</w:t>
            </w:r>
          </w:p>
        </w:tc>
        <w:tc>
          <w:tcPr>
            <w:tcW w:w="5159" w:type="dxa"/>
            <w:noWrap/>
            <w:hideMark/>
          </w:tcPr>
          <w:p w14:paraId="4041808D" w14:textId="77777777" w:rsidR="00AA4786" w:rsidRPr="002208D5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03A4C">
              <w:rPr>
                <w:rFonts w:ascii="Times New Roman" w:hAnsi="Times New Roman" w:cs="Times New Roman"/>
                <w:sz w:val="24"/>
                <w:szCs w:val="24"/>
              </w:rPr>
              <w:t>Ct_Uni_09592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Ct_Uni_09593</w:t>
            </w:r>
          </w:p>
        </w:tc>
        <w:tc>
          <w:tcPr>
            <w:tcW w:w="4142" w:type="dxa"/>
            <w:noWrap/>
            <w:hideMark/>
          </w:tcPr>
          <w:p w14:paraId="2BED8AA6" w14:textId="77777777" w:rsidR="00AA4786" w:rsidRPr="002208D5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2027, 2016</w:t>
            </w:r>
          </w:p>
        </w:tc>
      </w:tr>
      <w:tr w:rsidR="00AA4786" w:rsidRPr="002208D5" w14:paraId="768CFF5B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45" w:type="dxa"/>
            <w:hideMark/>
          </w:tcPr>
          <w:p w14:paraId="614B05B1" w14:textId="77777777" w:rsidR="00AA4786" w:rsidRPr="002208D5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603A4C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GATA zinc finger domain-containing protein 1</w:t>
            </w:r>
          </w:p>
        </w:tc>
        <w:tc>
          <w:tcPr>
            <w:tcW w:w="5159" w:type="dxa"/>
            <w:noWrap/>
            <w:hideMark/>
          </w:tcPr>
          <w:p w14:paraId="16264D17" w14:textId="77777777" w:rsidR="00AA4786" w:rsidRPr="002208D5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03A4C">
              <w:rPr>
                <w:rFonts w:ascii="Times New Roman" w:hAnsi="Times New Roman" w:cs="Times New Roman"/>
                <w:sz w:val="24"/>
                <w:szCs w:val="24"/>
              </w:rPr>
              <w:t>Ct_Uni_14074</w:t>
            </w:r>
          </w:p>
        </w:tc>
        <w:tc>
          <w:tcPr>
            <w:tcW w:w="4142" w:type="dxa"/>
            <w:noWrap/>
            <w:hideMark/>
          </w:tcPr>
          <w:p w14:paraId="56683383" w14:textId="77777777" w:rsidR="00AA4786" w:rsidRPr="002208D5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982</w:t>
            </w:r>
          </w:p>
        </w:tc>
      </w:tr>
      <w:tr w:rsidR="00AA4786" w:rsidRPr="002208D5" w14:paraId="58B17843" w14:textId="77777777" w:rsidTr="00142A66">
        <w:trPr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45" w:type="dxa"/>
          </w:tcPr>
          <w:p w14:paraId="1A2D2CF0" w14:textId="77777777" w:rsidR="00AA4786" w:rsidRPr="00603A4C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603A4C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GATA-binding factor A isoform X1</w:t>
            </w:r>
          </w:p>
        </w:tc>
        <w:tc>
          <w:tcPr>
            <w:tcW w:w="5159" w:type="dxa"/>
            <w:noWrap/>
          </w:tcPr>
          <w:p w14:paraId="5221B5CC" w14:textId="77777777" w:rsidR="00AA4786" w:rsidRPr="00603A4C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03A4C">
              <w:rPr>
                <w:rFonts w:ascii="Times New Roman" w:hAnsi="Times New Roman" w:cs="Times New Roman"/>
                <w:sz w:val="24"/>
                <w:szCs w:val="24"/>
              </w:rPr>
              <w:t>Ct_Uni_22140</w:t>
            </w:r>
          </w:p>
        </w:tc>
        <w:tc>
          <w:tcPr>
            <w:tcW w:w="4142" w:type="dxa"/>
            <w:noWrap/>
          </w:tcPr>
          <w:p w14:paraId="72483F4E" w14:textId="77777777" w:rsidR="00AA4786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646</w:t>
            </w:r>
          </w:p>
        </w:tc>
      </w:tr>
      <w:tr w:rsidR="00AA4786" w:rsidRPr="002208D5" w14:paraId="38845E40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45" w:type="dxa"/>
          </w:tcPr>
          <w:p w14:paraId="2B5F95F5" w14:textId="77777777" w:rsidR="00AA4786" w:rsidRPr="00582148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Sex-determining protein Fem-1</w:t>
            </w:r>
          </w:p>
        </w:tc>
        <w:tc>
          <w:tcPr>
            <w:tcW w:w="5159" w:type="dxa"/>
            <w:noWrap/>
          </w:tcPr>
          <w:p w14:paraId="0D0895E6" w14:textId="77777777" w:rsidR="00AA4786" w:rsidRPr="00582148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03A4C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01692</w:t>
            </w:r>
          </w:p>
        </w:tc>
        <w:tc>
          <w:tcPr>
            <w:tcW w:w="4142" w:type="dxa"/>
            <w:noWrap/>
          </w:tcPr>
          <w:p w14:paraId="1D6B4D62" w14:textId="77777777" w:rsidR="00AA4786" w:rsidRPr="00582148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1238</w:t>
            </w:r>
          </w:p>
        </w:tc>
      </w:tr>
      <w:tr w:rsidR="00AA4786" w:rsidRPr="002208D5" w14:paraId="3227ECBB" w14:textId="77777777" w:rsidTr="00142A66">
        <w:trPr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45" w:type="dxa"/>
          </w:tcPr>
          <w:p w14:paraId="49209930" w14:textId="77777777" w:rsidR="00AA4786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B2E4C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sex determination protein fruitless isoform X4</w:t>
            </w:r>
          </w:p>
        </w:tc>
        <w:tc>
          <w:tcPr>
            <w:tcW w:w="5159" w:type="dxa"/>
            <w:noWrap/>
          </w:tcPr>
          <w:p w14:paraId="02A19B69" w14:textId="77777777" w:rsidR="00AA4786" w:rsidRPr="00603A4C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03A4C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22278</w:t>
            </w:r>
          </w:p>
        </w:tc>
        <w:tc>
          <w:tcPr>
            <w:tcW w:w="4142" w:type="dxa"/>
            <w:noWrap/>
          </w:tcPr>
          <w:p w14:paraId="0CD3BDE0" w14:textId="77777777" w:rsidR="00AA4786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1544</w:t>
            </w:r>
          </w:p>
        </w:tc>
      </w:tr>
      <w:tr w:rsidR="00AA4786" w:rsidRPr="002208D5" w14:paraId="0A5596D1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45" w:type="dxa"/>
          </w:tcPr>
          <w:p w14:paraId="40B18ECD" w14:textId="77777777" w:rsidR="00AA4786" w:rsidRPr="00582148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603A4C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spermatogenesis-associated protein 13-like isoform X1</w:t>
            </w:r>
          </w:p>
        </w:tc>
        <w:tc>
          <w:tcPr>
            <w:tcW w:w="5159" w:type="dxa"/>
          </w:tcPr>
          <w:p w14:paraId="76C026FF" w14:textId="77777777" w:rsidR="00AA4786" w:rsidRPr="00582148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03A4C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03942, </w:t>
            </w:r>
            <w:r w:rsidRPr="00603A4C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03944</w:t>
            </w:r>
          </w:p>
        </w:tc>
        <w:tc>
          <w:tcPr>
            <w:tcW w:w="4142" w:type="dxa"/>
            <w:noWrap/>
          </w:tcPr>
          <w:p w14:paraId="44A508F6" w14:textId="77777777" w:rsidR="00AA4786" w:rsidRPr="00582148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1264, 3237</w:t>
            </w:r>
          </w:p>
        </w:tc>
      </w:tr>
      <w:tr w:rsidR="00AA4786" w:rsidRPr="002208D5" w14:paraId="160B62A5" w14:textId="77777777" w:rsidTr="00142A66">
        <w:trPr>
          <w:trHeight w:val="5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45" w:type="dxa"/>
          </w:tcPr>
          <w:p w14:paraId="1087946A" w14:textId="77777777" w:rsidR="00AA4786" w:rsidRPr="00603A4C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26B09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spermatogenesis-associated protein 13-like isoform X2</w:t>
            </w:r>
          </w:p>
        </w:tc>
        <w:tc>
          <w:tcPr>
            <w:tcW w:w="5159" w:type="dxa"/>
          </w:tcPr>
          <w:p w14:paraId="3C555ABC" w14:textId="77777777" w:rsidR="00AA4786" w:rsidRPr="00603A4C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Ct_Uni_08703</w:t>
            </w:r>
          </w:p>
        </w:tc>
        <w:tc>
          <w:tcPr>
            <w:tcW w:w="4142" w:type="dxa"/>
            <w:noWrap/>
          </w:tcPr>
          <w:p w14:paraId="3186A8ED" w14:textId="77777777" w:rsidR="00AA4786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2238</w:t>
            </w:r>
          </w:p>
        </w:tc>
      </w:tr>
      <w:tr w:rsidR="00AA4786" w:rsidRPr="002208D5" w14:paraId="48011366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45" w:type="dxa"/>
          </w:tcPr>
          <w:p w14:paraId="4DD3FF8D" w14:textId="77777777" w:rsidR="00AA4786" w:rsidRPr="00C26B09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A2734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spermatogenesis-associated protein 5</w:t>
            </w:r>
          </w:p>
        </w:tc>
        <w:tc>
          <w:tcPr>
            <w:tcW w:w="5159" w:type="dxa"/>
          </w:tcPr>
          <w:p w14:paraId="58FF931F" w14:textId="77777777" w:rsidR="00AA4786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Ct_Uni_09583</w:t>
            </w:r>
          </w:p>
        </w:tc>
        <w:tc>
          <w:tcPr>
            <w:tcW w:w="4142" w:type="dxa"/>
            <w:noWrap/>
          </w:tcPr>
          <w:p w14:paraId="5FBBF05D" w14:textId="77777777" w:rsidR="00AA4786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2436</w:t>
            </w:r>
          </w:p>
        </w:tc>
      </w:tr>
      <w:tr w:rsidR="00AA4786" w:rsidRPr="002208D5" w14:paraId="39B3C121" w14:textId="77777777" w:rsidTr="00142A66">
        <w:trPr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45" w:type="dxa"/>
          </w:tcPr>
          <w:p w14:paraId="6C52144E" w14:textId="77777777" w:rsidR="00AA4786" w:rsidRPr="00582148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lastRenderedPageBreak/>
              <w:t>Spermatogenesis-associated protein 13-like protein</w:t>
            </w:r>
          </w:p>
        </w:tc>
        <w:tc>
          <w:tcPr>
            <w:tcW w:w="5159" w:type="dxa"/>
            <w:noWrap/>
          </w:tcPr>
          <w:p w14:paraId="23E1F5E4" w14:textId="77777777" w:rsidR="00AA4786" w:rsidRPr="00582148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03A4C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07355</w:t>
            </w:r>
          </w:p>
        </w:tc>
        <w:tc>
          <w:tcPr>
            <w:tcW w:w="4142" w:type="dxa"/>
            <w:noWrap/>
          </w:tcPr>
          <w:p w14:paraId="2EA2E18E" w14:textId="77777777" w:rsidR="00AA4786" w:rsidRPr="00582148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3929</w:t>
            </w:r>
          </w:p>
        </w:tc>
      </w:tr>
      <w:tr w:rsidR="00AA4786" w:rsidRPr="002208D5" w14:paraId="3721CF69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45" w:type="dxa"/>
          </w:tcPr>
          <w:p w14:paraId="4004DFD6" w14:textId="77777777" w:rsidR="00AA4786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E0345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spermine oxidase-like</w:t>
            </w:r>
          </w:p>
        </w:tc>
        <w:tc>
          <w:tcPr>
            <w:tcW w:w="5159" w:type="dxa"/>
            <w:noWrap/>
          </w:tcPr>
          <w:p w14:paraId="160BEE36" w14:textId="77777777" w:rsidR="00AA4786" w:rsidRPr="00603A4C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03A4C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09996, </w:t>
            </w:r>
            <w:r w:rsidRPr="00603A4C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14973, </w:t>
            </w:r>
            <w:r w:rsidRPr="00603A4C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24730</w:t>
            </w:r>
          </w:p>
        </w:tc>
        <w:tc>
          <w:tcPr>
            <w:tcW w:w="4142" w:type="dxa"/>
            <w:noWrap/>
          </w:tcPr>
          <w:p w14:paraId="62BE3C72" w14:textId="77777777" w:rsidR="00AA4786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2897, 2858, 2621</w:t>
            </w:r>
          </w:p>
        </w:tc>
      </w:tr>
      <w:tr w:rsidR="00AA4786" w:rsidRPr="002208D5" w14:paraId="4CD7A406" w14:textId="77777777" w:rsidTr="00142A66">
        <w:trPr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45" w:type="dxa"/>
          </w:tcPr>
          <w:p w14:paraId="271EBB80" w14:textId="77777777" w:rsidR="00AA4786" w:rsidRPr="00112708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12708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spermine synthase isoform X1</w:t>
            </w:r>
          </w:p>
        </w:tc>
        <w:tc>
          <w:tcPr>
            <w:tcW w:w="5159" w:type="dxa"/>
            <w:noWrap/>
          </w:tcPr>
          <w:p w14:paraId="610BD47F" w14:textId="77777777" w:rsidR="00AA4786" w:rsidRPr="00603A4C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Ct_Uni_19347</w:t>
            </w:r>
          </w:p>
        </w:tc>
        <w:tc>
          <w:tcPr>
            <w:tcW w:w="4142" w:type="dxa"/>
            <w:noWrap/>
          </w:tcPr>
          <w:p w14:paraId="1DE3F26B" w14:textId="77777777" w:rsidR="00AA4786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1421</w:t>
            </w:r>
          </w:p>
        </w:tc>
      </w:tr>
      <w:tr w:rsidR="00AA4786" w:rsidRPr="002208D5" w14:paraId="2276D7EC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45" w:type="dxa"/>
          </w:tcPr>
          <w:p w14:paraId="07BC5A04" w14:textId="77777777" w:rsidR="00AA4786" w:rsidRPr="00F80DBB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10311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spermine synthase isoform X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2</w:t>
            </w:r>
          </w:p>
        </w:tc>
        <w:tc>
          <w:tcPr>
            <w:tcW w:w="5159" w:type="dxa"/>
            <w:noWrap/>
          </w:tcPr>
          <w:p w14:paraId="5FD60B24" w14:textId="77777777" w:rsidR="00AA4786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Ct_Uni_21995</w:t>
            </w:r>
          </w:p>
        </w:tc>
        <w:tc>
          <w:tcPr>
            <w:tcW w:w="4142" w:type="dxa"/>
            <w:noWrap/>
          </w:tcPr>
          <w:p w14:paraId="31764D0E" w14:textId="77777777" w:rsidR="00AA4786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1420</w:t>
            </w:r>
          </w:p>
        </w:tc>
      </w:tr>
      <w:tr w:rsidR="00AA4786" w:rsidRPr="002208D5" w14:paraId="5EB6A6AA" w14:textId="77777777" w:rsidTr="00142A66">
        <w:trPr>
          <w:trHeight w:val="3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45" w:type="dxa"/>
          </w:tcPr>
          <w:p w14:paraId="4446374D" w14:textId="77777777" w:rsidR="00AA4786" w:rsidRPr="00910311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B2E4C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spermidine synthase</w:t>
            </w:r>
          </w:p>
        </w:tc>
        <w:tc>
          <w:tcPr>
            <w:tcW w:w="5159" w:type="dxa"/>
            <w:noWrap/>
          </w:tcPr>
          <w:p w14:paraId="54C45226" w14:textId="77777777" w:rsidR="00AA4786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Ct_Uni_22592</w:t>
            </w:r>
          </w:p>
        </w:tc>
        <w:tc>
          <w:tcPr>
            <w:tcW w:w="4142" w:type="dxa"/>
            <w:noWrap/>
          </w:tcPr>
          <w:p w14:paraId="0A905918" w14:textId="77777777" w:rsidR="00AA4786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949</w:t>
            </w:r>
          </w:p>
        </w:tc>
      </w:tr>
      <w:tr w:rsidR="00AA4786" w:rsidRPr="002208D5" w14:paraId="41667074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45" w:type="dxa"/>
          </w:tcPr>
          <w:p w14:paraId="2024A366" w14:textId="77777777" w:rsidR="00AA4786" w:rsidRPr="00112708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12708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round spermatid basic protein 1-like</w:t>
            </w:r>
          </w:p>
        </w:tc>
        <w:tc>
          <w:tcPr>
            <w:tcW w:w="5159" w:type="dxa"/>
            <w:noWrap/>
          </w:tcPr>
          <w:p w14:paraId="389D3927" w14:textId="77777777" w:rsidR="00AA4786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Ct_Uni_23116</w:t>
            </w:r>
          </w:p>
        </w:tc>
        <w:tc>
          <w:tcPr>
            <w:tcW w:w="4142" w:type="dxa"/>
            <w:noWrap/>
          </w:tcPr>
          <w:p w14:paraId="02A65062" w14:textId="77777777" w:rsidR="00AA4786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8486</w:t>
            </w:r>
          </w:p>
        </w:tc>
      </w:tr>
      <w:tr w:rsidR="00AA4786" w:rsidRPr="002208D5" w14:paraId="6038D88B" w14:textId="77777777" w:rsidTr="00142A66">
        <w:trPr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45" w:type="dxa"/>
          </w:tcPr>
          <w:p w14:paraId="11F4FC78" w14:textId="77777777" w:rsidR="00AA4786" w:rsidRPr="00582148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66CCD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testis-expressed sequence 2 protein isoform X1</w:t>
            </w:r>
          </w:p>
        </w:tc>
        <w:tc>
          <w:tcPr>
            <w:tcW w:w="5159" w:type="dxa"/>
            <w:noWrap/>
          </w:tcPr>
          <w:p w14:paraId="7E864867" w14:textId="77777777" w:rsidR="00AA4786" w:rsidRPr="00582148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03A4C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04392</w:t>
            </w:r>
          </w:p>
        </w:tc>
        <w:tc>
          <w:tcPr>
            <w:tcW w:w="4142" w:type="dxa"/>
            <w:noWrap/>
          </w:tcPr>
          <w:p w14:paraId="00949C32" w14:textId="77777777" w:rsidR="00AA4786" w:rsidRPr="00582148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1709</w:t>
            </w:r>
          </w:p>
        </w:tc>
      </w:tr>
      <w:tr w:rsidR="00AA4786" w:rsidRPr="002208D5" w14:paraId="1BD01183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45" w:type="dxa"/>
          </w:tcPr>
          <w:p w14:paraId="7FD8370B" w14:textId="77777777" w:rsidR="00AA4786" w:rsidRPr="00E66CCD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A2734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testis-expressed sequence 10 protein homolog</w:t>
            </w:r>
          </w:p>
        </w:tc>
        <w:tc>
          <w:tcPr>
            <w:tcW w:w="5159" w:type="dxa"/>
            <w:noWrap/>
          </w:tcPr>
          <w:p w14:paraId="24C4918A" w14:textId="77777777" w:rsidR="00AA4786" w:rsidRPr="00603A4C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03A4C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08704</w:t>
            </w:r>
          </w:p>
        </w:tc>
        <w:tc>
          <w:tcPr>
            <w:tcW w:w="4142" w:type="dxa"/>
            <w:noWrap/>
          </w:tcPr>
          <w:p w14:paraId="24102E61" w14:textId="77777777" w:rsidR="00AA4786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2120</w:t>
            </w:r>
          </w:p>
        </w:tc>
      </w:tr>
      <w:tr w:rsidR="00AA4786" w:rsidRPr="002208D5" w14:paraId="7E5ADBC1" w14:textId="77777777" w:rsidTr="00142A66">
        <w:trPr>
          <w:trHeight w:val="3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45" w:type="dxa"/>
          </w:tcPr>
          <w:p w14:paraId="183C9301" w14:textId="77777777" w:rsidR="00AA4786" w:rsidRPr="00582148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Vitellogenin-1</w:t>
            </w:r>
          </w:p>
        </w:tc>
        <w:tc>
          <w:tcPr>
            <w:tcW w:w="5159" w:type="dxa"/>
            <w:noWrap/>
          </w:tcPr>
          <w:p w14:paraId="66E03A9E" w14:textId="77777777" w:rsidR="00AA4786" w:rsidRPr="00582148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03A4C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05212, </w:t>
            </w:r>
            <w:r w:rsidRPr="00603A4C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05213, </w:t>
            </w:r>
            <w:r w:rsidRPr="00603A4C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15232</w:t>
            </w:r>
          </w:p>
        </w:tc>
        <w:tc>
          <w:tcPr>
            <w:tcW w:w="4142" w:type="dxa"/>
            <w:noWrap/>
          </w:tcPr>
          <w:p w14:paraId="4335B483" w14:textId="77777777" w:rsidR="00AA4786" w:rsidRPr="00582148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5600, 4647, 400</w:t>
            </w:r>
          </w:p>
        </w:tc>
      </w:tr>
      <w:tr w:rsidR="00AA4786" w:rsidRPr="002208D5" w14:paraId="76AA0A2E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45" w:type="dxa"/>
          </w:tcPr>
          <w:p w14:paraId="7EAD76F7" w14:textId="77777777" w:rsidR="00AA4786" w:rsidRPr="00582148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Vitellogenin-2</w:t>
            </w:r>
          </w:p>
        </w:tc>
        <w:tc>
          <w:tcPr>
            <w:tcW w:w="5159" w:type="dxa"/>
            <w:noWrap/>
          </w:tcPr>
          <w:p w14:paraId="5FB9EBAC" w14:textId="77777777" w:rsidR="00AA4786" w:rsidRPr="00582148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03A4C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05271, </w:t>
            </w:r>
            <w:r w:rsidRPr="00603A4C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05272, </w:t>
            </w:r>
            <w:r w:rsidRPr="00603A4C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05273, </w:t>
            </w:r>
            <w:r w:rsidRPr="00603A4C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05274, </w:t>
            </w:r>
            <w:r w:rsidRPr="00603A4C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24305, </w:t>
            </w:r>
            <w:r w:rsidRPr="00603A4C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24306, </w:t>
            </w:r>
            <w:r w:rsidRPr="00603A4C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24307</w:t>
            </w:r>
          </w:p>
        </w:tc>
        <w:tc>
          <w:tcPr>
            <w:tcW w:w="4142" w:type="dxa"/>
            <w:noWrap/>
          </w:tcPr>
          <w:p w14:paraId="7A930EC1" w14:textId="77777777" w:rsidR="00AA4786" w:rsidRPr="00582148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5595, 2234, 5571, 5591, 5604, 5578, 5594</w:t>
            </w:r>
          </w:p>
        </w:tc>
      </w:tr>
      <w:tr w:rsidR="00AA4786" w:rsidRPr="002208D5" w14:paraId="18F06956" w14:textId="77777777" w:rsidTr="00142A66">
        <w:trPr>
          <w:trHeight w:val="3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45" w:type="dxa"/>
          </w:tcPr>
          <w:p w14:paraId="74558184" w14:textId="77777777" w:rsidR="00AA4786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vitellogenin-6-like</w:t>
            </w:r>
          </w:p>
        </w:tc>
        <w:tc>
          <w:tcPr>
            <w:tcW w:w="5159" w:type="dxa"/>
            <w:noWrap/>
          </w:tcPr>
          <w:p w14:paraId="0F569A12" w14:textId="77777777" w:rsidR="00AA4786" w:rsidRPr="00603A4C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03A4C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16443</w:t>
            </w:r>
          </w:p>
        </w:tc>
        <w:tc>
          <w:tcPr>
            <w:tcW w:w="4142" w:type="dxa"/>
            <w:noWrap/>
          </w:tcPr>
          <w:p w14:paraId="0861546C" w14:textId="77777777" w:rsidR="00AA4786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430</w:t>
            </w:r>
          </w:p>
        </w:tc>
      </w:tr>
      <w:tr w:rsidR="00AA4786" w:rsidRPr="002208D5" w14:paraId="5FA8D532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45" w:type="dxa"/>
          </w:tcPr>
          <w:p w14:paraId="5A05C143" w14:textId="77777777" w:rsidR="00AA4786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Vitellogenin receptor, partial</w:t>
            </w:r>
          </w:p>
        </w:tc>
        <w:tc>
          <w:tcPr>
            <w:tcW w:w="5159" w:type="dxa"/>
            <w:noWrap/>
          </w:tcPr>
          <w:p w14:paraId="29D409F2" w14:textId="77777777" w:rsidR="00AA4786" w:rsidRPr="00603A4C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03A4C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16973</w:t>
            </w:r>
          </w:p>
        </w:tc>
        <w:tc>
          <w:tcPr>
            <w:tcW w:w="4142" w:type="dxa"/>
            <w:noWrap/>
          </w:tcPr>
          <w:p w14:paraId="468E6440" w14:textId="77777777" w:rsidR="00AA4786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578</w:t>
            </w:r>
          </w:p>
        </w:tc>
      </w:tr>
      <w:tr w:rsidR="00AA4786" w:rsidRPr="002208D5" w14:paraId="07DE57D0" w14:textId="77777777" w:rsidTr="00142A66">
        <w:trPr>
          <w:trHeight w:val="4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45" w:type="dxa"/>
          </w:tcPr>
          <w:p w14:paraId="6B07D938" w14:textId="77777777" w:rsidR="00AA4786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vitellogenin-like</w:t>
            </w:r>
          </w:p>
        </w:tc>
        <w:tc>
          <w:tcPr>
            <w:tcW w:w="5159" w:type="dxa"/>
            <w:noWrap/>
          </w:tcPr>
          <w:p w14:paraId="2725356D" w14:textId="77777777" w:rsidR="00AA4786" w:rsidRPr="00603A4C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03A4C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21190</w:t>
            </w:r>
          </w:p>
        </w:tc>
        <w:tc>
          <w:tcPr>
            <w:tcW w:w="4142" w:type="dxa"/>
            <w:noWrap/>
          </w:tcPr>
          <w:p w14:paraId="597F68A5" w14:textId="77777777" w:rsidR="00AA4786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5446</w:t>
            </w:r>
          </w:p>
        </w:tc>
      </w:tr>
      <w:tr w:rsidR="00AA4786" w:rsidRPr="002208D5" w14:paraId="417E1E6C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45" w:type="dxa"/>
          </w:tcPr>
          <w:p w14:paraId="77DB802E" w14:textId="77777777" w:rsidR="00AA4786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Vitellogenin</w:t>
            </w:r>
          </w:p>
        </w:tc>
        <w:tc>
          <w:tcPr>
            <w:tcW w:w="5159" w:type="dxa"/>
            <w:noWrap/>
          </w:tcPr>
          <w:p w14:paraId="3AD158B3" w14:textId="77777777" w:rsidR="00AA4786" w:rsidRPr="00603A4C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03A4C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07191, </w:t>
            </w:r>
            <w:r w:rsidRPr="00603A4C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13240</w:t>
            </w:r>
          </w:p>
        </w:tc>
        <w:tc>
          <w:tcPr>
            <w:tcW w:w="4142" w:type="dxa"/>
            <w:noWrap/>
          </w:tcPr>
          <w:p w14:paraId="0C44ABC3" w14:textId="77777777" w:rsidR="00AA4786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1859, 359</w:t>
            </w:r>
          </w:p>
        </w:tc>
      </w:tr>
      <w:tr w:rsidR="00AA4786" w:rsidRPr="002208D5" w14:paraId="139FA9EC" w14:textId="77777777" w:rsidTr="00142A66">
        <w:trPr>
          <w:trHeight w:val="6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45" w:type="dxa"/>
          </w:tcPr>
          <w:p w14:paraId="1E61F31F" w14:textId="77777777" w:rsidR="00AA4786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961CB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putative vitellogenin receptor</w:t>
            </w:r>
          </w:p>
        </w:tc>
        <w:tc>
          <w:tcPr>
            <w:tcW w:w="5159" w:type="dxa"/>
            <w:noWrap/>
          </w:tcPr>
          <w:p w14:paraId="2EB8B698" w14:textId="77777777" w:rsidR="00AA4786" w:rsidRPr="00603A4C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29EA">
              <w:rPr>
                <w:rFonts w:ascii="Times New Roman" w:hAnsi="Times New Roman" w:cs="Times New Roman"/>
                <w:sz w:val="24"/>
                <w:szCs w:val="24"/>
              </w:rPr>
              <w:t>Ct_Uni_05819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Ct_Uni_05820, </w:t>
            </w:r>
            <w:r w:rsidRPr="00603A4C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11015, </w:t>
            </w:r>
            <w:r w:rsidRPr="00603A4C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24364, </w:t>
            </w:r>
            <w:r w:rsidRPr="00603A4C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24495</w:t>
            </w:r>
          </w:p>
        </w:tc>
        <w:tc>
          <w:tcPr>
            <w:tcW w:w="4142" w:type="dxa"/>
            <w:noWrap/>
          </w:tcPr>
          <w:p w14:paraId="7F419FE2" w14:textId="77777777" w:rsidR="00AA4786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5738, 1390, 318, 2916, 740</w:t>
            </w:r>
          </w:p>
        </w:tc>
      </w:tr>
      <w:tr w:rsidR="00AA4786" w:rsidRPr="002208D5" w14:paraId="012C80F7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45" w:type="dxa"/>
          </w:tcPr>
          <w:p w14:paraId="6F469048" w14:textId="77777777" w:rsidR="00AA4786" w:rsidRPr="00582148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sperm protamine P1-like</w:t>
            </w:r>
          </w:p>
        </w:tc>
        <w:tc>
          <w:tcPr>
            <w:tcW w:w="5159" w:type="dxa"/>
            <w:noWrap/>
          </w:tcPr>
          <w:p w14:paraId="011A1A4A" w14:textId="77777777" w:rsidR="00AA4786" w:rsidRPr="00582148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03A4C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05214</w:t>
            </w:r>
          </w:p>
        </w:tc>
        <w:tc>
          <w:tcPr>
            <w:tcW w:w="4142" w:type="dxa"/>
            <w:noWrap/>
          </w:tcPr>
          <w:p w14:paraId="616F2D5F" w14:textId="77777777" w:rsidR="00AA4786" w:rsidRPr="00582148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890</w:t>
            </w:r>
          </w:p>
        </w:tc>
      </w:tr>
      <w:tr w:rsidR="00AA4786" w:rsidRPr="002208D5" w14:paraId="29A9C404" w14:textId="77777777" w:rsidTr="00142A66">
        <w:trPr>
          <w:trHeight w:val="2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45" w:type="dxa"/>
          </w:tcPr>
          <w:p w14:paraId="235C2E71" w14:textId="77777777" w:rsidR="00AA4786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80DBB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sperm surface protein Sp17</w:t>
            </w:r>
          </w:p>
        </w:tc>
        <w:tc>
          <w:tcPr>
            <w:tcW w:w="5159" w:type="dxa"/>
            <w:noWrap/>
          </w:tcPr>
          <w:p w14:paraId="226E6D0F" w14:textId="77777777" w:rsidR="00AA4786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03A4C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19314</w:t>
            </w:r>
          </w:p>
          <w:p w14:paraId="015AACC9" w14:textId="77777777" w:rsidR="00AA4786" w:rsidRPr="00603A4C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2" w:type="dxa"/>
            <w:noWrap/>
          </w:tcPr>
          <w:p w14:paraId="0EA34C10" w14:textId="77777777" w:rsidR="00AA4786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1270</w:t>
            </w:r>
          </w:p>
        </w:tc>
      </w:tr>
      <w:tr w:rsidR="00AA4786" w:rsidRPr="002208D5" w14:paraId="7ACC5D1D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45" w:type="dxa"/>
          </w:tcPr>
          <w:p w14:paraId="70D18BA4" w14:textId="77777777" w:rsidR="00AA4786" w:rsidRPr="00582148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Doublesex</w:t>
            </w:r>
            <w:proofErr w:type="spellEnd"/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Pr="00D97BF1">
              <w:rPr>
                <w:rFonts w:ascii="Times New Roman" w:hAnsi="Times New Roman" w:cs="Times New Roman"/>
                <w:b w:val="0"/>
                <w:sz w:val="24"/>
                <w:szCs w:val="24"/>
              </w:rPr>
              <w:t>male-specific isoform</w:t>
            </w:r>
          </w:p>
        </w:tc>
        <w:tc>
          <w:tcPr>
            <w:tcW w:w="5159" w:type="dxa"/>
            <w:noWrap/>
          </w:tcPr>
          <w:p w14:paraId="31E709A4" w14:textId="77777777" w:rsidR="00AA4786" w:rsidRPr="00582148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03A4C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05482</w:t>
            </w:r>
          </w:p>
        </w:tc>
        <w:tc>
          <w:tcPr>
            <w:tcW w:w="4142" w:type="dxa"/>
            <w:noWrap/>
          </w:tcPr>
          <w:p w14:paraId="0769A42F" w14:textId="77777777" w:rsidR="00AA4786" w:rsidRPr="00582148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1377</w:t>
            </w:r>
          </w:p>
        </w:tc>
      </w:tr>
      <w:tr w:rsidR="00AA4786" w:rsidRPr="002208D5" w14:paraId="7B5777BA" w14:textId="77777777" w:rsidTr="00142A66">
        <w:trPr>
          <w:trHeight w:val="4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45" w:type="dxa"/>
          </w:tcPr>
          <w:p w14:paraId="0D1D0AAA" w14:textId="77777777" w:rsidR="00AA4786" w:rsidRPr="00582148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lastRenderedPageBreak/>
              <w:t>D</w:t>
            </w:r>
            <w:r w:rsidRPr="00D97BF1">
              <w:rPr>
                <w:rFonts w:ascii="Times New Roman" w:hAnsi="Times New Roman" w:cs="Times New Roman"/>
                <w:b w:val="0"/>
                <w:sz w:val="24"/>
                <w:szCs w:val="24"/>
              </w:rPr>
              <w:t>oublesex</w:t>
            </w:r>
            <w:proofErr w:type="spellEnd"/>
            <w:r w:rsidRPr="00D97BF1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female-specific isoform type 2</w:t>
            </w:r>
          </w:p>
        </w:tc>
        <w:tc>
          <w:tcPr>
            <w:tcW w:w="5159" w:type="dxa"/>
            <w:noWrap/>
          </w:tcPr>
          <w:p w14:paraId="2E2EC93E" w14:textId="77777777" w:rsidR="00AA4786" w:rsidRPr="00582148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03A4C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05483</w:t>
            </w:r>
          </w:p>
        </w:tc>
        <w:tc>
          <w:tcPr>
            <w:tcW w:w="4142" w:type="dxa"/>
            <w:noWrap/>
          </w:tcPr>
          <w:p w14:paraId="53EB0CD0" w14:textId="77777777" w:rsidR="00AA4786" w:rsidRPr="00582148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2153</w:t>
            </w:r>
          </w:p>
        </w:tc>
      </w:tr>
      <w:tr w:rsidR="00AA4786" w:rsidRPr="002208D5" w14:paraId="3A75F8C0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45" w:type="dxa"/>
          </w:tcPr>
          <w:p w14:paraId="6599178C" w14:textId="77777777" w:rsidR="00AA4786" w:rsidRPr="00582148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D</w:t>
            </w:r>
            <w:r w:rsidRPr="00D97BF1">
              <w:rPr>
                <w:rFonts w:ascii="Times New Roman" w:hAnsi="Times New Roman" w:cs="Times New Roman"/>
                <w:b w:val="0"/>
                <w:sz w:val="24"/>
                <w:szCs w:val="24"/>
              </w:rPr>
              <w:t>oublesex</w:t>
            </w:r>
            <w:proofErr w:type="spellEnd"/>
            <w:r w:rsidRPr="00D97BF1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female-specific isoform type 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</w:t>
            </w:r>
          </w:p>
        </w:tc>
        <w:tc>
          <w:tcPr>
            <w:tcW w:w="5159" w:type="dxa"/>
            <w:noWrap/>
          </w:tcPr>
          <w:p w14:paraId="3D29552A" w14:textId="77777777" w:rsidR="00AA4786" w:rsidRPr="00582148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03A4C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05484</w:t>
            </w:r>
          </w:p>
        </w:tc>
        <w:tc>
          <w:tcPr>
            <w:tcW w:w="4142" w:type="dxa"/>
            <w:noWrap/>
          </w:tcPr>
          <w:p w14:paraId="75B4F709" w14:textId="77777777" w:rsidR="00AA4786" w:rsidRPr="00582148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2121</w:t>
            </w:r>
          </w:p>
        </w:tc>
      </w:tr>
      <w:tr w:rsidR="00AA4786" w:rsidRPr="002208D5" w14:paraId="6F6CBE28" w14:textId="77777777" w:rsidTr="00142A66">
        <w:trPr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45" w:type="dxa"/>
          </w:tcPr>
          <w:p w14:paraId="5AD4A78E" w14:textId="77777777" w:rsidR="00AA4786" w:rsidRPr="00582148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6C0720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meiosis arrest female protein 1 isoform X3</w:t>
            </w:r>
          </w:p>
        </w:tc>
        <w:tc>
          <w:tcPr>
            <w:tcW w:w="5159" w:type="dxa"/>
            <w:noWrap/>
          </w:tcPr>
          <w:p w14:paraId="2B2CC934" w14:textId="77777777" w:rsidR="00AA4786" w:rsidRPr="00582148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03A4C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07685, </w:t>
            </w:r>
            <w:r w:rsidRPr="00603A4C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07687</w:t>
            </w:r>
          </w:p>
        </w:tc>
        <w:tc>
          <w:tcPr>
            <w:tcW w:w="4142" w:type="dxa"/>
            <w:noWrap/>
          </w:tcPr>
          <w:p w14:paraId="702FA8D4" w14:textId="77777777" w:rsidR="00AA4786" w:rsidRPr="00582148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4124, 4017</w:t>
            </w:r>
          </w:p>
        </w:tc>
      </w:tr>
      <w:tr w:rsidR="00AA4786" w:rsidRPr="002208D5" w14:paraId="224F528C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45" w:type="dxa"/>
          </w:tcPr>
          <w:p w14:paraId="39C7E929" w14:textId="77777777" w:rsidR="00AA4786" w:rsidRPr="00582148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6C0720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meiosis arrest female protein 1 isoform X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</w:t>
            </w:r>
          </w:p>
        </w:tc>
        <w:tc>
          <w:tcPr>
            <w:tcW w:w="5159" w:type="dxa"/>
          </w:tcPr>
          <w:p w14:paraId="4548A1A3" w14:textId="77777777" w:rsidR="00AA4786" w:rsidRPr="00582148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03A4C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07686</w:t>
            </w:r>
          </w:p>
        </w:tc>
        <w:tc>
          <w:tcPr>
            <w:tcW w:w="4142" w:type="dxa"/>
            <w:noWrap/>
          </w:tcPr>
          <w:p w14:paraId="0E6DB898" w14:textId="77777777" w:rsidR="00AA4786" w:rsidRPr="00582148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5041</w:t>
            </w:r>
          </w:p>
        </w:tc>
      </w:tr>
      <w:tr w:rsidR="00AA4786" w:rsidRPr="002208D5" w14:paraId="5F5AC147" w14:textId="77777777" w:rsidTr="00142A66">
        <w:trPr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45" w:type="dxa"/>
          </w:tcPr>
          <w:p w14:paraId="581E8898" w14:textId="77777777" w:rsidR="00AA4786" w:rsidRPr="00582148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E0345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follicle-stimulating hormone receptor-like isoform X1</w:t>
            </w:r>
          </w:p>
        </w:tc>
        <w:tc>
          <w:tcPr>
            <w:tcW w:w="5159" w:type="dxa"/>
            <w:noWrap/>
          </w:tcPr>
          <w:p w14:paraId="266B10DA" w14:textId="77777777" w:rsidR="00AA4786" w:rsidRPr="00582148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03A4C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09602</w:t>
            </w:r>
          </w:p>
        </w:tc>
        <w:tc>
          <w:tcPr>
            <w:tcW w:w="4142" w:type="dxa"/>
            <w:noWrap/>
          </w:tcPr>
          <w:p w14:paraId="747248AB" w14:textId="77777777" w:rsidR="00AA4786" w:rsidRPr="00582148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2445</w:t>
            </w:r>
          </w:p>
        </w:tc>
      </w:tr>
      <w:tr w:rsidR="00AA4786" w:rsidRPr="002208D5" w14:paraId="10287AFB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45" w:type="dxa"/>
          </w:tcPr>
          <w:p w14:paraId="37B5B60E" w14:textId="77777777" w:rsidR="00AA4786" w:rsidRPr="00112708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12708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follicle-stimulating hormone receptor</w:t>
            </w:r>
          </w:p>
        </w:tc>
        <w:tc>
          <w:tcPr>
            <w:tcW w:w="5159" w:type="dxa"/>
            <w:noWrap/>
          </w:tcPr>
          <w:p w14:paraId="51161B30" w14:textId="77777777" w:rsidR="00AA4786" w:rsidRPr="00603A4C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03A4C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17039</w:t>
            </w:r>
          </w:p>
        </w:tc>
        <w:tc>
          <w:tcPr>
            <w:tcW w:w="4142" w:type="dxa"/>
            <w:noWrap/>
          </w:tcPr>
          <w:p w14:paraId="581DF40D" w14:textId="77777777" w:rsidR="00AA4786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336</w:t>
            </w:r>
          </w:p>
        </w:tc>
      </w:tr>
      <w:tr w:rsidR="00AA4786" w:rsidRPr="002208D5" w14:paraId="09F7148E" w14:textId="77777777" w:rsidTr="00142A66">
        <w:trPr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45" w:type="dxa"/>
          </w:tcPr>
          <w:p w14:paraId="7C02A401" w14:textId="77777777" w:rsidR="00AA4786" w:rsidRPr="00582148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D29EA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sex determination protein fruitless isoform X3</w:t>
            </w:r>
          </w:p>
        </w:tc>
        <w:tc>
          <w:tcPr>
            <w:tcW w:w="5159" w:type="dxa"/>
            <w:noWrap/>
          </w:tcPr>
          <w:p w14:paraId="0C5ABCBE" w14:textId="77777777" w:rsidR="00AA4786" w:rsidRPr="00582148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03A4C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11183</w:t>
            </w:r>
          </w:p>
        </w:tc>
        <w:tc>
          <w:tcPr>
            <w:tcW w:w="4142" w:type="dxa"/>
            <w:noWrap/>
          </w:tcPr>
          <w:p w14:paraId="10077A9A" w14:textId="77777777" w:rsidR="00AA4786" w:rsidRPr="00582148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420</w:t>
            </w:r>
          </w:p>
        </w:tc>
      </w:tr>
      <w:tr w:rsidR="00AA4786" w:rsidRPr="002208D5" w14:paraId="02F3D4E4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45" w:type="dxa"/>
          </w:tcPr>
          <w:p w14:paraId="66DC3E4F" w14:textId="77777777" w:rsidR="00AA4786" w:rsidRPr="00582148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D29EA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sex determination protein fruitless isoform X5</w:t>
            </w:r>
          </w:p>
        </w:tc>
        <w:tc>
          <w:tcPr>
            <w:tcW w:w="5159" w:type="dxa"/>
            <w:noWrap/>
          </w:tcPr>
          <w:p w14:paraId="2A4F5BC7" w14:textId="77777777" w:rsidR="00AA4786" w:rsidRPr="00582148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03A4C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11287</w:t>
            </w:r>
          </w:p>
        </w:tc>
        <w:tc>
          <w:tcPr>
            <w:tcW w:w="4142" w:type="dxa"/>
            <w:noWrap/>
          </w:tcPr>
          <w:p w14:paraId="4180BD88" w14:textId="77777777" w:rsidR="00AA4786" w:rsidRPr="00582148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1431</w:t>
            </w:r>
          </w:p>
        </w:tc>
      </w:tr>
      <w:tr w:rsidR="00AA4786" w:rsidRPr="002208D5" w14:paraId="6E4D00EE" w14:textId="77777777" w:rsidTr="00142A66">
        <w:trPr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45" w:type="dxa"/>
          </w:tcPr>
          <w:p w14:paraId="5F3AD112" w14:textId="77777777" w:rsidR="00AA4786" w:rsidRPr="00582148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A6164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motile sperm domain-containing protein 1-like</w:t>
            </w:r>
          </w:p>
        </w:tc>
        <w:tc>
          <w:tcPr>
            <w:tcW w:w="5159" w:type="dxa"/>
            <w:noWrap/>
          </w:tcPr>
          <w:p w14:paraId="6E7379C1" w14:textId="77777777" w:rsidR="00AA4786" w:rsidRPr="00582148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03A4C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13611</w:t>
            </w:r>
          </w:p>
        </w:tc>
        <w:tc>
          <w:tcPr>
            <w:tcW w:w="4142" w:type="dxa"/>
            <w:noWrap/>
          </w:tcPr>
          <w:p w14:paraId="5F12C644" w14:textId="77777777" w:rsidR="00AA4786" w:rsidRPr="00582148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913</w:t>
            </w:r>
          </w:p>
        </w:tc>
      </w:tr>
      <w:tr w:rsidR="00AA4786" w:rsidRPr="002208D5" w14:paraId="46F63249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45" w:type="dxa"/>
          </w:tcPr>
          <w:p w14:paraId="1B29AFB0" w14:textId="77777777" w:rsidR="00AA4786" w:rsidRPr="00112708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12708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motile sperm domain-containing protein 2</w:t>
            </w:r>
          </w:p>
        </w:tc>
        <w:tc>
          <w:tcPr>
            <w:tcW w:w="5159" w:type="dxa"/>
            <w:noWrap/>
          </w:tcPr>
          <w:p w14:paraId="2945A4EB" w14:textId="77777777" w:rsidR="00AA4786" w:rsidRPr="00603A4C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Ct_Uni_20429</w:t>
            </w:r>
          </w:p>
        </w:tc>
        <w:tc>
          <w:tcPr>
            <w:tcW w:w="4142" w:type="dxa"/>
            <w:noWrap/>
          </w:tcPr>
          <w:p w14:paraId="6FD484C3" w14:textId="77777777" w:rsidR="00AA4786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2439</w:t>
            </w:r>
          </w:p>
        </w:tc>
      </w:tr>
      <w:tr w:rsidR="00AA4786" w:rsidRPr="002208D5" w14:paraId="1D95B5B7" w14:textId="77777777" w:rsidTr="00142A66">
        <w:trPr>
          <w:trHeight w:val="6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45" w:type="dxa"/>
          </w:tcPr>
          <w:p w14:paraId="6DF407B0" w14:textId="77777777" w:rsidR="00AA4786" w:rsidRPr="00582148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A6164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dual specificity testis-specific protein kinase 2</w:t>
            </w:r>
          </w:p>
        </w:tc>
        <w:tc>
          <w:tcPr>
            <w:tcW w:w="5159" w:type="dxa"/>
            <w:noWrap/>
          </w:tcPr>
          <w:p w14:paraId="45D7DDBA" w14:textId="77777777" w:rsidR="00AA4786" w:rsidRPr="00582148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03A4C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14919, </w:t>
            </w:r>
            <w:r w:rsidRPr="00603A4C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14967, </w:t>
            </w:r>
            <w:r w:rsidRPr="00603A4C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20077, </w:t>
            </w:r>
            <w:r w:rsidRPr="00603A4C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24942, </w:t>
            </w:r>
            <w:r w:rsidRPr="00603A4C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24954</w:t>
            </w:r>
          </w:p>
        </w:tc>
        <w:tc>
          <w:tcPr>
            <w:tcW w:w="4142" w:type="dxa"/>
            <w:noWrap/>
          </w:tcPr>
          <w:p w14:paraId="05620CE7" w14:textId="77777777" w:rsidR="00AA4786" w:rsidRPr="00582148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3104, 3086, 3123, 3065, 3047</w:t>
            </w:r>
          </w:p>
        </w:tc>
      </w:tr>
      <w:tr w:rsidR="00AA4786" w:rsidRPr="002208D5" w14:paraId="3727E31D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45" w:type="dxa"/>
          </w:tcPr>
          <w:p w14:paraId="1368DF03" w14:textId="77777777" w:rsidR="00AA4786" w:rsidRPr="00582148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F</w:t>
            </w:r>
            <w:r w:rsidRPr="003A3B0D">
              <w:rPr>
                <w:rFonts w:ascii="Times New Roman" w:hAnsi="Times New Roman" w:cs="Times New Roman"/>
                <w:b w:val="0"/>
                <w:sz w:val="24"/>
                <w:szCs w:val="24"/>
              </w:rPr>
              <w:t>emale-specific feminizer isoform f, partial</w:t>
            </w:r>
          </w:p>
        </w:tc>
        <w:tc>
          <w:tcPr>
            <w:tcW w:w="5159" w:type="dxa"/>
            <w:noWrap/>
          </w:tcPr>
          <w:p w14:paraId="39402C0A" w14:textId="77777777" w:rsidR="00AA4786" w:rsidRPr="00582148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03A4C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15225, Ct_Uni_20340, </w:t>
            </w:r>
            <w:r w:rsidRPr="003A3B0D">
              <w:rPr>
                <w:rFonts w:ascii="Times New Roman" w:hAnsi="Times New Roman" w:cs="Times New Roman"/>
                <w:sz w:val="24"/>
                <w:szCs w:val="24"/>
              </w:rPr>
              <w:t>Ct_Uni_14324</w:t>
            </w:r>
          </w:p>
        </w:tc>
        <w:tc>
          <w:tcPr>
            <w:tcW w:w="4142" w:type="dxa"/>
            <w:noWrap/>
          </w:tcPr>
          <w:p w14:paraId="6DE64D14" w14:textId="77777777" w:rsidR="00AA4786" w:rsidRPr="00582148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2348,1902, 1700</w:t>
            </w:r>
          </w:p>
        </w:tc>
      </w:tr>
      <w:tr w:rsidR="00AA4786" w:rsidRPr="002208D5" w14:paraId="6D774CE8" w14:textId="77777777" w:rsidTr="00142A66">
        <w:trPr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45" w:type="dxa"/>
          </w:tcPr>
          <w:p w14:paraId="1040AA47" w14:textId="77777777" w:rsidR="00AA4786" w:rsidRPr="00112708" w:rsidRDefault="00AA4786" w:rsidP="00AA4786">
            <w:pPr>
              <w:rPr>
                <w:rFonts w:ascii="Times New Roman" w:hAnsi="Times New Roman" w:cs="Times New Roman"/>
                <w:b w:val="0"/>
                <w:color w:val="000000"/>
                <w:sz w:val="24"/>
              </w:rPr>
            </w:pPr>
            <w:r w:rsidRPr="00112708">
              <w:rPr>
                <w:rFonts w:ascii="Times New Roman" w:hAnsi="Times New Roman" w:cs="Times New Roman"/>
                <w:b w:val="0"/>
                <w:color w:val="000000"/>
                <w:sz w:val="24"/>
              </w:rPr>
              <w:t>PREDICTED: spermatogenesis associated 6-like protein</w:t>
            </w:r>
          </w:p>
        </w:tc>
        <w:tc>
          <w:tcPr>
            <w:tcW w:w="5159" w:type="dxa"/>
            <w:noWrap/>
          </w:tcPr>
          <w:p w14:paraId="1BD117FF" w14:textId="77777777" w:rsidR="00AA4786" w:rsidRPr="00582148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Ct_Uni_15404</w:t>
            </w:r>
          </w:p>
        </w:tc>
        <w:tc>
          <w:tcPr>
            <w:tcW w:w="4142" w:type="dxa"/>
            <w:noWrap/>
          </w:tcPr>
          <w:p w14:paraId="3F925FF0" w14:textId="77777777" w:rsidR="00AA4786" w:rsidRPr="00582148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1448</w:t>
            </w:r>
          </w:p>
        </w:tc>
      </w:tr>
      <w:tr w:rsidR="00AA4786" w:rsidRPr="002208D5" w14:paraId="26853740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45" w:type="dxa"/>
          </w:tcPr>
          <w:p w14:paraId="14CE4E81" w14:textId="77777777" w:rsidR="00AA4786" w:rsidRPr="00582148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B5AE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PREDICTED: gonadal protein </w:t>
            </w:r>
            <w:proofErr w:type="spellStart"/>
            <w:r w:rsidRPr="001B5AE7">
              <w:rPr>
                <w:rFonts w:ascii="Times New Roman" w:hAnsi="Times New Roman" w:cs="Times New Roman"/>
                <w:b w:val="0"/>
                <w:sz w:val="24"/>
                <w:szCs w:val="24"/>
              </w:rPr>
              <w:t>gdl</w:t>
            </w:r>
            <w:proofErr w:type="spellEnd"/>
          </w:p>
        </w:tc>
        <w:tc>
          <w:tcPr>
            <w:tcW w:w="5159" w:type="dxa"/>
            <w:noWrap/>
          </w:tcPr>
          <w:p w14:paraId="49A665D5" w14:textId="77777777" w:rsidR="00AA4786" w:rsidRPr="00582148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03A4C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17670</w:t>
            </w:r>
          </w:p>
        </w:tc>
        <w:tc>
          <w:tcPr>
            <w:tcW w:w="4142" w:type="dxa"/>
            <w:noWrap/>
          </w:tcPr>
          <w:p w14:paraId="0F9D7459" w14:textId="77777777" w:rsidR="00AA4786" w:rsidRPr="00582148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278</w:t>
            </w:r>
          </w:p>
        </w:tc>
      </w:tr>
      <w:tr w:rsidR="00AA4786" w:rsidRPr="002208D5" w14:paraId="7506FE2F" w14:textId="77777777" w:rsidTr="00142A66">
        <w:trPr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45" w:type="dxa"/>
          </w:tcPr>
          <w:p w14:paraId="5FA55F93" w14:textId="77777777" w:rsidR="00AA4786" w:rsidRPr="00582148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B5AE7">
              <w:rPr>
                <w:rFonts w:ascii="Times New Roman" w:hAnsi="Times New Roman" w:cs="Times New Roman"/>
                <w:b w:val="0"/>
                <w:sz w:val="24"/>
                <w:szCs w:val="24"/>
              </w:rPr>
              <w:t>PREDICTED: testis-specific serine/threonine-protein kinase 1-like</w:t>
            </w:r>
          </w:p>
        </w:tc>
        <w:tc>
          <w:tcPr>
            <w:tcW w:w="5159" w:type="dxa"/>
            <w:noWrap/>
          </w:tcPr>
          <w:p w14:paraId="6650759F" w14:textId="77777777" w:rsidR="00AA4786" w:rsidRPr="00582148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03A4C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17940</w:t>
            </w:r>
          </w:p>
        </w:tc>
        <w:tc>
          <w:tcPr>
            <w:tcW w:w="4142" w:type="dxa"/>
            <w:noWrap/>
          </w:tcPr>
          <w:p w14:paraId="37BD5231" w14:textId="77777777" w:rsidR="00AA4786" w:rsidRPr="00582148" w:rsidRDefault="00AA4786" w:rsidP="00AA4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717</w:t>
            </w:r>
          </w:p>
        </w:tc>
      </w:tr>
      <w:tr w:rsidR="00AA4786" w:rsidRPr="002208D5" w14:paraId="0223564A" w14:textId="77777777" w:rsidTr="00142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45" w:type="dxa"/>
          </w:tcPr>
          <w:p w14:paraId="28524FDB" w14:textId="77777777" w:rsidR="00AA4786" w:rsidRPr="00582148" w:rsidRDefault="00AA4786" w:rsidP="00AA478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80DBB">
              <w:rPr>
                <w:rFonts w:ascii="Times New Roman" w:hAnsi="Times New Roman" w:cs="Times New Roman"/>
                <w:b w:val="0"/>
                <w:sz w:val="24"/>
                <w:szCs w:val="24"/>
              </w:rPr>
              <w:t>Transformer-2 sex-determining protein-like Protein</w:t>
            </w:r>
          </w:p>
        </w:tc>
        <w:tc>
          <w:tcPr>
            <w:tcW w:w="5159" w:type="dxa"/>
            <w:noWrap/>
          </w:tcPr>
          <w:p w14:paraId="78CE44EB" w14:textId="77777777" w:rsidR="00AA4786" w:rsidRPr="00582148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03A4C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20113, </w:t>
            </w:r>
            <w:r w:rsidRPr="00603A4C">
              <w:rPr>
                <w:rFonts w:ascii="Times New Roman" w:hAnsi="Times New Roman" w:cs="Times New Roman"/>
                <w:sz w:val="24"/>
                <w:szCs w:val="24"/>
              </w:rPr>
              <w:t>Ct_Uni_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24775</w:t>
            </w:r>
          </w:p>
        </w:tc>
        <w:tc>
          <w:tcPr>
            <w:tcW w:w="4142" w:type="dxa"/>
            <w:noWrap/>
          </w:tcPr>
          <w:p w14:paraId="1C36ECB3" w14:textId="77777777" w:rsidR="00AA4786" w:rsidRPr="00582148" w:rsidRDefault="00AA4786" w:rsidP="00AA4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2460, 2166</w:t>
            </w:r>
          </w:p>
        </w:tc>
      </w:tr>
    </w:tbl>
    <w:p w14:paraId="20B1FE65" w14:textId="77777777" w:rsidR="00AA4786" w:rsidRDefault="00AA4786" w:rsidP="00AA4786"/>
    <w:sectPr w:rsidR="00AA4786" w:rsidSect="00B03AE7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B4572"/>
    <w:multiLevelType w:val="hybridMultilevel"/>
    <w:tmpl w:val="313ADD1A"/>
    <w:lvl w:ilvl="0" w:tplc="D53AA88A">
      <w:start w:val="1"/>
      <w:numFmt w:val="decimal"/>
      <w:lvlText w:val="%1."/>
      <w:lvlJc w:val="left"/>
      <w:pPr>
        <w:ind w:left="851" w:hanging="851"/>
      </w:pPr>
      <w:rPr>
        <w:rFonts w:hint="default"/>
        <w:b w:val="0"/>
        <w:sz w:val="24"/>
        <w:szCs w:val="24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4D107F"/>
    <w:multiLevelType w:val="hybridMultilevel"/>
    <w:tmpl w:val="22568234"/>
    <w:lvl w:ilvl="0" w:tplc="4009000F">
      <w:start w:val="1"/>
      <w:numFmt w:val="decimal"/>
      <w:lvlText w:val="%1."/>
      <w:lvlJc w:val="left"/>
      <w:pPr>
        <w:ind w:left="1440" w:hanging="360"/>
      </w:pPr>
    </w:lvl>
    <w:lvl w:ilvl="1" w:tplc="40090019" w:tentative="1">
      <w:start w:val="1"/>
      <w:numFmt w:val="lowerLetter"/>
      <w:lvlText w:val="%2."/>
      <w:lvlJc w:val="left"/>
      <w:pPr>
        <w:ind w:left="2160" w:hanging="360"/>
      </w:pPr>
    </w:lvl>
    <w:lvl w:ilvl="2" w:tplc="4009001B" w:tentative="1">
      <w:start w:val="1"/>
      <w:numFmt w:val="lowerRoman"/>
      <w:lvlText w:val="%3."/>
      <w:lvlJc w:val="right"/>
      <w:pPr>
        <w:ind w:left="2880" w:hanging="180"/>
      </w:pPr>
    </w:lvl>
    <w:lvl w:ilvl="3" w:tplc="4009000F" w:tentative="1">
      <w:start w:val="1"/>
      <w:numFmt w:val="decimal"/>
      <w:lvlText w:val="%4."/>
      <w:lvlJc w:val="left"/>
      <w:pPr>
        <w:ind w:left="3600" w:hanging="360"/>
      </w:pPr>
    </w:lvl>
    <w:lvl w:ilvl="4" w:tplc="40090019" w:tentative="1">
      <w:start w:val="1"/>
      <w:numFmt w:val="lowerLetter"/>
      <w:lvlText w:val="%5."/>
      <w:lvlJc w:val="left"/>
      <w:pPr>
        <w:ind w:left="4320" w:hanging="360"/>
      </w:pPr>
    </w:lvl>
    <w:lvl w:ilvl="5" w:tplc="4009001B" w:tentative="1">
      <w:start w:val="1"/>
      <w:numFmt w:val="lowerRoman"/>
      <w:lvlText w:val="%6."/>
      <w:lvlJc w:val="right"/>
      <w:pPr>
        <w:ind w:left="5040" w:hanging="180"/>
      </w:pPr>
    </w:lvl>
    <w:lvl w:ilvl="6" w:tplc="4009000F" w:tentative="1">
      <w:start w:val="1"/>
      <w:numFmt w:val="decimal"/>
      <w:lvlText w:val="%7."/>
      <w:lvlJc w:val="left"/>
      <w:pPr>
        <w:ind w:left="5760" w:hanging="360"/>
      </w:pPr>
    </w:lvl>
    <w:lvl w:ilvl="7" w:tplc="40090019" w:tentative="1">
      <w:start w:val="1"/>
      <w:numFmt w:val="lowerLetter"/>
      <w:lvlText w:val="%8."/>
      <w:lvlJc w:val="left"/>
      <w:pPr>
        <w:ind w:left="6480" w:hanging="360"/>
      </w:pPr>
    </w:lvl>
    <w:lvl w:ilvl="8" w:tplc="4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06D3FF7"/>
    <w:multiLevelType w:val="hybridMultilevel"/>
    <w:tmpl w:val="4B1E3CA4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b/>
        <w:i w:val="0"/>
        <w:sz w:val="22"/>
        <w:u w:color="538135" w:themeColor="accent6" w:themeShade="BF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85972B9"/>
    <w:multiLevelType w:val="hybridMultilevel"/>
    <w:tmpl w:val="1B446D56"/>
    <w:lvl w:ilvl="0" w:tplc="F998D208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71493F"/>
    <w:multiLevelType w:val="hybridMultilevel"/>
    <w:tmpl w:val="8FD2E3B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630350"/>
    <w:multiLevelType w:val="hybridMultilevel"/>
    <w:tmpl w:val="C7301C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20E532F"/>
    <w:multiLevelType w:val="hybridMultilevel"/>
    <w:tmpl w:val="4C7CB732"/>
    <w:lvl w:ilvl="0" w:tplc="040EE7C0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6C0045"/>
    <w:multiLevelType w:val="hybridMultilevel"/>
    <w:tmpl w:val="114AB93A"/>
    <w:lvl w:ilvl="0" w:tplc="5F4ED120">
      <w:numFmt w:val="bullet"/>
      <w:lvlText w:val=""/>
      <w:lvlJc w:val="left"/>
      <w:pPr>
        <w:ind w:left="1022" w:hanging="360"/>
      </w:pPr>
      <w:rPr>
        <w:rFonts w:hint="default"/>
        <w:w w:val="100"/>
        <w:lang w:val="en-US" w:eastAsia="en-US" w:bidi="en-US"/>
      </w:rPr>
    </w:lvl>
    <w:lvl w:ilvl="1" w:tplc="709C791C">
      <w:numFmt w:val="bullet"/>
      <w:lvlText w:val=""/>
      <w:lvlJc w:val="left"/>
      <w:pPr>
        <w:ind w:left="1498" w:hanging="360"/>
      </w:pPr>
      <w:rPr>
        <w:rFonts w:hint="default"/>
        <w:w w:val="100"/>
        <w:lang w:val="en-US" w:eastAsia="en-US" w:bidi="en-US"/>
      </w:rPr>
    </w:lvl>
    <w:lvl w:ilvl="2" w:tplc="C1A42B20">
      <w:numFmt w:val="bullet"/>
      <w:lvlText w:val=""/>
      <w:lvlJc w:val="left"/>
      <w:pPr>
        <w:ind w:left="1742" w:hanging="360"/>
      </w:pPr>
      <w:rPr>
        <w:rFonts w:ascii="Wingdings" w:eastAsia="Wingdings" w:hAnsi="Wingdings" w:cs="Wingdings" w:hint="default"/>
        <w:w w:val="100"/>
        <w:sz w:val="21"/>
        <w:szCs w:val="21"/>
        <w:lang w:val="en-US" w:eastAsia="en-US" w:bidi="en-US"/>
      </w:rPr>
    </w:lvl>
    <w:lvl w:ilvl="3" w:tplc="C41CFBEC">
      <w:numFmt w:val="bullet"/>
      <w:lvlText w:val="•"/>
      <w:lvlJc w:val="left"/>
      <w:pPr>
        <w:ind w:left="1740" w:hanging="360"/>
      </w:pPr>
      <w:rPr>
        <w:rFonts w:hint="default"/>
        <w:lang w:val="en-US" w:eastAsia="en-US" w:bidi="en-US"/>
      </w:rPr>
    </w:lvl>
    <w:lvl w:ilvl="4" w:tplc="306AA83A">
      <w:numFmt w:val="bullet"/>
      <w:lvlText w:val="•"/>
      <w:lvlJc w:val="left"/>
      <w:pPr>
        <w:ind w:left="3125" w:hanging="360"/>
      </w:pPr>
      <w:rPr>
        <w:rFonts w:hint="default"/>
        <w:lang w:val="en-US" w:eastAsia="en-US" w:bidi="en-US"/>
      </w:rPr>
    </w:lvl>
    <w:lvl w:ilvl="5" w:tplc="2FBC8CFA">
      <w:numFmt w:val="bullet"/>
      <w:lvlText w:val="•"/>
      <w:lvlJc w:val="left"/>
      <w:pPr>
        <w:ind w:left="4510" w:hanging="360"/>
      </w:pPr>
      <w:rPr>
        <w:rFonts w:hint="default"/>
        <w:lang w:val="en-US" w:eastAsia="en-US" w:bidi="en-US"/>
      </w:rPr>
    </w:lvl>
    <w:lvl w:ilvl="6" w:tplc="EF1C9BF2">
      <w:numFmt w:val="bullet"/>
      <w:lvlText w:val="•"/>
      <w:lvlJc w:val="left"/>
      <w:pPr>
        <w:ind w:left="5896" w:hanging="360"/>
      </w:pPr>
      <w:rPr>
        <w:rFonts w:hint="default"/>
        <w:lang w:val="en-US" w:eastAsia="en-US" w:bidi="en-US"/>
      </w:rPr>
    </w:lvl>
    <w:lvl w:ilvl="7" w:tplc="1922B770">
      <w:numFmt w:val="bullet"/>
      <w:lvlText w:val="•"/>
      <w:lvlJc w:val="left"/>
      <w:pPr>
        <w:ind w:left="7281" w:hanging="360"/>
      </w:pPr>
      <w:rPr>
        <w:rFonts w:hint="default"/>
        <w:lang w:val="en-US" w:eastAsia="en-US" w:bidi="en-US"/>
      </w:rPr>
    </w:lvl>
    <w:lvl w:ilvl="8" w:tplc="BE2E93DC">
      <w:numFmt w:val="bullet"/>
      <w:lvlText w:val="•"/>
      <w:lvlJc w:val="left"/>
      <w:pPr>
        <w:ind w:left="8667" w:hanging="360"/>
      </w:pPr>
      <w:rPr>
        <w:rFonts w:hint="default"/>
        <w:lang w:val="en-US" w:eastAsia="en-US" w:bidi="en-US"/>
      </w:rPr>
    </w:lvl>
  </w:abstractNum>
  <w:abstractNum w:abstractNumId="8" w15:restartNumberingAfterBreak="0">
    <w:nsid w:val="760165E8"/>
    <w:multiLevelType w:val="hybridMultilevel"/>
    <w:tmpl w:val="8850EF30"/>
    <w:lvl w:ilvl="0" w:tplc="40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077556636">
    <w:abstractNumId w:val="4"/>
  </w:num>
  <w:num w:numId="2" w16cid:durableId="1173304174">
    <w:abstractNumId w:val="3"/>
  </w:num>
  <w:num w:numId="3" w16cid:durableId="303389266">
    <w:abstractNumId w:val="6"/>
  </w:num>
  <w:num w:numId="4" w16cid:durableId="2077697992">
    <w:abstractNumId w:val="1"/>
  </w:num>
  <w:num w:numId="5" w16cid:durableId="155923393">
    <w:abstractNumId w:val="8"/>
  </w:num>
  <w:num w:numId="6" w16cid:durableId="1786346672">
    <w:abstractNumId w:val="2"/>
  </w:num>
  <w:num w:numId="7" w16cid:durableId="1018972090">
    <w:abstractNumId w:val="0"/>
  </w:num>
  <w:num w:numId="8" w16cid:durableId="786000085">
    <w:abstractNumId w:val="7"/>
  </w:num>
  <w:num w:numId="9" w16cid:durableId="55485797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4786"/>
    <w:rsid w:val="00007D6A"/>
    <w:rsid w:val="00142A66"/>
    <w:rsid w:val="002A0FF6"/>
    <w:rsid w:val="008270EA"/>
    <w:rsid w:val="00996122"/>
    <w:rsid w:val="00AA4786"/>
    <w:rsid w:val="00AC0FDB"/>
    <w:rsid w:val="00B03AE7"/>
    <w:rsid w:val="00ED3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321051"/>
  <w15:chartTrackingRefBased/>
  <w15:docId w15:val="{6ED130AC-3B80-4C72-B4A7-8EBE8CE1E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4786"/>
  </w:style>
  <w:style w:type="paragraph" w:styleId="1">
    <w:name w:val="heading 1"/>
    <w:basedOn w:val="a"/>
    <w:link w:val="1Char"/>
    <w:uiPriority w:val="9"/>
    <w:qFormat/>
    <w:rsid w:val="00AA478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n-IN" w:eastAsia="en-IN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AA4786"/>
    <w:pPr>
      <w:keepNext/>
      <w:keepLines/>
      <w:spacing w:before="200" w:after="0"/>
      <w:outlineLvl w:val="2"/>
    </w:pPr>
    <w:rPr>
      <w:rFonts w:ascii="Calibri Light" w:eastAsia="Times New Roman" w:hAnsi="Calibri Light" w:cs="Times New Roman"/>
      <w:color w:val="1F3763"/>
      <w:sz w:val="24"/>
      <w:szCs w:val="24"/>
    </w:rPr>
  </w:style>
  <w:style w:type="paragraph" w:styleId="4">
    <w:name w:val="heading 4"/>
    <w:basedOn w:val="a"/>
    <w:next w:val="a"/>
    <w:link w:val="4Char"/>
    <w:uiPriority w:val="9"/>
    <w:unhideWhenUsed/>
    <w:qFormat/>
    <w:rsid w:val="00AA4786"/>
    <w:pPr>
      <w:keepNext/>
      <w:keepLines/>
      <w:spacing w:before="200" w:after="0"/>
      <w:outlineLvl w:val="3"/>
    </w:pPr>
    <w:rPr>
      <w:rFonts w:ascii="Calibri Light" w:eastAsia="Times New Roman" w:hAnsi="Calibri Light" w:cs="Times New Roman"/>
      <w:b/>
      <w:bCs/>
      <w:i/>
      <w:iCs/>
      <w:color w:val="4472C4"/>
      <w:lang w:val="en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AA4786"/>
    <w:rPr>
      <w:rFonts w:ascii="Times New Roman" w:eastAsia="Times New Roman" w:hAnsi="Times New Roman" w:cs="Times New Roman"/>
      <w:b/>
      <w:bCs/>
      <w:kern w:val="36"/>
      <w:sz w:val="48"/>
      <w:szCs w:val="48"/>
      <w:lang w:val="en-IN" w:eastAsia="en-IN"/>
    </w:rPr>
  </w:style>
  <w:style w:type="character" w:customStyle="1" w:styleId="4Char">
    <w:name w:val="제목 4 Char"/>
    <w:basedOn w:val="a0"/>
    <w:link w:val="4"/>
    <w:uiPriority w:val="9"/>
    <w:rsid w:val="00AA4786"/>
    <w:rPr>
      <w:rFonts w:ascii="Calibri Light" w:eastAsia="Times New Roman" w:hAnsi="Calibri Light" w:cs="Times New Roman"/>
      <w:b/>
      <w:bCs/>
      <w:i/>
      <w:iCs/>
      <w:color w:val="4472C4"/>
      <w:lang w:val="en-IN"/>
    </w:rPr>
  </w:style>
  <w:style w:type="character" w:customStyle="1" w:styleId="3Char">
    <w:name w:val="제목 3 Char"/>
    <w:basedOn w:val="a0"/>
    <w:link w:val="3"/>
    <w:uiPriority w:val="9"/>
    <w:semiHidden/>
    <w:rsid w:val="00AA4786"/>
    <w:rPr>
      <w:rFonts w:ascii="Calibri Light" w:eastAsia="Times New Roman" w:hAnsi="Calibri Light" w:cs="Times New Roman"/>
      <w:color w:val="1F3763"/>
      <w:sz w:val="24"/>
      <w:szCs w:val="24"/>
    </w:rPr>
  </w:style>
  <w:style w:type="character" w:styleId="a3">
    <w:name w:val="Hyperlink"/>
    <w:basedOn w:val="a0"/>
    <w:uiPriority w:val="99"/>
    <w:unhideWhenUsed/>
    <w:rsid w:val="00AA4786"/>
    <w:rPr>
      <w:color w:val="0000FF"/>
      <w:u w:val="single"/>
    </w:rPr>
  </w:style>
  <w:style w:type="paragraph" w:styleId="a4">
    <w:name w:val="List Paragraph"/>
    <w:basedOn w:val="a"/>
    <w:uiPriority w:val="1"/>
    <w:qFormat/>
    <w:rsid w:val="00AA4786"/>
    <w:pPr>
      <w:spacing w:after="200" w:line="276" w:lineRule="auto"/>
      <w:ind w:left="720"/>
      <w:contextualSpacing/>
    </w:pPr>
    <w:rPr>
      <w:lang w:val="en-IN"/>
    </w:rPr>
  </w:style>
  <w:style w:type="character" w:customStyle="1" w:styleId="Char">
    <w:name w:val="풍선 도움말 텍스트 Char"/>
    <w:basedOn w:val="a0"/>
    <w:link w:val="a5"/>
    <w:uiPriority w:val="99"/>
    <w:semiHidden/>
    <w:rsid w:val="00AA4786"/>
    <w:rPr>
      <w:rFonts w:ascii="Tahoma" w:eastAsiaTheme="minorEastAsia" w:hAnsi="Tahoma" w:cs="Tahoma"/>
      <w:sz w:val="16"/>
      <w:szCs w:val="16"/>
    </w:rPr>
  </w:style>
  <w:style w:type="paragraph" w:styleId="a5">
    <w:name w:val="Balloon Text"/>
    <w:basedOn w:val="a"/>
    <w:link w:val="Char"/>
    <w:uiPriority w:val="99"/>
    <w:semiHidden/>
    <w:unhideWhenUsed/>
    <w:rsid w:val="00AA4786"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a6">
    <w:name w:val="Light Grid"/>
    <w:basedOn w:val="a1"/>
    <w:uiPriority w:val="62"/>
    <w:rsid w:val="00AA4786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paragraph" w:customStyle="1" w:styleId="Heading41">
    <w:name w:val="Heading 41"/>
    <w:basedOn w:val="a"/>
    <w:next w:val="a"/>
    <w:uiPriority w:val="9"/>
    <w:unhideWhenUsed/>
    <w:qFormat/>
    <w:rsid w:val="00AA4786"/>
    <w:pPr>
      <w:keepNext/>
      <w:keepLines/>
      <w:spacing w:before="200" w:after="0" w:line="276" w:lineRule="auto"/>
      <w:outlineLvl w:val="3"/>
    </w:pPr>
    <w:rPr>
      <w:rFonts w:ascii="Calibri Light" w:eastAsia="Times New Roman" w:hAnsi="Calibri Light" w:cs="Times New Roman"/>
      <w:b/>
      <w:bCs/>
      <w:i/>
      <w:iCs/>
      <w:color w:val="4472C4"/>
      <w:lang w:val="en-IN"/>
    </w:rPr>
  </w:style>
  <w:style w:type="paragraph" w:styleId="a7">
    <w:name w:val="header"/>
    <w:basedOn w:val="a"/>
    <w:link w:val="Char0"/>
    <w:uiPriority w:val="99"/>
    <w:unhideWhenUsed/>
    <w:rsid w:val="00AA47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머리글 Char"/>
    <w:basedOn w:val="a0"/>
    <w:link w:val="a7"/>
    <w:uiPriority w:val="99"/>
    <w:rsid w:val="00AA4786"/>
    <w:rPr>
      <w:rFonts w:eastAsiaTheme="minorEastAsia"/>
    </w:rPr>
  </w:style>
  <w:style w:type="paragraph" w:styleId="a8">
    <w:name w:val="footer"/>
    <w:basedOn w:val="a"/>
    <w:link w:val="Char1"/>
    <w:uiPriority w:val="99"/>
    <w:unhideWhenUsed/>
    <w:rsid w:val="00AA47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1">
    <w:name w:val="바닥글 Char"/>
    <w:basedOn w:val="a0"/>
    <w:link w:val="a8"/>
    <w:uiPriority w:val="99"/>
    <w:rsid w:val="00AA4786"/>
    <w:rPr>
      <w:rFonts w:eastAsiaTheme="minorEastAsia"/>
    </w:rPr>
  </w:style>
  <w:style w:type="paragraph" w:styleId="a9">
    <w:name w:val="annotation text"/>
    <w:basedOn w:val="a"/>
    <w:link w:val="Char2"/>
    <w:uiPriority w:val="99"/>
    <w:unhideWhenUsed/>
    <w:rsid w:val="00AA4786"/>
    <w:pPr>
      <w:spacing w:line="240" w:lineRule="auto"/>
    </w:pPr>
    <w:rPr>
      <w:sz w:val="20"/>
      <w:szCs w:val="20"/>
    </w:rPr>
  </w:style>
  <w:style w:type="character" w:customStyle="1" w:styleId="Char2">
    <w:name w:val="메모 텍스트 Char"/>
    <w:basedOn w:val="a0"/>
    <w:link w:val="a9"/>
    <w:uiPriority w:val="99"/>
    <w:rsid w:val="00AA4786"/>
    <w:rPr>
      <w:rFonts w:eastAsiaTheme="minorEastAsia"/>
      <w:sz w:val="20"/>
      <w:szCs w:val="20"/>
    </w:rPr>
  </w:style>
  <w:style w:type="character" w:customStyle="1" w:styleId="Char3">
    <w:name w:val="메모 주제 Char"/>
    <w:basedOn w:val="Char2"/>
    <w:link w:val="aa"/>
    <w:uiPriority w:val="99"/>
    <w:semiHidden/>
    <w:rsid w:val="00AA4786"/>
    <w:rPr>
      <w:rFonts w:eastAsiaTheme="minorEastAsia"/>
      <w:b/>
      <w:bCs/>
      <w:sz w:val="20"/>
      <w:szCs w:val="20"/>
    </w:rPr>
  </w:style>
  <w:style w:type="paragraph" w:styleId="aa">
    <w:name w:val="annotation subject"/>
    <w:basedOn w:val="a9"/>
    <w:next w:val="a9"/>
    <w:link w:val="Char3"/>
    <w:uiPriority w:val="99"/>
    <w:semiHidden/>
    <w:unhideWhenUsed/>
    <w:rsid w:val="00AA4786"/>
    <w:rPr>
      <w:b/>
      <w:bCs/>
    </w:rPr>
  </w:style>
  <w:style w:type="paragraph" w:styleId="ab">
    <w:name w:val="Body Text"/>
    <w:basedOn w:val="a"/>
    <w:link w:val="Char4"/>
    <w:uiPriority w:val="1"/>
    <w:qFormat/>
    <w:rsid w:val="00AA478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1"/>
      <w:szCs w:val="21"/>
      <w:lang w:bidi="en-US"/>
    </w:rPr>
  </w:style>
  <w:style w:type="character" w:customStyle="1" w:styleId="Char4">
    <w:name w:val="본문 Char"/>
    <w:basedOn w:val="a0"/>
    <w:link w:val="ab"/>
    <w:uiPriority w:val="1"/>
    <w:rsid w:val="00AA4786"/>
    <w:rPr>
      <w:rFonts w:ascii="Times New Roman" w:eastAsia="Times New Roman" w:hAnsi="Times New Roman" w:cs="Times New Roman"/>
      <w:sz w:val="21"/>
      <w:szCs w:val="21"/>
      <w:lang w:bidi="en-US"/>
    </w:rPr>
  </w:style>
  <w:style w:type="table" w:styleId="1-2">
    <w:name w:val="Grid Table 1 Light Accent 2"/>
    <w:basedOn w:val="a1"/>
    <w:uiPriority w:val="46"/>
    <w:rsid w:val="00142A66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0">
    <w:name w:val="Plain Table 1"/>
    <w:basedOn w:val="a1"/>
    <w:uiPriority w:val="41"/>
    <w:rsid w:val="00142A66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ac">
    <w:name w:val="Table Grid"/>
    <w:basedOn w:val="a1"/>
    <w:uiPriority w:val="39"/>
    <w:rsid w:val="00B03A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Revision"/>
    <w:hidden/>
    <w:uiPriority w:val="99"/>
    <w:semiHidden/>
    <w:rsid w:val="002A0FF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35</Pages>
  <Words>5894</Words>
  <Characters>33602</Characters>
  <Application>Microsoft Office Word</Application>
  <DocSecurity>0</DocSecurity>
  <Lines>280</Lines>
  <Paragraphs>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Bioinformatics</dc:creator>
  <cp:keywords/>
  <dc:description/>
  <cp:lastModifiedBy>홍찬의</cp:lastModifiedBy>
  <cp:revision>2</cp:revision>
  <dcterms:created xsi:type="dcterms:W3CDTF">2022-12-27T06:02:00Z</dcterms:created>
  <dcterms:modified xsi:type="dcterms:W3CDTF">2022-12-27T06:02:00Z</dcterms:modified>
</cp:coreProperties>
</file>