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373"/>
        <w:tblW w:w="10320" w:type="dxa"/>
        <w:tblLook w:val="04A0" w:firstRow="1" w:lastRow="0" w:firstColumn="1" w:lastColumn="0" w:noHBand="0" w:noVBand="1"/>
      </w:tblPr>
      <w:tblGrid>
        <w:gridCol w:w="1176"/>
        <w:gridCol w:w="1176"/>
        <w:gridCol w:w="1020"/>
        <w:gridCol w:w="1176"/>
        <w:gridCol w:w="1020"/>
        <w:gridCol w:w="1496"/>
        <w:gridCol w:w="1020"/>
        <w:gridCol w:w="1020"/>
        <w:gridCol w:w="1216"/>
      </w:tblGrid>
      <w:tr w:rsidR="00FC266B" w:rsidRPr="00FC266B" w14:paraId="7A0863C6" w14:textId="77777777" w:rsidTr="00FC266B">
        <w:trPr>
          <w:trHeight w:val="280"/>
        </w:trPr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4C64D8C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>Sample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699B9C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>Raw Data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278801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 xml:space="preserve">　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3D72E80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>Valid Data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11FC22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 xml:space="preserve">　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A687AA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>Valid Ratio(reads)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537529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>Q20%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668E5A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>Q30%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3E9C8C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b/>
                <w:bCs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b/>
                <w:bCs/>
                <w:color w:val="333333"/>
                <w:kern w:val="0"/>
              </w:rPr>
              <w:t>GC content%</w:t>
            </w:r>
          </w:p>
        </w:tc>
      </w:tr>
      <w:tr w:rsidR="00FC266B" w:rsidRPr="00FC266B" w14:paraId="1CB29CAB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E8969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 xml:space="preserve">　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E7169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Read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5BA8D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Base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68A966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Read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37ACD5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Base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EE4E1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373CC5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233F3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3BE450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 xml:space="preserve">　</w:t>
            </w:r>
          </w:p>
        </w:tc>
      </w:tr>
      <w:tr w:rsidR="00FC266B" w:rsidRPr="00FC266B" w14:paraId="3F9BC877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310A2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E11_E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5FB00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55970694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F08396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8.40G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F4EE5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54596928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67E86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8.19G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4A9F6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D1841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C61CA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97.18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45535C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48.5</w:t>
            </w:r>
          </w:p>
        </w:tc>
      </w:tr>
      <w:tr w:rsidR="00FC266B" w:rsidRPr="00FC266B" w14:paraId="2481610B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66411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E11_E_2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DCE51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51974732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4E020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7.80G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B1338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50010188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132347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7.50G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3D351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2A3BB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42F56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CDB40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49.5</w:t>
            </w:r>
          </w:p>
        </w:tc>
      </w:tr>
      <w:tr w:rsidR="00FC266B" w:rsidRPr="00FC266B" w14:paraId="4383071F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74A250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E11_E_3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839D3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51383626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32619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7.71G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D7340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49440246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F2C2C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7.42G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276A3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23B978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8F0E7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97.74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2B4F0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49.5</w:t>
            </w:r>
          </w:p>
        </w:tc>
      </w:tr>
      <w:tr w:rsidR="00FC266B" w:rsidRPr="00FC266B" w14:paraId="6445D47D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B512B8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E11_M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9BEA40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55774578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763EB7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8.37G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50C56E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54377822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B2CED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8.16G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B54187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9FBFD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8EA4C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54E0EE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48.5</w:t>
            </w:r>
          </w:p>
        </w:tc>
      </w:tr>
      <w:tr w:rsidR="00FC266B" w:rsidRPr="00FC266B" w14:paraId="1E68A920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F5AAEE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E11_M_2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AB5F67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53017446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77BE5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7.95G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CD29B5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51152542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C5B70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7.67G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0B832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B423F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D3E98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B1FDF6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49.5</w:t>
            </w:r>
          </w:p>
        </w:tc>
      </w:tr>
      <w:tr w:rsidR="00FC266B" w:rsidRPr="00FC266B" w14:paraId="60F5AF4E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2CF38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E11_M_3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87B07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51311532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8A0CC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7.70G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1889E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49517334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6E4BF0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7.43G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640FC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BF0E9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A00FB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97.59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87132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49.5</w:t>
            </w:r>
          </w:p>
        </w:tc>
      </w:tr>
      <w:tr w:rsidR="00FC266B" w:rsidRPr="00FC266B" w14:paraId="619B8880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5326C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E13_E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030878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54896750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68A035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8.23G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D70F70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53506734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77EAA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8.03G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7277B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66856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18EB42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05FBD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</w:t>
            </w:r>
          </w:p>
        </w:tc>
      </w:tr>
      <w:tr w:rsidR="00FC266B" w:rsidRPr="00FC266B" w14:paraId="0E33C3F7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D07A15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E13_E_2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E83A78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55318776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17C1F8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8.30G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791FA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53424274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C064B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8.01G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E3D36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3144D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2A0D8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97.82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5684DC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49.5</w:t>
            </w:r>
          </w:p>
        </w:tc>
      </w:tr>
      <w:tr w:rsidR="00FC266B" w:rsidRPr="00FC266B" w14:paraId="439ED598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F19E9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E13_E_3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5EDC9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51216198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41EB9E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7.68G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F8E6E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49405032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BF62AC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7.41G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3914C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DF349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F263D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97.83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EC41A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</w:t>
            </w:r>
          </w:p>
        </w:tc>
      </w:tr>
      <w:tr w:rsidR="00FC266B" w:rsidRPr="00FC266B" w14:paraId="58AE8A35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74F7B8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E13_M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501CF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53783708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7428B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8.07G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4BC1EA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52427656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5AED2D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7.86G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498F8B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14AA2C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D162A8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96.97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C28680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</w:t>
            </w:r>
          </w:p>
        </w:tc>
      </w:tr>
      <w:tr w:rsidR="00FC266B" w:rsidRPr="00FC266B" w14:paraId="51FC80ED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F8E573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E13_M_2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87509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51423474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2B3BDE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7.71G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A4A877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49541466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DF9787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7.43G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C4D5A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45700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E7F997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97.77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5ED41E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49.5</w:t>
            </w:r>
          </w:p>
        </w:tc>
      </w:tr>
      <w:tr w:rsidR="00FC266B" w:rsidRPr="00FC266B" w14:paraId="35784556" w14:textId="77777777" w:rsidTr="00FC266B">
        <w:trPr>
          <w:trHeight w:val="280"/>
        </w:trPr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EEAF20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E13_M_3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6536F32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51944588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9DDD90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7.79G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EDB07B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50172160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3C36679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7.53G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3F00E1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96.59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E11982C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99.93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407A10F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97.88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3BA8474" w14:textId="77777777" w:rsidR="00FC266B" w:rsidRPr="00FC266B" w:rsidRDefault="00FC266B" w:rsidP="00FC266B">
            <w:pPr>
              <w:widowControl/>
              <w:jc w:val="center"/>
              <w:rPr>
                <w:rFonts w:eastAsia="微软雅黑" w:cs="Times New Roman"/>
                <w:color w:val="333333"/>
                <w:kern w:val="0"/>
              </w:rPr>
            </w:pPr>
            <w:r w:rsidRPr="00FC266B">
              <w:rPr>
                <w:rFonts w:eastAsia="微软雅黑" w:cs="Times New Roman"/>
                <w:color w:val="333333"/>
                <w:kern w:val="0"/>
              </w:rPr>
              <w:t>49.5</w:t>
            </w:r>
          </w:p>
        </w:tc>
      </w:tr>
    </w:tbl>
    <w:p w14:paraId="7A71A2ED" w14:textId="1AB087E2" w:rsidR="004769AA" w:rsidRDefault="0070478A">
      <w:r>
        <w:rPr>
          <w:rFonts w:cs="Times New Roman" w:hint="eastAsia"/>
          <w:color w:val="212121"/>
          <w:shd w:val="clear" w:color="auto" w:fill="FFFFFF"/>
        </w:rPr>
        <w:t>Supplement</w:t>
      </w:r>
      <w:r>
        <w:rPr>
          <w:rFonts w:cs="Times New Roman"/>
          <w:color w:val="212121"/>
          <w:shd w:val="clear" w:color="auto" w:fill="FFFFFF"/>
        </w:rPr>
        <w:t xml:space="preserve"> </w:t>
      </w:r>
      <w:r>
        <w:rPr>
          <w:rFonts w:cs="Times New Roman"/>
          <w:color w:val="212121"/>
          <w:shd w:val="clear" w:color="auto" w:fill="FFFFFF"/>
        </w:rPr>
        <w:t>file1. Summary statistics for sequence quality control and mapped data of sample</w:t>
      </w:r>
    </w:p>
    <w:sectPr w:rsidR="004769AA" w:rsidSect="0070478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8A"/>
    <w:rsid w:val="004769AA"/>
    <w:rsid w:val="0070478A"/>
    <w:rsid w:val="00BD2BBA"/>
    <w:rsid w:val="00DC24E0"/>
    <w:rsid w:val="00FC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FF0A"/>
  <w15:chartTrackingRefBased/>
  <w15:docId w15:val="{3C690109-0FDB-46C4-946C-F689DC97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4"/>
        <w:u w:color="2420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78A"/>
    <w:pPr>
      <w:widowControl w:val="0"/>
      <w:jc w:val="both"/>
    </w:pPr>
    <w:rPr>
      <w:rFonts w:cs="等线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嘉文</dc:creator>
  <cp:keywords/>
  <dc:description/>
  <cp:lastModifiedBy>陈 嘉文</cp:lastModifiedBy>
  <cp:revision>2</cp:revision>
  <dcterms:created xsi:type="dcterms:W3CDTF">2022-08-14T02:51:00Z</dcterms:created>
  <dcterms:modified xsi:type="dcterms:W3CDTF">2022-08-14T02:53:00Z</dcterms:modified>
</cp:coreProperties>
</file>