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25EDB" w14:textId="5BA73E5C" w:rsidR="00872984" w:rsidRDefault="00A07DBC" w:rsidP="00872984">
      <w:pPr>
        <w:spacing w:after="0"/>
        <w:rPr>
          <w:noProof/>
        </w:rPr>
      </w:pPr>
      <w:r w:rsidRPr="00A07DBC">
        <w:rPr>
          <w:noProof/>
        </w:rPr>
        <w:drawing>
          <wp:inline distT="0" distB="0" distL="0" distR="0" wp14:anchorId="3A102EF5" wp14:editId="19E63730">
            <wp:extent cx="8010525" cy="2609850"/>
            <wp:effectExtent l="0" t="0" r="9525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745AF" w14:textId="7B4E3AB7" w:rsidR="00872984" w:rsidRPr="00AA05AB" w:rsidRDefault="00872984" w:rsidP="00AA05AB">
      <w:pPr>
        <w:pStyle w:val="Caption"/>
        <w:rPr>
          <w:rFonts w:ascii="Times New Roman" w:hAnsi="Times New Roman" w:cs="Times New Roman"/>
          <w:i w:val="0"/>
          <w:color w:val="auto"/>
          <w:sz w:val="24"/>
          <w:szCs w:val="22"/>
        </w:rPr>
      </w:pPr>
      <w:r w:rsidRPr="00C700B6">
        <w:rPr>
          <w:rFonts w:ascii="Times New Roman" w:hAnsi="Times New Roman" w:cs="Times New Roman"/>
          <w:b/>
          <w:bCs/>
          <w:i w:val="0"/>
          <w:color w:val="auto"/>
          <w:sz w:val="24"/>
          <w:szCs w:val="22"/>
        </w:rPr>
        <w:t>Figure S</w:t>
      </w:r>
      <w:r w:rsidR="00A07DBC" w:rsidRPr="00C700B6">
        <w:rPr>
          <w:rFonts w:ascii="Times New Roman" w:hAnsi="Times New Roman" w:cs="Times New Roman"/>
          <w:b/>
          <w:bCs/>
          <w:i w:val="0"/>
          <w:color w:val="auto"/>
          <w:sz w:val="24"/>
          <w:szCs w:val="22"/>
        </w:rPr>
        <w:t>1</w:t>
      </w:r>
      <w:r w:rsidRPr="00C700B6">
        <w:rPr>
          <w:rFonts w:ascii="Times New Roman" w:hAnsi="Times New Roman" w:cs="Times New Roman"/>
          <w:b/>
          <w:bCs/>
          <w:i w:val="0"/>
          <w:color w:val="auto"/>
          <w:sz w:val="24"/>
          <w:szCs w:val="22"/>
        </w:rPr>
        <w:t xml:space="preserve">: </w:t>
      </w:r>
      <w:r w:rsidR="00116AF1">
        <w:rPr>
          <w:rFonts w:ascii="Times New Roman" w:hAnsi="Times New Roman" w:cs="Times New Roman"/>
          <w:b/>
          <w:bCs/>
          <w:i w:val="0"/>
          <w:color w:val="auto"/>
          <w:sz w:val="24"/>
          <w:szCs w:val="22"/>
        </w:rPr>
        <w:t>Shannon</w:t>
      </w:r>
      <w:r w:rsidRPr="00C700B6">
        <w:rPr>
          <w:rFonts w:ascii="Times New Roman" w:hAnsi="Times New Roman" w:cs="Times New Roman"/>
          <w:b/>
          <w:bCs/>
          <w:i w:val="0"/>
          <w:color w:val="auto"/>
          <w:sz w:val="24"/>
          <w:szCs w:val="22"/>
        </w:rPr>
        <w:t xml:space="preserve"> diversity of the metagenomes in this study.</w:t>
      </w:r>
      <w:r w:rsidRPr="00957D0E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</w:t>
      </w:r>
      <w:r w:rsidR="005352E3">
        <w:rPr>
          <w:rFonts w:ascii="Times New Roman" w:hAnsi="Times New Roman" w:cs="Times New Roman"/>
          <w:i w:val="0"/>
          <w:color w:val="auto"/>
          <w:sz w:val="24"/>
          <w:szCs w:val="22"/>
        </w:rPr>
        <w:t>The figure shows Shannon</w:t>
      </w:r>
      <w:r w:rsidR="00DD1901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entropy measures of </w:t>
      </w:r>
      <w:r w:rsidR="00083F9E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the metagenomes per age </w:t>
      </w:r>
      <w:r w:rsidR="00E1748E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category. </w:t>
      </w:r>
      <w:r w:rsidR="00474909">
        <w:rPr>
          <w:rFonts w:ascii="Times New Roman" w:hAnsi="Times New Roman" w:cs="Times New Roman"/>
          <w:i w:val="0"/>
          <w:color w:val="auto"/>
          <w:sz w:val="24"/>
          <w:szCs w:val="22"/>
        </w:rPr>
        <w:t>T</w:t>
      </w:r>
      <w:r w:rsidR="00A378D1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he </w:t>
      </w:r>
      <w:r w:rsidR="00034E4D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metagenomes in age </w:t>
      </w:r>
      <w:proofErr w:type="gramStart"/>
      <w:r w:rsidR="00034E4D">
        <w:rPr>
          <w:rFonts w:ascii="Times New Roman" w:hAnsi="Times New Roman" w:cs="Times New Roman"/>
          <w:i w:val="0"/>
          <w:color w:val="auto"/>
          <w:sz w:val="24"/>
          <w:szCs w:val="22"/>
        </w:rPr>
        <w:t>category</w:t>
      </w:r>
      <w:proofErr w:type="gramEnd"/>
      <w:r w:rsidR="00034E4D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0</w:t>
      </w:r>
      <w:r w:rsidR="00074EC1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and </w:t>
      </w:r>
      <w:r w:rsidR="00AA0354">
        <w:rPr>
          <w:rFonts w:ascii="Times New Roman" w:hAnsi="Times New Roman" w:cs="Times New Roman"/>
          <w:i w:val="0"/>
          <w:color w:val="auto"/>
          <w:sz w:val="24"/>
          <w:szCs w:val="22"/>
        </w:rPr>
        <w:t>1</w:t>
      </w:r>
      <w:r w:rsidR="00F7055F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</w:t>
      </w:r>
      <w:r w:rsidR="0036552C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stand out </w:t>
      </w:r>
      <w:r w:rsidR="0030796F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due to their </w:t>
      </w:r>
      <w:r w:rsidR="00953A88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low </w:t>
      </w:r>
      <w:r w:rsidR="00031248">
        <w:rPr>
          <w:rFonts w:ascii="Times New Roman" w:hAnsi="Times New Roman" w:cs="Times New Roman"/>
          <w:i w:val="0"/>
          <w:color w:val="auto"/>
          <w:sz w:val="24"/>
          <w:szCs w:val="22"/>
        </w:rPr>
        <w:t>bacterial diversity</w:t>
      </w:r>
      <w:r w:rsidR="008C25FF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compared to the other age categories</w:t>
      </w:r>
      <w:r w:rsidR="00031248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>.</w:t>
      </w:r>
      <w:r w:rsidR="00261E54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The largest difference </w:t>
      </w:r>
      <w:r w:rsidR="00BA40CD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in Shannon diversity was between </w:t>
      </w:r>
      <w:r w:rsidR="00884C99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>age category 0 and 1 and the rest (Wilcoxon rank</w:t>
      </w:r>
      <w:r w:rsidR="001F05B9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>-</w:t>
      </w:r>
      <w:r w:rsidR="00884C99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sum test, </w:t>
      </w:r>
      <w:r w:rsidR="00617D2C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br/>
      </w:r>
      <w:r w:rsidR="00884C99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p &lt; </w:t>
      </w:r>
      <w:r w:rsidR="00640992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>10</w:t>
      </w:r>
      <w:r w:rsidR="005737F8" w:rsidRPr="00BF1845">
        <w:rPr>
          <w:rFonts w:ascii="Times New Roman" w:hAnsi="Times New Roman" w:cs="Times New Roman"/>
          <w:i w:val="0"/>
          <w:color w:val="auto"/>
          <w:sz w:val="24"/>
          <w:szCs w:val="22"/>
          <w:vertAlign w:val="superscript"/>
        </w:rPr>
        <w:t>-159</w:t>
      </w:r>
      <w:r w:rsidR="00351AEE" w:rsidRPr="00BF1845">
        <w:rPr>
          <w:rFonts w:ascii="Times New Roman" w:hAnsi="Times New Roman" w:cs="Times New Roman"/>
          <w:i w:val="0"/>
          <w:color w:val="auto"/>
          <w:sz w:val="24"/>
          <w:szCs w:val="22"/>
        </w:rPr>
        <w:t>).</w:t>
      </w:r>
      <w:r w:rsidR="00031248">
        <w:rPr>
          <w:rFonts w:ascii="Times New Roman" w:hAnsi="Times New Roman" w:cs="Times New Roman"/>
          <w:i w:val="0"/>
          <w:color w:val="auto"/>
          <w:sz w:val="24"/>
          <w:szCs w:val="22"/>
        </w:rPr>
        <w:t xml:space="preserve"> </w:t>
      </w:r>
    </w:p>
    <w:p w14:paraId="2199126F" w14:textId="596F775A" w:rsidR="00872984" w:rsidRDefault="00872984" w:rsidP="00872984">
      <w:pPr>
        <w:rPr>
          <w:sz w:val="20"/>
        </w:rPr>
      </w:pPr>
    </w:p>
    <w:p w14:paraId="0864E739" w14:textId="77777777" w:rsidR="00872984" w:rsidRDefault="00872984" w:rsidP="00872984">
      <w:pPr>
        <w:rPr>
          <w:sz w:val="20"/>
        </w:rPr>
      </w:pPr>
    </w:p>
    <w:p w14:paraId="0B535AA5" w14:textId="77777777" w:rsidR="0068208E" w:rsidRDefault="0068208E" w:rsidP="00872984">
      <w:pPr>
        <w:rPr>
          <w:sz w:val="20"/>
        </w:rPr>
      </w:pPr>
    </w:p>
    <w:p w14:paraId="5AED772A" w14:textId="7838BF33" w:rsidR="00AE51E1" w:rsidRPr="00D51C4C" w:rsidRDefault="00AE51E1">
      <w:pPr>
        <w:rPr>
          <w:sz w:val="20"/>
        </w:rPr>
      </w:pPr>
    </w:p>
    <w:sectPr w:rsidR="00AE51E1" w:rsidRPr="00D51C4C" w:rsidSect="002422F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C175D" w14:textId="77777777" w:rsidR="00FB2E0C" w:rsidRDefault="00FB2E0C" w:rsidP="00872984">
      <w:pPr>
        <w:spacing w:after="0" w:line="240" w:lineRule="auto"/>
      </w:pPr>
      <w:r>
        <w:separator/>
      </w:r>
    </w:p>
  </w:endnote>
  <w:endnote w:type="continuationSeparator" w:id="0">
    <w:p w14:paraId="3EFF053B" w14:textId="77777777" w:rsidR="00FB2E0C" w:rsidRDefault="00FB2E0C" w:rsidP="0087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F3B0B" w14:textId="77777777" w:rsidR="00FB2E0C" w:rsidRDefault="00FB2E0C" w:rsidP="00872984">
      <w:pPr>
        <w:spacing w:after="0" w:line="240" w:lineRule="auto"/>
      </w:pPr>
      <w:r>
        <w:separator/>
      </w:r>
    </w:p>
  </w:footnote>
  <w:footnote w:type="continuationSeparator" w:id="0">
    <w:p w14:paraId="5F802CD0" w14:textId="77777777" w:rsidR="00FB2E0C" w:rsidRDefault="00FB2E0C" w:rsidP="00872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84"/>
    <w:rsid w:val="00014043"/>
    <w:rsid w:val="00031248"/>
    <w:rsid w:val="00034E4D"/>
    <w:rsid w:val="00074EC1"/>
    <w:rsid w:val="00083F9E"/>
    <w:rsid w:val="00116AF1"/>
    <w:rsid w:val="00161325"/>
    <w:rsid w:val="00176235"/>
    <w:rsid w:val="001B2B09"/>
    <w:rsid w:val="001F05B9"/>
    <w:rsid w:val="00237762"/>
    <w:rsid w:val="002422F8"/>
    <w:rsid w:val="00261E54"/>
    <w:rsid w:val="00285366"/>
    <w:rsid w:val="002D2322"/>
    <w:rsid w:val="002F4B6C"/>
    <w:rsid w:val="0030796F"/>
    <w:rsid w:val="00351AEE"/>
    <w:rsid w:val="0036552C"/>
    <w:rsid w:val="00474909"/>
    <w:rsid w:val="00531D95"/>
    <w:rsid w:val="005352E3"/>
    <w:rsid w:val="005737F8"/>
    <w:rsid w:val="005901D0"/>
    <w:rsid w:val="005954CE"/>
    <w:rsid w:val="005A48EA"/>
    <w:rsid w:val="00610514"/>
    <w:rsid w:val="00614372"/>
    <w:rsid w:val="00617D2C"/>
    <w:rsid w:val="00640992"/>
    <w:rsid w:val="0068208E"/>
    <w:rsid w:val="006C6A75"/>
    <w:rsid w:val="007B1847"/>
    <w:rsid w:val="007C28FB"/>
    <w:rsid w:val="008129C6"/>
    <w:rsid w:val="00872984"/>
    <w:rsid w:val="00884C99"/>
    <w:rsid w:val="008C25FF"/>
    <w:rsid w:val="008F5BBA"/>
    <w:rsid w:val="00953A88"/>
    <w:rsid w:val="00957D0E"/>
    <w:rsid w:val="009E4AD2"/>
    <w:rsid w:val="009E5C98"/>
    <w:rsid w:val="00A07DBC"/>
    <w:rsid w:val="00A21569"/>
    <w:rsid w:val="00A378D1"/>
    <w:rsid w:val="00A912CE"/>
    <w:rsid w:val="00A97FAC"/>
    <w:rsid w:val="00AA0354"/>
    <w:rsid w:val="00AA05AB"/>
    <w:rsid w:val="00AE51E1"/>
    <w:rsid w:val="00B948A1"/>
    <w:rsid w:val="00BA40CD"/>
    <w:rsid w:val="00BF1845"/>
    <w:rsid w:val="00C517B4"/>
    <w:rsid w:val="00C700B6"/>
    <w:rsid w:val="00C873A1"/>
    <w:rsid w:val="00CD7CB7"/>
    <w:rsid w:val="00D35A85"/>
    <w:rsid w:val="00D51C4C"/>
    <w:rsid w:val="00D93778"/>
    <w:rsid w:val="00DB7DA9"/>
    <w:rsid w:val="00DD1901"/>
    <w:rsid w:val="00E1748E"/>
    <w:rsid w:val="00E17C72"/>
    <w:rsid w:val="00E93E11"/>
    <w:rsid w:val="00EE14A8"/>
    <w:rsid w:val="00F5020C"/>
    <w:rsid w:val="00F7055F"/>
    <w:rsid w:val="00F858BA"/>
    <w:rsid w:val="00F87E14"/>
    <w:rsid w:val="00FB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FFB33"/>
  <w15:chartTrackingRefBased/>
  <w15:docId w15:val="{227F335A-034C-4E15-B7A2-3B5D3414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7298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590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63</Words>
  <Characters>340</Characters>
  <Application>Microsoft Office Word</Application>
  <DocSecurity>0</DocSecurity>
  <Lines>2</Lines>
  <Paragraphs>1</Paragraphs>
  <ScaleCrop>false</ScaleCrop>
  <Company>NMBU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Ormaasen</dc:creator>
  <cp:keywords/>
  <dc:description/>
  <cp:lastModifiedBy>Ida Ormaasen</cp:lastModifiedBy>
  <cp:revision>67</cp:revision>
  <dcterms:created xsi:type="dcterms:W3CDTF">2022-10-18T08:50:00Z</dcterms:created>
  <dcterms:modified xsi:type="dcterms:W3CDTF">2023-04-11T07:10:00Z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2022-10-18T08:50:40Z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fd5a0cb9-8b81-4689-a38a-2b33ba5a8140</vt:lpwstr>
  </property>
  <property fmtid="{D5CDD505-2E9C-101B-9397-08002B2CF9AE}" pid="8" name="MSIP_Label_d0484126-3486-41a9-802e-7f1e2277276c_ContentBits">
    <vt:lpwstr>0</vt:lpwstr>
  </property>
</Properties>
</file>