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2EF" w:rsidRDefault="00F74E6E">
      <w:r w:rsidRPr="00F74E6E">
        <w:rPr>
          <w:noProof/>
        </w:rPr>
        <w:drawing>
          <wp:inline distT="0" distB="0" distL="0" distR="0">
            <wp:extent cx="5268046" cy="2257777"/>
            <wp:effectExtent l="0" t="0" r="0" b="9525"/>
            <wp:docPr id="1" name="图片 1" descr="C:\Users\戴尔\Documents\Tencent Files\271561750\FileRecv\MobileFile\1688609128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戴尔\Documents\Tencent Files\271561750\FileRecv\MobileFile\16886091286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6" t="20883" r="18232" b="26234"/>
                    <a:stretch/>
                  </pic:blipFill>
                  <pic:spPr bwMode="auto">
                    <a:xfrm>
                      <a:off x="0" y="0"/>
                      <a:ext cx="5278125" cy="226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4E6E" w:rsidRPr="00F74E6E" w:rsidRDefault="00F74E6E">
      <w:pPr>
        <w:rPr>
          <w:rFonts w:ascii="Times New Roman" w:hAnsi="Times New Roman" w:cs="Times New Roman"/>
          <w:sz w:val="24"/>
          <w:szCs w:val="24"/>
        </w:rPr>
      </w:pPr>
      <w:r w:rsidRPr="00F74E6E">
        <w:rPr>
          <w:rFonts w:ascii="Times New Roman" w:hAnsi="Times New Roman" w:cs="Times New Roman"/>
          <w:sz w:val="24"/>
          <w:szCs w:val="24"/>
        </w:rPr>
        <w:t xml:space="preserve">Figure S1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74E6E">
        <w:rPr>
          <w:rFonts w:ascii="Times New Roman" w:eastAsia="宋体" w:hAnsi="Times New Roman" w:cs="Times New Roman"/>
          <w:sz w:val="24"/>
          <w:szCs w:val="24"/>
        </w:rPr>
        <w:t>ypical brown blight symptom</w:t>
      </w:r>
      <w:r>
        <w:rPr>
          <w:rFonts w:ascii="Times New Roman" w:eastAsia="宋体" w:hAnsi="Times New Roman" w:cs="Times New Roman"/>
          <w:sz w:val="24"/>
          <w:szCs w:val="24"/>
        </w:rPr>
        <w:t>s</w:t>
      </w:r>
      <w:r w:rsidRPr="00F74E6E">
        <w:rPr>
          <w:rFonts w:ascii="Times New Roman" w:eastAsia="宋体" w:hAnsi="Times New Roman" w:cs="Times New Roman"/>
          <w:sz w:val="24"/>
          <w:szCs w:val="24"/>
        </w:rPr>
        <w:t xml:space="preserve"> on a tea leaf induced by</w:t>
      </w:r>
      <w:r w:rsidRPr="00F74E6E">
        <w:rPr>
          <w:rFonts w:ascii="Times New Roman" w:eastAsia="宋体" w:hAnsi="Times New Roman" w:cs="Times New Roman"/>
          <w:i/>
          <w:sz w:val="24"/>
          <w:szCs w:val="24"/>
        </w:rPr>
        <w:t xml:space="preserve"> Colletotrichum</w:t>
      </w:r>
      <w:bookmarkStart w:id="0" w:name="_GoBack"/>
      <w:bookmarkEnd w:id="0"/>
      <w:r w:rsidRPr="00F74E6E">
        <w:rPr>
          <w:rFonts w:ascii="Times New Roman" w:eastAsia="宋体" w:hAnsi="Times New Roman" w:cs="Times New Roman"/>
          <w:i/>
          <w:sz w:val="24"/>
          <w:szCs w:val="24"/>
        </w:rPr>
        <w:t xml:space="preserve"> camelliae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sectPr w:rsidR="00F74E6E" w:rsidRPr="00F74E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1B"/>
    <w:rsid w:val="008032EF"/>
    <w:rsid w:val="00F74E6E"/>
    <w:rsid w:val="00FC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2AEB73-40F7-47B3-8BA5-187882C7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戴尔</dc:creator>
  <cp:keywords/>
  <dc:description/>
  <cp:lastModifiedBy>戴尔</cp:lastModifiedBy>
  <cp:revision>2</cp:revision>
  <dcterms:created xsi:type="dcterms:W3CDTF">2023-07-06T02:03:00Z</dcterms:created>
  <dcterms:modified xsi:type="dcterms:W3CDTF">2023-07-06T02:20:00Z</dcterms:modified>
</cp:coreProperties>
</file>