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D855A5" w14:textId="77777777" w:rsidR="004C3BB6" w:rsidRDefault="004C3BB6" w:rsidP="004C3BB6">
      <w:r w:rsidRPr="005A53DC">
        <w:rPr>
          <w:noProof/>
        </w:rPr>
        <w:drawing>
          <wp:inline distT="0" distB="0" distL="0" distR="0" wp14:anchorId="072A3E74" wp14:editId="7AAAA97A">
            <wp:extent cx="5151237" cy="2599690"/>
            <wp:effectExtent l="0" t="0" r="0" b="0"/>
            <wp:docPr id="5" name="图形 4">
              <a:extLst xmlns:a="http://schemas.openxmlformats.org/drawingml/2006/main">
                <a:ext uri="{FF2B5EF4-FFF2-40B4-BE49-F238E27FC236}">
                  <a16:creationId xmlns:a16="http://schemas.microsoft.com/office/drawing/2014/main" id="{33D28CCF-6D8B-08F8-83E3-1B8E465D375E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形 4">
                      <a:extLst>
                        <a:ext uri="{FF2B5EF4-FFF2-40B4-BE49-F238E27FC236}">
                          <a16:creationId xmlns:a16="http://schemas.microsoft.com/office/drawing/2014/main" id="{33D28CCF-6D8B-08F8-83E3-1B8E465D375E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51237" cy="2599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5A5384" w14:textId="77777777" w:rsidR="004C3BB6" w:rsidRPr="00A3429B" w:rsidRDefault="004C3BB6" w:rsidP="004C3BB6">
      <w:pPr>
        <w:ind w:leftChars="300" w:left="634" w:rightChars="300" w:right="630" w:hangingChars="2" w:hanging="4"/>
        <w:rPr>
          <w:rFonts w:ascii="Times New Roman" w:hAnsi="Times New Roman" w:cs="Times New Roman"/>
        </w:rPr>
      </w:pPr>
      <w:r w:rsidRPr="005A53DC">
        <w:rPr>
          <w:rFonts w:ascii="Times New Roman" w:hAnsi="Times New Roman" w:cs="Times New Roman"/>
          <w:b/>
          <w:bCs/>
        </w:rPr>
        <w:t xml:space="preserve">Fig. S2. </w:t>
      </w:r>
      <w:r w:rsidRPr="00A3429B">
        <w:rPr>
          <w:rFonts w:ascii="Times New Roman" w:hAnsi="Times New Roman" w:cs="Times New Roman"/>
          <w:b/>
          <w:bCs/>
        </w:rPr>
        <w:t xml:space="preserve">Average sequencing depth of each locus in the 639-plex panel on MGISEQ-2000RS (n=226). </w:t>
      </w:r>
      <w:r w:rsidRPr="00A3429B">
        <w:rPr>
          <w:rFonts w:ascii="Times New Roman" w:hAnsi="Times New Roman" w:cs="Times New Roman"/>
        </w:rPr>
        <w:t>The light blue and dark blue columns represented the mean depth of coverage and the standard deviation of each locus.</w:t>
      </w:r>
    </w:p>
    <w:p w14:paraId="7D5E027D" w14:textId="72549F57" w:rsidR="008D6013" w:rsidRPr="004C3BB6" w:rsidRDefault="008D6013" w:rsidP="004C3BB6">
      <w:pPr>
        <w:widowControl/>
        <w:jc w:val="left"/>
        <w:rPr>
          <w:rFonts w:ascii="Times New Roman" w:hAnsi="Times New Roman" w:cs="Times New Roman" w:hint="eastAsia"/>
        </w:rPr>
      </w:pPr>
    </w:p>
    <w:sectPr w:rsidR="008D6013" w:rsidRPr="004C3BB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259C54" w14:textId="77777777" w:rsidR="002D3788" w:rsidRDefault="002D3788" w:rsidP="004C3BB6">
      <w:r>
        <w:separator/>
      </w:r>
    </w:p>
  </w:endnote>
  <w:endnote w:type="continuationSeparator" w:id="0">
    <w:p w14:paraId="28F2CF76" w14:textId="77777777" w:rsidR="002D3788" w:rsidRDefault="002D3788" w:rsidP="004C3B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61AF61" w14:textId="77777777" w:rsidR="002D3788" w:rsidRDefault="002D3788" w:rsidP="004C3BB6">
      <w:r>
        <w:separator/>
      </w:r>
    </w:p>
  </w:footnote>
  <w:footnote w:type="continuationSeparator" w:id="0">
    <w:p w14:paraId="768C7D9F" w14:textId="77777777" w:rsidR="002D3788" w:rsidRDefault="002D3788" w:rsidP="004C3BB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5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7F09"/>
    <w:rsid w:val="002D3788"/>
    <w:rsid w:val="004C3BB6"/>
    <w:rsid w:val="008D6013"/>
    <w:rsid w:val="00927F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2788B13"/>
  <w15:chartTrackingRefBased/>
  <w15:docId w15:val="{03B9D8CB-3EF8-4096-B074-76EF5881C9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C3BB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C3BB6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4C3BB6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4C3BB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4C3BB6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32</Words>
  <Characters>185</Characters>
  <Application>Microsoft Office Word</Application>
  <DocSecurity>0</DocSecurity>
  <Lines>1</Lines>
  <Paragraphs>1</Paragraphs>
  <ScaleCrop>false</ScaleCrop>
  <Company/>
  <LinksUpToDate>false</LinksUpToDate>
  <CharactersWithSpaces>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磊 缪</dc:creator>
  <cp:keywords/>
  <dc:description/>
  <cp:lastModifiedBy>磊 缪</cp:lastModifiedBy>
  <cp:revision>2</cp:revision>
  <dcterms:created xsi:type="dcterms:W3CDTF">2023-08-07T06:31:00Z</dcterms:created>
  <dcterms:modified xsi:type="dcterms:W3CDTF">2023-08-07T06:32:00Z</dcterms:modified>
</cp:coreProperties>
</file>