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C09B" w14:textId="085D9D99" w:rsidR="000C7276" w:rsidRDefault="00A47200">
      <w:r w:rsidRPr="00A47200">
        <w:drawing>
          <wp:inline distT="0" distB="0" distL="0" distR="0" wp14:anchorId="0A73BC92" wp14:editId="48BDFA16">
            <wp:extent cx="5760720" cy="3843020"/>
            <wp:effectExtent l="0" t="0" r="0" b="5080"/>
            <wp:docPr id="385112062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12062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5E5F2" w14:textId="0B1EE7EA" w:rsidR="00A47200" w:rsidRPr="00A47200" w:rsidRDefault="00A47200">
      <w:r>
        <w:rPr>
          <w:b/>
          <w:bCs/>
        </w:rPr>
        <w:t xml:space="preserve">Figure S1 </w:t>
      </w:r>
      <w:r>
        <w:t xml:space="preserve">Alignment </w:t>
      </w:r>
      <w:proofErr w:type="spellStart"/>
      <w:r>
        <w:t>fraction</w:t>
      </w:r>
      <w:proofErr w:type="spellEnd"/>
      <w:r>
        <w:t xml:space="preserve"> (AF)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the ANI calculations</w:t>
      </w:r>
    </w:p>
    <w:sectPr w:rsidR="00A47200" w:rsidRPr="00A47200" w:rsidSect="004D43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00"/>
    <w:rsid w:val="000331B1"/>
    <w:rsid w:val="00035DDB"/>
    <w:rsid w:val="000C7276"/>
    <w:rsid w:val="001D31D6"/>
    <w:rsid w:val="002E66DE"/>
    <w:rsid w:val="00466100"/>
    <w:rsid w:val="004D435F"/>
    <w:rsid w:val="004E7C52"/>
    <w:rsid w:val="005264BC"/>
    <w:rsid w:val="005D4C48"/>
    <w:rsid w:val="00604D92"/>
    <w:rsid w:val="00626FB4"/>
    <w:rsid w:val="0071289D"/>
    <w:rsid w:val="00753690"/>
    <w:rsid w:val="007E6670"/>
    <w:rsid w:val="00A47200"/>
    <w:rsid w:val="00A610AD"/>
    <w:rsid w:val="00B01950"/>
    <w:rsid w:val="00D1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D89621E"/>
  <w15:chartTrackingRefBased/>
  <w15:docId w15:val="{30D76FAE-1F4C-436F-AD3F-088A92A5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74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Kölliker</dc:creator>
  <cp:keywords/>
  <dc:description/>
  <cp:lastModifiedBy>Roland Kölliker</cp:lastModifiedBy>
  <cp:revision>1</cp:revision>
  <dcterms:created xsi:type="dcterms:W3CDTF">2023-11-09T07:09:00Z</dcterms:created>
  <dcterms:modified xsi:type="dcterms:W3CDTF">2023-11-09T07:11:00Z</dcterms:modified>
</cp:coreProperties>
</file>