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1A6" w:rsidRPr="00ED65F6" w:rsidRDefault="00BD11A6" w:rsidP="00BD11A6">
      <w:pPr>
        <w:autoSpaceDE w:val="0"/>
        <w:autoSpaceDN w:val="0"/>
        <w:adjustRightInd w:val="0"/>
        <w:jc w:val="left"/>
        <w:rPr>
          <w:b/>
          <w:bCs/>
          <w:iCs/>
          <w:sz w:val="32"/>
          <w:szCs w:val="32"/>
        </w:rPr>
      </w:pPr>
      <w:bookmarkStart w:id="0" w:name="_Ref86320974"/>
      <w:r w:rsidRPr="00ED65F6">
        <w:rPr>
          <w:b/>
          <w:bCs/>
          <w:iCs/>
          <w:sz w:val="32"/>
          <w:szCs w:val="32"/>
        </w:rPr>
        <w:t>High genetic diversity of the himalayan marmot relative to plague outbreak in the Qinghai-Tibet Plateau, China</w:t>
      </w:r>
    </w:p>
    <w:p w:rsidR="00BD11A6" w:rsidRPr="00ED65F6" w:rsidRDefault="00BD11A6" w:rsidP="00BD11A6">
      <w:pPr>
        <w:autoSpaceDE w:val="0"/>
        <w:autoSpaceDN w:val="0"/>
        <w:adjustRightInd w:val="0"/>
        <w:rPr>
          <w:vertAlign w:val="superscript"/>
        </w:rPr>
      </w:pPr>
      <w:r w:rsidRPr="00ED65F6">
        <w:t xml:space="preserve">Ying Ma </w:t>
      </w:r>
      <w:r w:rsidRPr="00ED65F6">
        <w:rPr>
          <w:vertAlign w:val="superscript"/>
        </w:rPr>
        <w:t>a,b,†</w:t>
      </w:r>
      <w:r w:rsidRPr="00ED65F6">
        <w:t>, Pengbo Liu</w:t>
      </w:r>
      <w:r w:rsidRPr="00ED65F6">
        <w:rPr>
          <w:vertAlign w:val="superscript"/>
        </w:rPr>
        <w:t xml:space="preserve"> b,†</w:t>
      </w:r>
      <w:r w:rsidRPr="00ED65F6">
        <w:t>, Ziyan Li</w:t>
      </w:r>
      <w:r w:rsidRPr="00ED65F6">
        <w:rPr>
          <w:vertAlign w:val="superscript"/>
        </w:rPr>
        <w:t>c</w:t>
      </w:r>
      <w:r w:rsidRPr="00ED65F6">
        <w:t>, Yujuan Yue</w:t>
      </w:r>
      <w:r w:rsidRPr="00ED65F6">
        <w:rPr>
          <w:vertAlign w:val="superscript"/>
        </w:rPr>
        <w:t xml:space="preserve"> b</w:t>
      </w:r>
      <w:r w:rsidRPr="00ED65F6">
        <w:t xml:space="preserve">, </w:t>
      </w:r>
      <w:r w:rsidR="00E81213" w:rsidRPr="00ED65F6">
        <w:rPr>
          <w:rFonts w:hint="eastAsia"/>
        </w:rPr>
        <w:t>Yanmei</w:t>
      </w:r>
      <w:r w:rsidR="00E81213" w:rsidRPr="00ED65F6">
        <w:t xml:space="preserve"> Zhao </w:t>
      </w:r>
      <w:r w:rsidR="00E81213" w:rsidRPr="00ED65F6">
        <w:rPr>
          <w:vertAlign w:val="superscript"/>
        </w:rPr>
        <w:t>a</w:t>
      </w:r>
      <w:r w:rsidR="00E81213" w:rsidRPr="00ED65F6">
        <w:t xml:space="preserve">, </w:t>
      </w:r>
      <w:r w:rsidRPr="00ED65F6">
        <w:t xml:space="preserve">Jian He </w:t>
      </w:r>
      <w:r w:rsidRPr="00ED65F6">
        <w:rPr>
          <w:vertAlign w:val="superscript"/>
        </w:rPr>
        <w:t>a</w:t>
      </w:r>
      <w:r w:rsidRPr="00ED65F6">
        <w:t xml:space="preserve">, Jiaxin Zhao </w:t>
      </w:r>
      <w:r w:rsidRPr="00ED65F6">
        <w:rPr>
          <w:vertAlign w:val="superscript"/>
        </w:rPr>
        <w:t>b,d</w:t>
      </w:r>
      <w:r w:rsidRPr="00ED65F6">
        <w:t>, Xiuping Song</w:t>
      </w:r>
      <w:r w:rsidRPr="00ED65F6">
        <w:rPr>
          <w:vertAlign w:val="superscript"/>
        </w:rPr>
        <w:t>b</w:t>
      </w:r>
      <w:r w:rsidRPr="00ED65F6">
        <w:t xml:space="preserve">, Jun Wang </w:t>
      </w:r>
      <w:r w:rsidRPr="00ED65F6">
        <w:rPr>
          <w:vertAlign w:val="superscript"/>
        </w:rPr>
        <w:t>b</w:t>
      </w:r>
      <w:r w:rsidRPr="00ED65F6">
        <w:t xml:space="preserve">, Qiyong Liu </w:t>
      </w:r>
      <w:r w:rsidRPr="00ED65F6">
        <w:rPr>
          <w:vertAlign w:val="superscript"/>
        </w:rPr>
        <w:t>b</w:t>
      </w:r>
      <w:r w:rsidRPr="00ED65F6">
        <w:t xml:space="preserve">, Liang Lu </w:t>
      </w:r>
      <w:r w:rsidRPr="00ED65F6">
        <w:rPr>
          <w:vertAlign w:val="superscript"/>
        </w:rPr>
        <w:t>b,*</w:t>
      </w:r>
    </w:p>
    <w:p w:rsidR="008B3EB5" w:rsidRPr="00ED65F6" w:rsidRDefault="00887B84">
      <w:pPr>
        <w:spacing w:line="360" w:lineRule="auto"/>
        <w:ind w:left="720" w:hanging="720"/>
        <w:rPr>
          <w:rFonts w:eastAsia="Times New Roman"/>
          <w:b/>
          <w:sz w:val="28"/>
          <w:lang w:eastAsia="en-CA"/>
        </w:rPr>
      </w:pPr>
      <w:r w:rsidRPr="00ED65F6">
        <w:rPr>
          <w:rFonts w:eastAsia="Times New Roman"/>
          <w:b/>
          <w:sz w:val="28"/>
          <w:lang w:eastAsia="en-CA"/>
        </w:rPr>
        <w:t xml:space="preserve"> </w:t>
      </w:r>
    </w:p>
    <w:p w:rsidR="008B3EB5" w:rsidRPr="00ED65F6" w:rsidRDefault="00887B84" w:rsidP="00887B84">
      <w:pPr>
        <w:pStyle w:val="a3"/>
        <w:jc w:val="left"/>
        <w:rPr>
          <w:rFonts w:eastAsia="黑体"/>
          <w:i/>
          <w:sz w:val="21"/>
          <w:szCs w:val="21"/>
        </w:rPr>
      </w:pPr>
      <w:r w:rsidRPr="00ED65F6">
        <w:rPr>
          <w:sz w:val="21"/>
          <w:szCs w:val="21"/>
        </w:rPr>
        <w:t>Table S.</w:t>
      </w:r>
      <w:r w:rsidRPr="00ED65F6">
        <w:rPr>
          <w:sz w:val="21"/>
          <w:szCs w:val="21"/>
        </w:rPr>
        <w:fldChar w:fldCharType="begin"/>
      </w:r>
      <w:r w:rsidRPr="00ED65F6">
        <w:rPr>
          <w:sz w:val="21"/>
          <w:szCs w:val="21"/>
        </w:rPr>
        <w:instrText xml:space="preserve"> SEQ Table_S. \* ARABIC </w:instrText>
      </w:r>
      <w:r w:rsidRPr="00ED65F6">
        <w:rPr>
          <w:sz w:val="21"/>
          <w:szCs w:val="21"/>
        </w:rPr>
        <w:fldChar w:fldCharType="separate"/>
      </w:r>
      <w:r w:rsidR="007B7AA8">
        <w:rPr>
          <w:noProof/>
          <w:sz w:val="21"/>
          <w:szCs w:val="21"/>
        </w:rPr>
        <w:t>1</w:t>
      </w:r>
      <w:r w:rsidRPr="00ED65F6">
        <w:rPr>
          <w:sz w:val="21"/>
          <w:szCs w:val="21"/>
        </w:rPr>
        <w:fldChar w:fldCharType="end"/>
      </w:r>
      <w:r w:rsidRPr="00ED65F6">
        <w:rPr>
          <w:rFonts w:eastAsia="黑体"/>
          <w:sz w:val="21"/>
          <w:szCs w:val="21"/>
        </w:rPr>
        <w:t xml:space="preserve"> Sampling information of </w:t>
      </w:r>
      <w:r w:rsidRPr="00ED65F6">
        <w:rPr>
          <w:rFonts w:eastAsia="黑体"/>
          <w:i/>
          <w:sz w:val="21"/>
          <w:szCs w:val="21"/>
        </w:rPr>
        <w:t>M. himalayana</w:t>
      </w:r>
      <w:r w:rsidRPr="00ED65F6">
        <w:rPr>
          <w:rFonts w:eastAsia="黑体"/>
          <w:sz w:val="21"/>
          <w:szCs w:val="21"/>
        </w:rPr>
        <w:t xml:space="preserve"> used in the present study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21"/>
        <w:gridCol w:w="1055"/>
        <w:gridCol w:w="4125"/>
        <w:gridCol w:w="1259"/>
        <w:gridCol w:w="1970"/>
        <w:gridCol w:w="1636"/>
        <w:gridCol w:w="1409"/>
        <w:gridCol w:w="1899"/>
      </w:tblGrid>
      <w:tr w:rsidR="00ED65F6" w:rsidRPr="00ED65F6" w:rsidTr="001C643E">
        <w:trPr>
          <w:jc w:val="center"/>
        </w:trPr>
        <w:tc>
          <w:tcPr>
            <w:tcW w:w="290" w:type="pct"/>
            <w:tcBorders>
              <w:top w:val="single" w:sz="4" w:space="0" w:color="auto"/>
              <w:bottom w:val="single" w:sz="4" w:space="0" w:color="auto"/>
            </w:tcBorders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黑体"/>
                <w:sz w:val="18"/>
                <w:szCs w:val="18"/>
              </w:rPr>
              <w:t>No.</w:t>
            </w:r>
          </w:p>
        </w:tc>
        <w:tc>
          <w:tcPr>
            <w:tcW w:w="3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黑体"/>
                <w:sz w:val="18"/>
                <w:szCs w:val="18"/>
              </w:rPr>
              <w:t>Pop</w:t>
            </w:r>
          </w:p>
        </w:tc>
        <w:tc>
          <w:tcPr>
            <w:tcW w:w="14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643E" w:rsidRPr="00ED65F6" w:rsidRDefault="001C643E" w:rsidP="00065582">
            <w:pPr>
              <w:jc w:val="left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黑体" w:hint="eastAsia"/>
                <w:sz w:val="18"/>
                <w:szCs w:val="18"/>
              </w:rPr>
              <w:t>C</w:t>
            </w:r>
            <w:r w:rsidR="00FD0CA1" w:rsidRPr="00ED65F6">
              <w:rPr>
                <w:rFonts w:eastAsia="黑体" w:hint="eastAsia"/>
                <w:sz w:val="18"/>
                <w:szCs w:val="18"/>
              </w:rPr>
              <w:t>ounty</w:t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黑体" w:hint="eastAsia"/>
                <w:sz w:val="18"/>
                <w:szCs w:val="18"/>
              </w:rPr>
              <w:t>Regi</w:t>
            </w:r>
            <w:r w:rsidRPr="00ED65F6">
              <w:rPr>
                <w:rFonts w:eastAsia="黑体"/>
                <w:sz w:val="18"/>
                <w:szCs w:val="18"/>
              </w:rPr>
              <w:t>on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黑体" w:hint="eastAsia"/>
                <w:sz w:val="18"/>
                <w:szCs w:val="18"/>
              </w:rPr>
              <w:t>Sample sizes</w:t>
            </w:r>
          </w:p>
        </w:tc>
        <w:tc>
          <w:tcPr>
            <w:tcW w:w="5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黑体"/>
                <w:sz w:val="18"/>
                <w:szCs w:val="18"/>
              </w:rPr>
              <w:t>Longitude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黑体"/>
                <w:sz w:val="18"/>
                <w:szCs w:val="18"/>
              </w:rPr>
              <w:t>Latitude</w:t>
            </w:r>
          </w:p>
        </w:tc>
        <w:tc>
          <w:tcPr>
            <w:tcW w:w="6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643E" w:rsidRPr="00ED65F6" w:rsidRDefault="00D804C9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>
              <w:rPr>
                <w:rFonts w:eastAsia="黑体"/>
                <w:sz w:val="18"/>
                <w:szCs w:val="18"/>
              </w:rPr>
              <w:t>Elevation</w:t>
            </w:r>
            <w:r w:rsidR="001C643E" w:rsidRPr="00ED65F6">
              <w:rPr>
                <w:rFonts w:eastAsia="黑体"/>
                <w:sz w:val="18"/>
                <w:szCs w:val="18"/>
              </w:rPr>
              <w:t xml:space="preserve"> (m)</w:t>
            </w:r>
          </w:p>
        </w:tc>
      </w:tr>
      <w:tr w:rsidR="00ED65F6" w:rsidRPr="00ED65F6" w:rsidTr="001C643E">
        <w:trPr>
          <w:jc w:val="center"/>
        </w:trPr>
        <w:tc>
          <w:tcPr>
            <w:tcW w:w="290" w:type="pct"/>
            <w:tcBorders>
              <w:top w:val="single" w:sz="4" w:space="0" w:color="auto"/>
            </w:tcBorders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黑体" w:hint="eastAsia"/>
                <w:sz w:val="18"/>
                <w:szCs w:val="18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黑体"/>
                <w:sz w:val="18"/>
                <w:szCs w:val="18"/>
              </w:rPr>
              <w:t>DQC</w:t>
            </w:r>
          </w:p>
        </w:tc>
        <w:tc>
          <w:tcPr>
            <w:tcW w:w="145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C643E" w:rsidRPr="00ED65F6" w:rsidRDefault="00FD0CA1">
            <w:pPr>
              <w:jc w:val="left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黑体"/>
                <w:sz w:val="18"/>
                <w:szCs w:val="18"/>
              </w:rPr>
              <w:t xml:space="preserve">Deqin County, </w:t>
            </w:r>
            <w:r w:rsidR="001C643E" w:rsidRPr="00ED65F6">
              <w:rPr>
                <w:rFonts w:eastAsia="黑体"/>
                <w:sz w:val="18"/>
                <w:szCs w:val="18"/>
              </w:rPr>
              <w:t>Diqing Prefecture, Yunnan</w:t>
            </w:r>
          </w:p>
        </w:tc>
        <w:tc>
          <w:tcPr>
            <w:tcW w:w="444" w:type="pct"/>
            <w:tcBorders>
              <w:top w:val="single" w:sz="4" w:space="0" w:color="auto"/>
            </w:tcBorders>
          </w:tcPr>
          <w:p w:rsidR="001C643E" w:rsidRPr="00ED65F6" w:rsidRDefault="001C643E" w:rsidP="001C643E">
            <w:pPr>
              <w:jc w:val="center"/>
              <w:rPr>
                <w:rFonts w:eastAsia="等线"/>
                <w:sz w:val="18"/>
                <w:szCs w:val="18"/>
              </w:rPr>
            </w:pPr>
            <w:r w:rsidRPr="00ED65F6">
              <w:rPr>
                <w:rFonts w:eastAsia="等线" w:hint="eastAsia"/>
                <w:sz w:val="18"/>
                <w:szCs w:val="18"/>
              </w:rPr>
              <w:t>S</w:t>
            </w:r>
            <w:r w:rsidRPr="00ED65F6">
              <w:rPr>
                <w:rFonts w:eastAsia="等线"/>
                <w:sz w:val="18"/>
                <w:szCs w:val="18"/>
              </w:rPr>
              <w:t>outh</w:t>
            </w:r>
          </w:p>
        </w:tc>
        <w:tc>
          <w:tcPr>
            <w:tcW w:w="69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等线"/>
                <w:sz w:val="18"/>
                <w:szCs w:val="18"/>
              </w:rPr>
              <w:t>10</w:t>
            </w:r>
          </w:p>
        </w:tc>
        <w:tc>
          <w:tcPr>
            <w:tcW w:w="57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等线"/>
                <w:sz w:val="18"/>
                <w:szCs w:val="18"/>
              </w:rPr>
              <w:t>99.26°</w:t>
            </w:r>
            <w:r w:rsidRPr="00ED65F6">
              <w:rPr>
                <w:rFonts w:eastAsia="黑体"/>
                <w:sz w:val="18"/>
                <w:szCs w:val="18"/>
              </w:rPr>
              <w:t>E</w:t>
            </w:r>
          </w:p>
        </w:tc>
        <w:tc>
          <w:tcPr>
            <w:tcW w:w="49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等线"/>
                <w:sz w:val="18"/>
                <w:szCs w:val="18"/>
              </w:rPr>
              <w:t>28.25°</w:t>
            </w:r>
            <w:r w:rsidRPr="00ED65F6">
              <w:rPr>
                <w:rFonts w:eastAsia="黑体"/>
                <w:sz w:val="18"/>
                <w:szCs w:val="18"/>
              </w:rPr>
              <w:t>N</w:t>
            </w:r>
          </w:p>
        </w:tc>
        <w:tc>
          <w:tcPr>
            <w:tcW w:w="67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黑体"/>
                <w:sz w:val="18"/>
                <w:szCs w:val="18"/>
              </w:rPr>
              <w:t>4000-4200</w:t>
            </w:r>
          </w:p>
        </w:tc>
      </w:tr>
      <w:tr w:rsidR="00ED65F6" w:rsidRPr="00ED65F6" w:rsidTr="001C643E">
        <w:trPr>
          <w:jc w:val="center"/>
        </w:trPr>
        <w:tc>
          <w:tcPr>
            <w:tcW w:w="290" w:type="pct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黑体" w:hint="eastAsia"/>
                <w:sz w:val="18"/>
                <w:szCs w:val="18"/>
              </w:rPr>
              <w:t>2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黑体"/>
                <w:sz w:val="18"/>
                <w:szCs w:val="18"/>
              </w:rPr>
              <w:t>AND</w:t>
            </w:r>
          </w:p>
        </w:tc>
        <w:tc>
          <w:tcPr>
            <w:tcW w:w="1455" w:type="pct"/>
            <w:shd w:val="clear" w:color="auto" w:fill="auto"/>
            <w:vAlign w:val="center"/>
          </w:tcPr>
          <w:p w:rsidR="001C643E" w:rsidRPr="00ED65F6" w:rsidRDefault="00FD0CA1">
            <w:pPr>
              <w:jc w:val="left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黑体"/>
                <w:sz w:val="18"/>
                <w:szCs w:val="18"/>
              </w:rPr>
              <w:t xml:space="preserve">Anduo County, </w:t>
            </w:r>
            <w:r w:rsidR="001C643E" w:rsidRPr="00ED65F6">
              <w:rPr>
                <w:rFonts w:eastAsia="黑体"/>
                <w:sz w:val="18"/>
                <w:szCs w:val="18"/>
              </w:rPr>
              <w:t>Naqu City, Tibet</w:t>
            </w:r>
          </w:p>
        </w:tc>
        <w:tc>
          <w:tcPr>
            <w:tcW w:w="444" w:type="pct"/>
          </w:tcPr>
          <w:p w:rsidR="001C643E" w:rsidRPr="00ED65F6" w:rsidRDefault="001C643E" w:rsidP="001C643E">
            <w:pPr>
              <w:jc w:val="center"/>
              <w:rPr>
                <w:rFonts w:eastAsia="等线"/>
                <w:sz w:val="18"/>
                <w:szCs w:val="18"/>
              </w:rPr>
            </w:pPr>
            <w:r w:rsidRPr="00ED65F6">
              <w:rPr>
                <w:rFonts w:eastAsia="等线" w:hint="eastAsia"/>
                <w:sz w:val="18"/>
                <w:szCs w:val="18"/>
              </w:rPr>
              <w:t>S</w:t>
            </w:r>
            <w:r w:rsidRPr="00ED65F6">
              <w:rPr>
                <w:rFonts w:eastAsia="等线"/>
                <w:sz w:val="18"/>
                <w:szCs w:val="18"/>
              </w:rPr>
              <w:t>outh</w:t>
            </w:r>
          </w:p>
        </w:tc>
        <w:tc>
          <w:tcPr>
            <w:tcW w:w="695" w:type="pct"/>
            <w:shd w:val="clear" w:color="auto" w:fill="auto"/>
            <w:vAlign w:val="center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等线"/>
                <w:sz w:val="18"/>
                <w:szCs w:val="18"/>
              </w:rPr>
              <w:t>10</w:t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等线"/>
                <w:sz w:val="18"/>
                <w:szCs w:val="18"/>
              </w:rPr>
              <w:t>91.68°</w:t>
            </w:r>
            <w:r w:rsidRPr="00ED65F6">
              <w:rPr>
                <w:rFonts w:eastAsia="黑体"/>
                <w:sz w:val="18"/>
                <w:szCs w:val="18"/>
              </w:rPr>
              <w:t>E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等线"/>
                <w:sz w:val="18"/>
                <w:szCs w:val="18"/>
              </w:rPr>
              <w:t>32.26°</w:t>
            </w:r>
            <w:r w:rsidRPr="00ED65F6">
              <w:rPr>
                <w:rFonts w:eastAsia="黑体"/>
                <w:sz w:val="18"/>
                <w:szCs w:val="18"/>
              </w:rPr>
              <w:t>N</w:t>
            </w:r>
          </w:p>
        </w:tc>
        <w:tc>
          <w:tcPr>
            <w:tcW w:w="670" w:type="pct"/>
            <w:shd w:val="clear" w:color="auto" w:fill="auto"/>
            <w:vAlign w:val="center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黑体"/>
                <w:sz w:val="18"/>
                <w:szCs w:val="18"/>
              </w:rPr>
              <w:t>4600-4800</w:t>
            </w:r>
          </w:p>
        </w:tc>
      </w:tr>
      <w:tr w:rsidR="00ED65F6" w:rsidRPr="00ED65F6" w:rsidTr="001C643E">
        <w:trPr>
          <w:jc w:val="center"/>
        </w:trPr>
        <w:tc>
          <w:tcPr>
            <w:tcW w:w="290" w:type="pct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黑体" w:hint="eastAsia"/>
                <w:sz w:val="18"/>
                <w:szCs w:val="18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黑体"/>
                <w:sz w:val="18"/>
                <w:szCs w:val="18"/>
              </w:rPr>
              <w:t>GEM</w:t>
            </w:r>
          </w:p>
        </w:tc>
        <w:tc>
          <w:tcPr>
            <w:tcW w:w="1455" w:type="pct"/>
            <w:shd w:val="clear" w:color="auto" w:fill="auto"/>
            <w:vAlign w:val="center"/>
          </w:tcPr>
          <w:p w:rsidR="001C643E" w:rsidRPr="00ED65F6" w:rsidRDefault="00FD0CA1">
            <w:pPr>
              <w:jc w:val="left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黑体"/>
                <w:sz w:val="18"/>
                <w:szCs w:val="18"/>
              </w:rPr>
              <w:t xml:space="preserve">Ge’ermu County, </w:t>
            </w:r>
            <w:r w:rsidR="001C643E" w:rsidRPr="00ED65F6">
              <w:rPr>
                <w:rFonts w:eastAsia="黑体"/>
                <w:sz w:val="18"/>
                <w:szCs w:val="18"/>
              </w:rPr>
              <w:t>Haixi Prefecture, Qinghai</w:t>
            </w:r>
          </w:p>
        </w:tc>
        <w:tc>
          <w:tcPr>
            <w:tcW w:w="444" w:type="pct"/>
          </w:tcPr>
          <w:p w:rsidR="001C643E" w:rsidRPr="00ED65F6" w:rsidRDefault="001C643E" w:rsidP="001C643E">
            <w:pPr>
              <w:jc w:val="center"/>
              <w:rPr>
                <w:rFonts w:eastAsia="等线"/>
                <w:sz w:val="18"/>
                <w:szCs w:val="18"/>
              </w:rPr>
            </w:pPr>
            <w:r w:rsidRPr="00ED65F6">
              <w:rPr>
                <w:rFonts w:eastAsia="等线" w:hint="eastAsia"/>
                <w:sz w:val="18"/>
                <w:szCs w:val="18"/>
              </w:rPr>
              <w:t>S</w:t>
            </w:r>
            <w:r w:rsidRPr="00ED65F6">
              <w:rPr>
                <w:rFonts w:eastAsia="等线"/>
                <w:sz w:val="18"/>
                <w:szCs w:val="18"/>
              </w:rPr>
              <w:t>outh</w:t>
            </w:r>
          </w:p>
        </w:tc>
        <w:tc>
          <w:tcPr>
            <w:tcW w:w="695" w:type="pct"/>
            <w:shd w:val="clear" w:color="auto" w:fill="auto"/>
            <w:vAlign w:val="center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等线"/>
                <w:sz w:val="18"/>
                <w:szCs w:val="18"/>
              </w:rPr>
              <w:t>23</w:t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等线"/>
                <w:sz w:val="18"/>
                <w:szCs w:val="18"/>
              </w:rPr>
              <w:t>92.57°</w:t>
            </w:r>
            <w:r w:rsidRPr="00ED65F6">
              <w:rPr>
                <w:rFonts w:eastAsia="黑体"/>
                <w:sz w:val="18"/>
                <w:szCs w:val="18"/>
              </w:rPr>
              <w:t>E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等线"/>
                <w:sz w:val="18"/>
                <w:szCs w:val="18"/>
              </w:rPr>
              <w:t>34.21°</w:t>
            </w:r>
            <w:r w:rsidRPr="00ED65F6">
              <w:rPr>
                <w:rFonts w:eastAsia="黑体"/>
                <w:sz w:val="18"/>
                <w:szCs w:val="18"/>
              </w:rPr>
              <w:t>N</w:t>
            </w:r>
          </w:p>
        </w:tc>
        <w:tc>
          <w:tcPr>
            <w:tcW w:w="670" w:type="pct"/>
            <w:shd w:val="clear" w:color="auto" w:fill="auto"/>
            <w:vAlign w:val="center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黑体"/>
                <w:sz w:val="18"/>
                <w:szCs w:val="18"/>
              </w:rPr>
              <w:t>4400-4600</w:t>
            </w:r>
          </w:p>
        </w:tc>
      </w:tr>
      <w:tr w:rsidR="00ED65F6" w:rsidRPr="00ED65F6" w:rsidTr="001C643E">
        <w:trPr>
          <w:jc w:val="center"/>
        </w:trPr>
        <w:tc>
          <w:tcPr>
            <w:tcW w:w="290" w:type="pct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黑体" w:hint="eastAsia"/>
                <w:sz w:val="18"/>
                <w:szCs w:val="18"/>
              </w:rPr>
              <w:t>4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黑体"/>
                <w:sz w:val="18"/>
                <w:szCs w:val="18"/>
              </w:rPr>
              <w:t>NQC</w:t>
            </w:r>
          </w:p>
        </w:tc>
        <w:tc>
          <w:tcPr>
            <w:tcW w:w="1455" w:type="pct"/>
            <w:shd w:val="clear" w:color="auto" w:fill="auto"/>
            <w:vAlign w:val="center"/>
          </w:tcPr>
          <w:p w:rsidR="001C643E" w:rsidRPr="00ED65F6" w:rsidRDefault="00FD0CA1">
            <w:pPr>
              <w:jc w:val="left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黑体"/>
                <w:sz w:val="18"/>
                <w:szCs w:val="18"/>
              </w:rPr>
              <w:t xml:space="preserve">Nangqian County, </w:t>
            </w:r>
            <w:r w:rsidR="001C643E" w:rsidRPr="00ED65F6">
              <w:rPr>
                <w:rFonts w:eastAsia="黑体"/>
                <w:sz w:val="18"/>
                <w:szCs w:val="18"/>
              </w:rPr>
              <w:t>Yushu Prefecture, Qinghai</w:t>
            </w:r>
          </w:p>
        </w:tc>
        <w:tc>
          <w:tcPr>
            <w:tcW w:w="444" w:type="pct"/>
          </w:tcPr>
          <w:p w:rsidR="001C643E" w:rsidRPr="00ED65F6" w:rsidRDefault="001C643E" w:rsidP="001C643E">
            <w:pPr>
              <w:jc w:val="center"/>
              <w:rPr>
                <w:rFonts w:eastAsia="等线"/>
                <w:sz w:val="18"/>
                <w:szCs w:val="18"/>
              </w:rPr>
            </w:pPr>
            <w:r w:rsidRPr="00ED65F6">
              <w:rPr>
                <w:rFonts w:eastAsia="等线" w:hint="eastAsia"/>
                <w:sz w:val="18"/>
                <w:szCs w:val="18"/>
              </w:rPr>
              <w:t>S</w:t>
            </w:r>
            <w:r w:rsidRPr="00ED65F6">
              <w:rPr>
                <w:rFonts w:eastAsia="等线"/>
                <w:sz w:val="18"/>
                <w:szCs w:val="18"/>
              </w:rPr>
              <w:t>outh</w:t>
            </w:r>
          </w:p>
        </w:tc>
        <w:tc>
          <w:tcPr>
            <w:tcW w:w="695" w:type="pct"/>
            <w:shd w:val="clear" w:color="auto" w:fill="auto"/>
            <w:vAlign w:val="center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等线"/>
                <w:sz w:val="18"/>
                <w:szCs w:val="18"/>
              </w:rPr>
              <w:t>55</w:t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等线"/>
                <w:sz w:val="18"/>
                <w:szCs w:val="18"/>
              </w:rPr>
              <w:t>96.15°</w:t>
            </w:r>
            <w:r w:rsidRPr="00ED65F6">
              <w:rPr>
                <w:rFonts w:eastAsia="黑体"/>
                <w:sz w:val="18"/>
                <w:szCs w:val="18"/>
              </w:rPr>
              <w:t>E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等线"/>
                <w:sz w:val="18"/>
                <w:szCs w:val="18"/>
              </w:rPr>
              <w:t>32.57°</w:t>
            </w:r>
            <w:r w:rsidRPr="00ED65F6">
              <w:rPr>
                <w:rFonts w:eastAsia="黑体"/>
                <w:sz w:val="18"/>
                <w:szCs w:val="18"/>
              </w:rPr>
              <w:t>N</w:t>
            </w:r>
          </w:p>
        </w:tc>
        <w:tc>
          <w:tcPr>
            <w:tcW w:w="670" w:type="pct"/>
            <w:shd w:val="clear" w:color="auto" w:fill="auto"/>
            <w:vAlign w:val="center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黑体"/>
                <w:sz w:val="18"/>
                <w:szCs w:val="18"/>
              </w:rPr>
              <w:t>3600-3800</w:t>
            </w:r>
          </w:p>
        </w:tc>
      </w:tr>
      <w:tr w:rsidR="00ED65F6" w:rsidRPr="00ED65F6" w:rsidTr="001C643E">
        <w:trPr>
          <w:jc w:val="center"/>
        </w:trPr>
        <w:tc>
          <w:tcPr>
            <w:tcW w:w="290" w:type="pct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黑体" w:hint="eastAsia"/>
                <w:sz w:val="18"/>
                <w:szCs w:val="18"/>
              </w:rPr>
              <w:t>5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黑体"/>
                <w:sz w:val="18"/>
                <w:szCs w:val="18"/>
              </w:rPr>
              <w:t>XHC</w:t>
            </w:r>
          </w:p>
        </w:tc>
        <w:tc>
          <w:tcPr>
            <w:tcW w:w="1455" w:type="pct"/>
            <w:shd w:val="clear" w:color="auto" w:fill="auto"/>
            <w:vAlign w:val="center"/>
          </w:tcPr>
          <w:p w:rsidR="001C643E" w:rsidRPr="00ED65F6" w:rsidRDefault="00FD0CA1">
            <w:pPr>
              <w:jc w:val="left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黑体"/>
                <w:sz w:val="18"/>
                <w:szCs w:val="18"/>
              </w:rPr>
              <w:t xml:space="preserve">Xinghai Couty, </w:t>
            </w:r>
            <w:r w:rsidR="001C643E" w:rsidRPr="00ED65F6">
              <w:rPr>
                <w:rFonts w:eastAsia="黑体"/>
                <w:sz w:val="18"/>
                <w:szCs w:val="18"/>
              </w:rPr>
              <w:t>Hainan Prefecture, Qinghai</w:t>
            </w:r>
          </w:p>
        </w:tc>
        <w:tc>
          <w:tcPr>
            <w:tcW w:w="444" w:type="pct"/>
          </w:tcPr>
          <w:p w:rsidR="001C643E" w:rsidRPr="00ED65F6" w:rsidRDefault="001C643E" w:rsidP="001C643E">
            <w:pPr>
              <w:jc w:val="center"/>
              <w:rPr>
                <w:rFonts w:eastAsia="等线"/>
                <w:sz w:val="18"/>
                <w:szCs w:val="18"/>
              </w:rPr>
            </w:pPr>
            <w:r w:rsidRPr="00ED65F6">
              <w:rPr>
                <w:rFonts w:eastAsia="等线" w:hint="eastAsia"/>
                <w:sz w:val="18"/>
                <w:szCs w:val="18"/>
              </w:rPr>
              <w:t>N</w:t>
            </w:r>
            <w:r w:rsidRPr="00ED65F6">
              <w:rPr>
                <w:rFonts w:eastAsia="等线"/>
                <w:sz w:val="18"/>
                <w:szCs w:val="18"/>
              </w:rPr>
              <w:t>orth</w:t>
            </w:r>
          </w:p>
        </w:tc>
        <w:tc>
          <w:tcPr>
            <w:tcW w:w="695" w:type="pct"/>
            <w:shd w:val="clear" w:color="auto" w:fill="auto"/>
            <w:vAlign w:val="center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等线"/>
                <w:sz w:val="18"/>
                <w:szCs w:val="18"/>
              </w:rPr>
              <w:t>60</w:t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等线"/>
                <w:sz w:val="18"/>
                <w:szCs w:val="18"/>
              </w:rPr>
              <w:t>99.97°</w:t>
            </w:r>
            <w:r w:rsidRPr="00ED65F6">
              <w:rPr>
                <w:rFonts w:eastAsia="黑体"/>
                <w:sz w:val="18"/>
                <w:szCs w:val="18"/>
              </w:rPr>
              <w:t>E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等线"/>
                <w:sz w:val="18"/>
                <w:szCs w:val="18"/>
              </w:rPr>
              <w:t>35.27°</w:t>
            </w:r>
            <w:r w:rsidRPr="00ED65F6">
              <w:rPr>
                <w:rFonts w:eastAsia="黑体"/>
                <w:sz w:val="18"/>
                <w:szCs w:val="18"/>
              </w:rPr>
              <w:t>N</w:t>
            </w:r>
          </w:p>
        </w:tc>
        <w:tc>
          <w:tcPr>
            <w:tcW w:w="670" w:type="pct"/>
            <w:shd w:val="clear" w:color="auto" w:fill="auto"/>
            <w:vAlign w:val="center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黑体"/>
                <w:sz w:val="18"/>
                <w:szCs w:val="18"/>
              </w:rPr>
              <w:t>3800-4000</w:t>
            </w:r>
          </w:p>
        </w:tc>
      </w:tr>
      <w:tr w:rsidR="00ED65F6" w:rsidRPr="00ED65F6" w:rsidTr="001C643E">
        <w:trPr>
          <w:jc w:val="center"/>
        </w:trPr>
        <w:tc>
          <w:tcPr>
            <w:tcW w:w="290" w:type="pct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黑体" w:hint="eastAsia"/>
                <w:sz w:val="18"/>
                <w:szCs w:val="18"/>
              </w:rPr>
              <w:t>6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黑体"/>
                <w:sz w:val="18"/>
                <w:szCs w:val="18"/>
              </w:rPr>
              <w:t>JZC</w:t>
            </w:r>
          </w:p>
        </w:tc>
        <w:tc>
          <w:tcPr>
            <w:tcW w:w="1455" w:type="pct"/>
            <w:shd w:val="clear" w:color="auto" w:fill="auto"/>
            <w:vAlign w:val="center"/>
          </w:tcPr>
          <w:p w:rsidR="001C643E" w:rsidRPr="00ED65F6" w:rsidRDefault="00FD0CA1">
            <w:pPr>
              <w:jc w:val="left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黑体"/>
                <w:sz w:val="18"/>
                <w:szCs w:val="18"/>
              </w:rPr>
              <w:t xml:space="preserve">Jianzha County, </w:t>
            </w:r>
            <w:r w:rsidR="001C643E" w:rsidRPr="00ED65F6">
              <w:rPr>
                <w:rFonts w:eastAsia="黑体"/>
                <w:sz w:val="18"/>
                <w:szCs w:val="18"/>
              </w:rPr>
              <w:t>Huangnan Prefecture, Qinghai</w:t>
            </w:r>
          </w:p>
        </w:tc>
        <w:tc>
          <w:tcPr>
            <w:tcW w:w="444" w:type="pct"/>
          </w:tcPr>
          <w:p w:rsidR="001C643E" w:rsidRPr="00ED65F6" w:rsidRDefault="001C643E" w:rsidP="001C643E">
            <w:pPr>
              <w:jc w:val="center"/>
              <w:rPr>
                <w:rFonts w:eastAsia="等线"/>
                <w:sz w:val="18"/>
                <w:szCs w:val="18"/>
              </w:rPr>
            </w:pPr>
            <w:r w:rsidRPr="00ED65F6">
              <w:rPr>
                <w:rFonts w:eastAsia="等线" w:hint="eastAsia"/>
                <w:sz w:val="18"/>
                <w:szCs w:val="18"/>
              </w:rPr>
              <w:t>N</w:t>
            </w:r>
            <w:r w:rsidRPr="00ED65F6">
              <w:rPr>
                <w:rFonts w:eastAsia="等线"/>
                <w:sz w:val="18"/>
                <w:szCs w:val="18"/>
              </w:rPr>
              <w:t>orth</w:t>
            </w:r>
          </w:p>
        </w:tc>
        <w:tc>
          <w:tcPr>
            <w:tcW w:w="695" w:type="pct"/>
            <w:shd w:val="clear" w:color="auto" w:fill="auto"/>
            <w:vAlign w:val="center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等线"/>
                <w:sz w:val="18"/>
                <w:szCs w:val="18"/>
              </w:rPr>
              <w:t>9</w:t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等线"/>
                <w:sz w:val="18"/>
                <w:szCs w:val="18"/>
              </w:rPr>
              <w:t>101.92°</w:t>
            </w:r>
            <w:r w:rsidRPr="00ED65F6">
              <w:rPr>
                <w:rFonts w:eastAsia="黑体"/>
                <w:sz w:val="18"/>
                <w:szCs w:val="18"/>
              </w:rPr>
              <w:t>E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等线"/>
                <w:sz w:val="18"/>
                <w:szCs w:val="18"/>
              </w:rPr>
              <w:t>35.94°</w:t>
            </w:r>
            <w:r w:rsidRPr="00ED65F6">
              <w:rPr>
                <w:rFonts w:eastAsia="黑体"/>
                <w:sz w:val="18"/>
                <w:szCs w:val="18"/>
              </w:rPr>
              <w:t>N</w:t>
            </w:r>
          </w:p>
        </w:tc>
        <w:tc>
          <w:tcPr>
            <w:tcW w:w="670" w:type="pct"/>
            <w:shd w:val="clear" w:color="auto" w:fill="auto"/>
            <w:vAlign w:val="center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黑体"/>
                <w:sz w:val="18"/>
                <w:szCs w:val="18"/>
              </w:rPr>
              <w:t>2200-2400</w:t>
            </w:r>
          </w:p>
        </w:tc>
      </w:tr>
      <w:tr w:rsidR="00ED65F6" w:rsidRPr="00ED65F6" w:rsidTr="001C643E">
        <w:trPr>
          <w:jc w:val="center"/>
        </w:trPr>
        <w:tc>
          <w:tcPr>
            <w:tcW w:w="290" w:type="pct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黑体" w:hint="eastAsia"/>
                <w:sz w:val="18"/>
                <w:szCs w:val="18"/>
              </w:rPr>
              <w:t>7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黑体"/>
                <w:sz w:val="18"/>
                <w:szCs w:val="18"/>
              </w:rPr>
              <w:t>TRC</w:t>
            </w:r>
          </w:p>
        </w:tc>
        <w:tc>
          <w:tcPr>
            <w:tcW w:w="1455" w:type="pct"/>
            <w:shd w:val="clear" w:color="auto" w:fill="auto"/>
            <w:vAlign w:val="center"/>
          </w:tcPr>
          <w:p w:rsidR="001C643E" w:rsidRPr="00ED65F6" w:rsidRDefault="00FD0CA1">
            <w:pPr>
              <w:jc w:val="left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黑体"/>
                <w:sz w:val="18"/>
                <w:szCs w:val="18"/>
              </w:rPr>
              <w:t xml:space="preserve">Tongren County, </w:t>
            </w:r>
            <w:r w:rsidR="001C643E" w:rsidRPr="00ED65F6">
              <w:rPr>
                <w:rFonts w:eastAsia="黑体"/>
                <w:sz w:val="18"/>
                <w:szCs w:val="18"/>
              </w:rPr>
              <w:t>Huangnan Prefecture, Qinghai</w:t>
            </w:r>
          </w:p>
        </w:tc>
        <w:tc>
          <w:tcPr>
            <w:tcW w:w="444" w:type="pct"/>
          </w:tcPr>
          <w:p w:rsidR="001C643E" w:rsidRPr="00ED65F6" w:rsidRDefault="001C643E" w:rsidP="001C643E">
            <w:pPr>
              <w:jc w:val="center"/>
              <w:rPr>
                <w:rFonts w:eastAsia="等线"/>
                <w:sz w:val="18"/>
                <w:szCs w:val="18"/>
              </w:rPr>
            </w:pPr>
            <w:r w:rsidRPr="00ED65F6">
              <w:rPr>
                <w:rFonts w:eastAsia="等线" w:hint="eastAsia"/>
                <w:sz w:val="18"/>
                <w:szCs w:val="18"/>
              </w:rPr>
              <w:t>N</w:t>
            </w:r>
            <w:r w:rsidRPr="00ED65F6">
              <w:rPr>
                <w:rFonts w:eastAsia="等线"/>
                <w:sz w:val="18"/>
                <w:szCs w:val="18"/>
              </w:rPr>
              <w:t>orth</w:t>
            </w:r>
          </w:p>
        </w:tc>
        <w:tc>
          <w:tcPr>
            <w:tcW w:w="695" w:type="pct"/>
            <w:shd w:val="clear" w:color="auto" w:fill="auto"/>
            <w:vAlign w:val="center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等线"/>
                <w:sz w:val="18"/>
                <w:szCs w:val="18"/>
              </w:rPr>
              <w:t>54</w:t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等线"/>
                <w:sz w:val="18"/>
                <w:szCs w:val="18"/>
              </w:rPr>
              <w:t>102.00°</w:t>
            </w:r>
            <w:r w:rsidRPr="00ED65F6">
              <w:rPr>
                <w:rFonts w:eastAsia="黑体"/>
                <w:sz w:val="18"/>
                <w:szCs w:val="18"/>
              </w:rPr>
              <w:t>E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等线"/>
                <w:sz w:val="18"/>
                <w:szCs w:val="18"/>
              </w:rPr>
              <w:t>35.61°</w:t>
            </w:r>
            <w:r w:rsidRPr="00ED65F6">
              <w:rPr>
                <w:rFonts w:eastAsia="黑体"/>
                <w:sz w:val="18"/>
                <w:szCs w:val="18"/>
              </w:rPr>
              <w:t>N</w:t>
            </w:r>
          </w:p>
        </w:tc>
        <w:tc>
          <w:tcPr>
            <w:tcW w:w="670" w:type="pct"/>
            <w:shd w:val="clear" w:color="auto" w:fill="auto"/>
            <w:vAlign w:val="center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黑体"/>
                <w:sz w:val="18"/>
                <w:szCs w:val="18"/>
              </w:rPr>
              <w:t>3400-3600</w:t>
            </w:r>
          </w:p>
        </w:tc>
      </w:tr>
      <w:tr w:rsidR="00ED65F6" w:rsidRPr="00ED65F6" w:rsidTr="001C643E">
        <w:trPr>
          <w:jc w:val="center"/>
        </w:trPr>
        <w:tc>
          <w:tcPr>
            <w:tcW w:w="290" w:type="pct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黑体" w:hint="eastAsia"/>
                <w:sz w:val="18"/>
                <w:szCs w:val="18"/>
              </w:rPr>
              <w:t>8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黑体"/>
                <w:sz w:val="18"/>
                <w:szCs w:val="18"/>
              </w:rPr>
              <w:t>ZKC</w:t>
            </w:r>
          </w:p>
        </w:tc>
        <w:tc>
          <w:tcPr>
            <w:tcW w:w="1455" w:type="pct"/>
            <w:shd w:val="clear" w:color="auto" w:fill="auto"/>
            <w:vAlign w:val="center"/>
          </w:tcPr>
          <w:p w:rsidR="001C643E" w:rsidRPr="00ED65F6" w:rsidRDefault="00FD0CA1">
            <w:pPr>
              <w:jc w:val="left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黑体"/>
                <w:sz w:val="18"/>
                <w:szCs w:val="18"/>
              </w:rPr>
              <w:t xml:space="preserve">Zeku County, </w:t>
            </w:r>
            <w:r w:rsidR="001C643E" w:rsidRPr="00ED65F6">
              <w:rPr>
                <w:rFonts w:eastAsia="黑体"/>
                <w:sz w:val="18"/>
                <w:szCs w:val="18"/>
              </w:rPr>
              <w:t>Huangnan Prefecture, Qinghai</w:t>
            </w:r>
          </w:p>
        </w:tc>
        <w:tc>
          <w:tcPr>
            <w:tcW w:w="444" w:type="pct"/>
          </w:tcPr>
          <w:p w:rsidR="001C643E" w:rsidRPr="00ED65F6" w:rsidRDefault="001C643E" w:rsidP="001C643E">
            <w:pPr>
              <w:jc w:val="center"/>
              <w:rPr>
                <w:rFonts w:eastAsia="等线"/>
                <w:sz w:val="18"/>
                <w:szCs w:val="18"/>
              </w:rPr>
            </w:pPr>
            <w:r w:rsidRPr="00ED65F6">
              <w:rPr>
                <w:rFonts w:eastAsia="等线" w:hint="eastAsia"/>
                <w:sz w:val="18"/>
                <w:szCs w:val="18"/>
              </w:rPr>
              <w:t>N</w:t>
            </w:r>
            <w:r w:rsidRPr="00ED65F6">
              <w:rPr>
                <w:rFonts w:eastAsia="等线"/>
                <w:sz w:val="18"/>
                <w:szCs w:val="18"/>
              </w:rPr>
              <w:t>orth</w:t>
            </w:r>
          </w:p>
        </w:tc>
        <w:tc>
          <w:tcPr>
            <w:tcW w:w="695" w:type="pct"/>
            <w:shd w:val="clear" w:color="auto" w:fill="auto"/>
            <w:vAlign w:val="center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等线"/>
                <w:sz w:val="18"/>
                <w:szCs w:val="18"/>
              </w:rPr>
              <w:t>50</w:t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等线"/>
                <w:sz w:val="18"/>
                <w:szCs w:val="18"/>
              </w:rPr>
              <w:t>101.52°</w:t>
            </w:r>
            <w:r w:rsidRPr="00ED65F6">
              <w:rPr>
                <w:rFonts w:eastAsia="黑体"/>
                <w:sz w:val="18"/>
                <w:szCs w:val="18"/>
              </w:rPr>
              <w:t>E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等线"/>
                <w:sz w:val="18"/>
                <w:szCs w:val="18"/>
              </w:rPr>
              <w:t>35.07°</w:t>
            </w:r>
            <w:r w:rsidRPr="00ED65F6">
              <w:rPr>
                <w:rFonts w:eastAsia="黑体"/>
                <w:sz w:val="18"/>
                <w:szCs w:val="18"/>
              </w:rPr>
              <w:t>N</w:t>
            </w:r>
          </w:p>
        </w:tc>
        <w:tc>
          <w:tcPr>
            <w:tcW w:w="670" w:type="pct"/>
            <w:shd w:val="clear" w:color="auto" w:fill="auto"/>
            <w:vAlign w:val="center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黑体"/>
                <w:sz w:val="18"/>
                <w:szCs w:val="18"/>
              </w:rPr>
              <w:t>4000-4200</w:t>
            </w:r>
          </w:p>
        </w:tc>
      </w:tr>
      <w:tr w:rsidR="00ED65F6" w:rsidRPr="00ED65F6" w:rsidTr="001C643E">
        <w:trPr>
          <w:jc w:val="center"/>
        </w:trPr>
        <w:tc>
          <w:tcPr>
            <w:tcW w:w="290" w:type="pct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黑体" w:hint="eastAsia"/>
                <w:sz w:val="18"/>
                <w:szCs w:val="18"/>
              </w:rPr>
              <w:t>9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黑体"/>
                <w:sz w:val="18"/>
                <w:szCs w:val="18"/>
              </w:rPr>
              <w:t>HZC</w:t>
            </w:r>
          </w:p>
        </w:tc>
        <w:tc>
          <w:tcPr>
            <w:tcW w:w="1455" w:type="pct"/>
            <w:shd w:val="clear" w:color="auto" w:fill="auto"/>
            <w:vAlign w:val="center"/>
          </w:tcPr>
          <w:p w:rsidR="001C643E" w:rsidRPr="00ED65F6" w:rsidRDefault="00FD0CA1">
            <w:pPr>
              <w:jc w:val="left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黑体"/>
                <w:sz w:val="18"/>
                <w:szCs w:val="18"/>
              </w:rPr>
              <w:t xml:space="preserve">Huzhu County, </w:t>
            </w:r>
            <w:r w:rsidR="001C643E" w:rsidRPr="00ED65F6">
              <w:rPr>
                <w:rFonts w:eastAsia="黑体"/>
                <w:sz w:val="18"/>
                <w:szCs w:val="18"/>
              </w:rPr>
              <w:t>Haidong Prefecture, Qinghai</w:t>
            </w:r>
          </w:p>
        </w:tc>
        <w:tc>
          <w:tcPr>
            <w:tcW w:w="444" w:type="pct"/>
          </w:tcPr>
          <w:p w:rsidR="001C643E" w:rsidRPr="00ED65F6" w:rsidRDefault="001C643E" w:rsidP="001C643E">
            <w:pPr>
              <w:jc w:val="center"/>
              <w:rPr>
                <w:rFonts w:eastAsia="等线"/>
                <w:sz w:val="18"/>
                <w:szCs w:val="18"/>
              </w:rPr>
            </w:pPr>
            <w:r w:rsidRPr="00ED65F6">
              <w:rPr>
                <w:rFonts w:eastAsia="等线" w:hint="eastAsia"/>
                <w:sz w:val="18"/>
                <w:szCs w:val="18"/>
              </w:rPr>
              <w:t>N</w:t>
            </w:r>
            <w:r w:rsidRPr="00ED65F6">
              <w:rPr>
                <w:rFonts w:eastAsia="等线"/>
                <w:sz w:val="18"/>
                <w:szCs w:val="18"/>
              </w:rPr>
              <w:t>orth</w:t>
            </w:r>
          </w:p>
        </w:tc>
        <w:tc>
          <w:tcPr>
            <w:tcW w:w="695" w:type="pct"/>
            <w:shd w:val="clear" w:color="auto" w:fill="auto"/>
            <w:vAlign w:val="center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等线"/>
                <w:sz w:val="18"/>
                <w:szCs w:val="18"/>
              </w:rPr>
              <w:t>65</w:t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等线"/>
                <w:sz w:val="18"/>
                <w:szCs w:val="18"/>
              </w:rPr>
              <w:t>102.39°</w:t>
            </w:r>
            <w:r w:rsidRPr="00ED65F6">
              <w:rPr>
                <w:rFonts w:eastAsia="黑体"/>
                <w:sz w:val="18"/>
                <w:szCs w:val="18"/>
              </w:rPr>
              <w:t>E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等线"/>
                <w:sz w:val="18"/>
                <w:szCs w:val="18"/>
              </w:rPr>
              <w:t>36.92°</w:t>
            </w:r>
            <w:r w:rsidRPr="00ED65F6">
              <w:rPr>
                <w:rFonts w:eastAsia="黑体"/>
                <w:sz w:val="18"/>
                <w:szCs w:val="18"/>
              </w:rPr>
              <w:t>N</w:t>
            </w:r>
          </w:p>
        </w:tc>
        <w:tc>
          <w:tcPr>
            <w:tcW w:w="670" w:type="pct"/>
            <w:shd w:val="clear" w:color="auto" w:fill="auto"/>
            <w:vAlign w:val="center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黑体"/>
                <w:sz w:val="18"/>
                <w:szCs w:val="18"/>
              </w:rPr>
              <w:t>2400-2600</w:t>
            </w:r>
          </w:p>
        </w:tc>
      </w:tr>
      <w:tr w:rsidR="00ED65F6" w:rsidRPr="00ED65F6" w:rsidTr="001C643E">
        <w:trPr>
          <w:jc w:val="center"/>
        </w:trPr>
        <w:tc>
          <w:tcPr>
            <w:tcW w:w="290" w:type="pct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黑体" w:hint="eastAsia"/>
                <w:sz w:val="18"/>
                <w:szCs w:val="18"/>
              </w:rPr>
              <w:t>1</w:t>
            </w:r>
            <w:r w:rsidRPr="00ED65F6">
              <w:rPr>
                <w:rFonts w:eastAsia="黑体"/>
                <w:sz w:val="18"/>
                <w:szCs w:val="18"/>
              </w:rPr>
              <w:t>0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黑体"/>
                <w:sz w:val="18"/>
                <w:szCs w:val="18"/>
              </w:rPr>
              <w:t>WLC</w:t>
            </w:r>
          </w:p>
        </w:tc>
        <w:tc>
          <w:tcPr>
            <w:tcW w:w="1455" w:type="pct"/>
            <w:shd w:val="clear" w:color="auto" w:fill="auto"/>
            <w:vAlign w:val="center"/>
          </w:tcPr>
          <w:p w:rsidR="001C643E" w:rsidRPr="00ED65F6" w:rsidRDefault="00FD0CA1">
            <w:pPr>
              <w:jc w:val="left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黑体"/>
                <w:sz w:val="18"/>
                <w:szCs w:val="18"/>
              </w:rPr>
              <w:t xml:space="preserve">Wulan County, </w:t>
            </w:r>
            <w:r w:rsidR="001C643E" w:rsidRPr="00ED65F6">
              <w:rPr>
                <w:rFonts w:eastAsia="黑体"/>
                <w:sz w:val="18"/>
                <w:szCs w:val="18"/>
              </w:rPr>
              <w:t>Haixi Prefecture, Qinghai</w:t>
            </w:r>
          </w:p>
        </w:tc>
        <w:tc>
          <w:tcPr>
            <w:tcW w:w="444" w:type="pct"/>
          </w:tcPr>
          <w:p w:rsidR="001C643E" w:rsidRPr="00ED65F6" w:rsidRDefault="001C643E" w:rsidP="001C643E">
            <w:pPr>
              <w:jc w:val="center"/>
              <w:rPr>
                <w:rFonts w:eastAsia="等线"/>
                <w:sz w:val="18"/>
                <w:szCs w:val="18"/>
              </w:rPr>
            </w:pPr>
            <w:r w:rsidRPr="00ED65F6">
              <w:rPr>
                <w:rFonts w:eastAsia="等线" w:hint="eastAsia"/>
                <w:sz w:val="18"/>
                <w:szCs w:val="18"/>
              </w:rPr>
              <w:t>N</w:t>
            </w:r>
            <w:r w:rsidRPr="00ED65F6">
              <w:rPr>
                <w:rFonts w:eastAsia="等线"/>
                <w:sz w:val="18"/>
                <w:szCs w:val="18"/>
              </w:rPr>
              <w:t>orth</w:t>
            </w:r>
          </w:p>
        </w:tc>
        <w:tc>
          <w:tcPr>
            <w:tcW w:w="695" w:type="pct"/>
            <w:shd w:val="clear" w:color="auto" w:fill="auto"/>
            <w:vAlign w:val="center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等线"/>
                <w:sz w:val="18"/>
                <w:szCs w:val="18"/>
              </w:rPr>
              <w:t>113</w:t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等线"/>
                <w:sz w:val="18"/>
                <w:szCs w:val="18"/>
              </w:rPr>
              <w:t>98.95°</w:t>
            </w:r>
            <w:r w:rsidRPr="00ED65F6">
              <w:rPr>
                <w:rFonts w:eastAsia="黑体"/>
                <w:sz w:val="18"/>
                <w:szCs w:val="18"/>
              </w:rPr>
              <w:t>E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等线"/>
                <w:sz w:val="18"/>
                <w:szCs w:val="18"/>
              </w:rPr>
              <w:t>36.98°</w:t>
            </w:r>
            <w:r w:rsidRPr="00ED65F6">
              <w:rPr>
                <w:rFonts w:eastAsia="黑体"/>
                <w:sz w:val="18"/>
                <w:szCs w:val="18"/>
              </w:rPr>
              <w:t>N</w:t>
            </w:r>
          </w:p>
        </w:tc>
        <w:tc>
          <w:tcPr>
            <w:tcW w:w="670" w:type="pct"/>
            <w:shd w:val="clear" w:color="auto" w:fill="auto"/>
            <w:vAlign w:val="center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黑体"/>
                <w:sz w:val="18"/>
                <w:szCs w:val="18"/>
              </w:rPr>
              <w:t>3200-3400</w:t>
            </w:r>
          </w:p>
        </w:tc>
      </w:tr>
      <w:tr w:rsidR="00ED65F6" w:rsidRPr="00ED65F6" w:rsidTr="001C643E">
        <w:trPr>
          <w:jc w:val="center"/>
        </w:trPr>
        <w:tc>
          <w:tcPr>
            <w:tcW w:w="290" w:type="pct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黑体" w:hint="eastAsia"/>
                <w:sz w:val="18"/>
                <w:szCs w:val="18"/>
              </w:rPr>
              <w:t>1</w:t>
            </w:r>
            <w:r w:rsidRPr="00ED65F6">
              <w:rPr>
                <w:rFonts w:eastAsia="黑体"/>
                <w:sz w:val="18"/>
                <w:szCs w:val="18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黑体"/>
                <w:sz w:val="18"/>
                <w:szCs w:val="18"/>
              </w:rPr>
              <w:t>TJC</w:t>
            </w:r>
          </w:p>
        </w:tc>
        <w:tc>
          <w:tcPr>
            <w:tcW w:w="1455" w:type="pct"/>
            <w:shd w:val="clear" w:color="auto" w:fill="auto"/>
            <w:vAlign w:val="center"/>
          </w:tcPr>
          <w:p w:rsidR="001C643E" w:rsidRPr="00ED65F6" w:rsidRDefault="00FD0CA1">
            <w:pPr>
              <w:jc w:val="left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黑体"/>
                <w:sz w:val="18"/>
                <w:szCs w:val="18"/>
              </w:rPr>
              <w:t xml:space="preserve">Tianjun County, </w:t>
            </w:r>
            <w:r w:rsidR="001C643E" w:rsidRPr="00ED65F6">
              <w:rPr>
                <w:rFonts w:eastAsia="黑体"/>
                <w:sz w:val="18"/>
                <w:szCs w:val="18"/>
              </w:rPr>
              <w:t>Haixi Prefecture, Qinghai</w:t>
            </w:r>
          </w:p>
        </w:tc>
        <w:tc>
          <w:tcPr>
            <w:tcW w:w="444" w:type="pct"/>
          </w:tcPr>
          <w:p w:rsidR="001C643E" w:rsidRPr="00ED65F6" w:rsidRDefault="001C643E" w:rsidP="001C643E">
            <w:pPr>
              <w:jc w:val="center"/>
              <w:rPr>
                <w:rFonts w:eastAsia="等线"/>
                <w:sz w:val="18"/>
                <w:szCs w:val="18"/>
              </w:rPr>
            </w:pPr>
            <w:r w:rsidRPr="00ED65F6">
              <w:rPr>
                <w:rFonts w:eastAsia="等线" w:hint="eastAsia"/>
                <w:sz w:val="18"/>
                <w:szCs w:val="18"/>
              </w:rPr>
              <w:t>N</w:t>
            </w:r>
            <w:r w:rsidRPr="00ED65F6">
              <w:rPr>
                <w:rFonts w:eastAsia="等线"/>
                <w:sz w:val="18"/>
                <w:szCs w:val="18"/>
              </w:rPr>
              <w:t>orth</w:t>
            </w:r>
          </w:p>
        </w:tc>
        <w:tc>
          <w:tcPr>
            <w:tcW w:w="695" w:type="pct"/>
            <w:shd w:val="clear" w:color="auto" w:fill="auto"/>
            <w:vAlign w:val="center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等线"/>
                <w:sz w:val="18"/>
                <w:szCs w:val="18"/>
              </w:rPr>
              <w:t>48</w:t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等线"/>
                <w:sz w:val="18"/>
                <w:szCs w:val="18"/>
              </w:rPr>
              <w:t>98.80°</w:t>
            </w:r>
            <w:r w:rsidRPr="00ED65F6">
              <w:rPr>
                <w:rFonts w:eastAsia="黑体"/>
                <w:sz w:val="18"/>
                <w:szCs w:val="18"/>
              </w:rPr>
              <w:t>E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等线"/>
                <w:sz w:val="18"/>
                <w:szCs w:val="18"/>
              </w:rPr>
              <w:t>37.51°</w:t>
            </w:r>
            <w:r w:rsidRPr="00ED65F6">
              <w:rPr>
                <w:rFonts w:eastAsia="黑体"/>
                <w:sz w:val="18"/>
                <w:szCs w:val="18"/>
              </w:rPr>
              <w:t>N</w:t>
            </w:r>
          </w:p>
        </w:tc>
        <w:tc>
          <w:tcPr>
            <w:tcW w:w="670" w:type="pct"/>
            <w:shd w:val="clear" w:color="auto" w:fill="auto"/>
            <w:vAlign w:val="center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黑体"/>
                <w:sz w:val="18"/>
                <w:szCs w:val="18"/>
              </w:rPr>
              <w:t>3600-3800</w:t>
            </w:r>
          </w:p>
        </w:tc>
      </w:tr>
      <w:tr w:rsidR="00ED65F6" w:rsidRPr="00ED65F6" w:rsidTr="001C643E">
        <w:trPr>
          <w:jc w:val="center"/>
        </w:trPr>
        <w:tc>
          <w:tcPr>
            <w:tcW w:w="290" w:type="pct"/>
            <w:tcBorders>
              <w:bottom w:val="single" w:sz="4" w:space="0" w:color="auto"/>
            </w:tcBorders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黑体" w:hint="eastAsia"/>
                <w:sz w:val="18"/>
                <w:szCs w:val="18"/>
              </w:rPr>
              <w:t>1</w:t>
            </w:r>
            <w:r w:rsidRPr="00ED65F6">
              <w:rPr>
                <w:rFonts w:eastAsia="黑体"/>
                <w:sz w:val="18"/>
                <w:szCs w:val="18"/>
              </w:rPr>
              <w:t>2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黑体"/>
                <w:sz w:val="18"/>
                <w:szCs w:val="18"/>
              </w:rPr>
              <w:t>QLC</w:t>
            </w:r>
          </w:p>
        </w:tc>
        <w:tc>
          <w:tcPr>
            <w:tcW w:w="14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643E" w:rsidRPr="00ED65F6" w:rsidRDefault="00FD0CA1">
            <w:pPr>
              <w:jc w:val="left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黑体"/>
                <w:sz w:val="18"/>
                <w:szCs w:val="18"/>
              </w:rPr>
              <w:t xml:space="preserve">Qilian County, </w:t>
            </w:r>
            <w:r w:rsidR="001C643E" w:rsidRPr="00ED65F6">
              <w:rPr>
                <w:rFonts w:eastAsia="黑体"/>
                <w:sz w:val="18"/>
                <w:szCs w:val="18"/>
              </w:rPr>
              <w:t>Haibei Prefecture, Qinghai</w:t>
            </w:r>
          </w:p>
        </w:tc>
        <w:tc>
          <w:tcPr>
            <w:tcW w:w="444" w:type="pct"/>
            <w:tcBorders>
              <w:bottom w:val="single" w:sz="4" w:space="0" w:color="auto"/>
            </w:tcBorders>
          </w:tcPr>
          <w:p w:rsidR="001C643E" w:rsidRPr="00ED65F6" w:rsidRDefault="001C643E" w:rsidP="001C643E">
            <w:pPr>
              <w:jc w:val="center"/>
              <w:rPr>
                <w:rFonts w:eastAsia="等线"/>
                <w:sz w:val="18"/>
                <w:szCs w:val="18"/>
              </w:rPr>
            </w:pPr>
            <w:r w:rsidRPr="00ED65F6">
              <w:rPr>
                <w:rFonts w:eastAsia="等线" w:hint="eastAsia"/>
                <w:sz w:val="18"/>
                <w:szCs w:val="18"/>
              </w:rPr>
              <w:t>N</w:t>
            </w:r>
            <w:r w:rsidRPr="00ED65F6">
              <w:rPr>
                <w:rFonts w:eastAsia="等线"/>
                <w:sz w:val="18"/>
                <w:szCs w:val="18"/>
              </w:rPr>
              <w:t>orth</w:t>
            </w: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等线"/>
                <w:sz w:val="18"/>
                <w:szCs w:val="18"/>
              </w:rPr>
              <w:t>6</w:t>
            </w:r>
          </w:p>
        </w:tc>
        <w:tc>
          <w:tcPr>
            <w:tcW w:w="5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等线"/>
                <w:sz w:val="18"/>
                <w:szCs w:val="18"/>
              </w:rPr>
              <w:t>100.24°</w:t>
            </w:r>
            <w:r w:rsidRPr="00ED65F6">
              <w:rPr>
                <w:rFonts w:eastAsia="黑体"/>
                <w:sz w:val="18"/>
                <w:szCs w:val="18"/>
              </w:rPr>
              <w:t>E</w:t>
            </w:r>
          </w:p>
        </w:tc>
        <w:tc>
          <w:tcPr>
            <w:tcW w:w="49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等线"/>
                <w:sz w:val="18"/>
                <w:szCs w:val="18"/>
              </w:rPr>
              <w:t>38.18°</w:t>
            </w:r>
            <w:r w:rsidRPr="00ED65F6">
              <w:rPr>
                <w:rFonts w:eastAsia="黑体"/>
                <w:sz w:val="18"/>
                <w:szCs w:val="18"/>
              </w:rPr>
              <w:t>N</w:t>
            </w:r>
          </w:p>
        </w:tc>
        <w:tc>
          <w:tcPr>
            <w:tcW w:w="67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643E" w:rsidRPr="00ED65F6" w:rsidRDefault="001C643E" w:rsidP="001C643E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黑体"/>
                <w:sz w:val="18"/>
                <w:szCs w:val="18"/>
              </w:rPr>
              <w:t>2600-2800</w:t>
            </w:r>
          </w:p>
        </w:tc>
      </w:tr>
    </w:tbl>
    <w:p w:rsidR="00EF00B5" w:rsidRPr="00ED65F6" w:rsidRDefault="00EF00B5" w:rsidP="00EF00B5">
      <w:pPr>
        <w:widowControl/>
        <w:jc w:val="left"/>
        <w:rPr>
          <w:sz w:val="21"/>
          <w:szCs w:val="21"/>
        </w:rPr>
        <w:sectPr w:rsidR="00EF00B5" w:rsidRPr="00ED65F6" w:rsidSect="00FD0CA1">
          <w:pgSz w:w="16838" w:h="11906" w:orient="landscape"/>
          <w:pgMar w:top="1800" w:right="1440" w:bottom="1800" w:left="1440" w:header="851" w:footer="992" w:gutter="0"/>
          <w:cols w:space="425"/>
          <w:docGrid w:type="lines" w:linePitch="326"/>
        </w:sectPr>
      </w:pPr>
    </w:p>
    <w:p w:rsidR="006403A7" w:rsidRPr="00ED65F6" w:rsidRDefault="006403A7" w:rsidP="006403A7">
      <w:pPr>
        <w:pStyle w:val="a3"/>
        <w:jc w:val="both"/>
        <w:rPr>
          <w:rStyle w:val="fontstyle01"/>
          <w:rFonts w:ascii="Times New Roman" w:hAnsi="Times New Roman" w:cs="Times New Roman"/>
          <w:color w:val="auto"/>
          <w:sz w:val="21"/>
          <w:szCs w:val="21"/>
        </w:rPr>
      </w:pPr>
      <w:r w:rsidRPr="00ED65F6">
        <w:rPr>
          <w:sz w:val="21"/>
          <w:szCs w:val="21"/>
        </w:rPr>
        <w:lastRenderedPageBreak/>
        <w:t>Table S.</w:t>
      </w:r>
      <w:r w:rsidRPr="00ED65F6">
        <w:rPr>
          <w:sz w:val="21"/>
          <w:szCs w:val="21"/>
        </w:rPr>
        <w:fldChar w:fldCharType="begin"/>
      </w:r>
      <w:r w:rsidRPr="00ED65F6">
        <w:rPr>
          <w:sz w:val="21"/>
          <w:szCs w:val="21"/>
        </w:rPr>
        <w:instrText xml:space="preserve"> SEQ Table_S. \* ARABIC </w:instrText>
      </w:r>
      <w:r w:rsidRPr="00ED65F6">
        <w:rPr>
          <w:sz w:val="21"/>
          <w:szCs w:val="21"/>
        </w:rPr>
        <w:fldChar w:fldCharType="separate"/>
      </w:r>
      <w:r w:rsidR="007B7AA8">
        <w:rPr>
          <w:noProof/>
          <w:sz w:val="21"/>
          <w:szCs w:val="21"/>
        </w:rPr>
        <w:t>2</w:t>
      </w:r>
      <w:r w:rsidRPr="00ED65F6">
        <w:rPr>
          <w:sz w:val="21"/>
          <w:szCs w:val="21"/>
        </w:rPr>
        <w:fldChar w:fldCharType="end"/>
      </w:r>
      <w:r w:rsidRPr="00ED65F6">
        <w:rPr>
          <w:sz w:val="21"/>
          <w:szCs w:val="21"/>
        </w:rPr>
        <w:t xml:space="preserve"> </w:t>
      </w:r>
      <w:r w:rsidRPr="00ED65F6">
        <w:rPr>
          <w:rStyle w:val="fontstyle01"/>
          <w:rFonts w:ascii="Times New Roman" w:hAnsi="Times New Roman" w:cs="Times New Roman" w:hint="eastAsia"/>
          <w:color w:val="auto"/>
          <w:sz w:val="21"/>
          <w:szCs w:val="21"/>
        </w:rPr>
        <w:t>The p</w:t>
      </w:r>
      <w:r w:rsidRPr="00ED65F6">
        <w:rPr>
          <w:rStyle w:val="fontstyle01"/>
          <w:rFonts w:ascii="Times New Roman" w:hAnsi="Times New Roman" w:cs="Times New Roman"/>
          <w:color w:val="auto"/>
          <w:sz w:val="21"/>
          <w:szCs w:val="21"/>
        </w:rPr>
        <w:t>rimer sequence</w:t>
      </w:r>
      <w:r w:rsidRPr="00ED65F6">
        <w:rPr>
          <w:rStyle w:val="fontstyle01"/>
          <w:rFonts w:ascii="Times New Roman" w:hAnsi="Times New Roman" w:cs="Times New Roman" w:hint="eastAsia"/>
          <w:color w:val="auto"/>
          <w:sz w:val="21"/>
          <w:szCs w:val="21"/>
        </w:rPr>
        <w:t>s</w:t>
      </w:r>
      <w:r w:rsidRPr="00ED65F6">
        <w:rPr>
          <w:rStyle w:val="fontstyle01"/>
          <w:rFonts w:ascii="Times New Roman" w:hAnsi="Times New Roman" w:cs="Times New Roman"/>
          <w:color w:val="auto"/>
          <w:sz w:val="21"/>
          <w:szCs w:val="21"/>
        </w:rPr>
        <w:t xml:space="preserve"> for amplification of mitochondrial gene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120"/>
        <w:gridCol w:w="6402"/>
      </w:tblGrid>
      <w:tr w:rsidR="006403A7" w:rsidRPr="00ED65F6" w:rsidTr="007B7AA8">
        <w:tc>
          <w:tcPr>
            <w:tcW w:w="1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03A7" w:rsidRPr="00ED65F6" w:rsidRDefault="006403A7" w:rsidP="006403A7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D65F6">
              <w:rPr>
                <w:sz w:val="18"/>
                <w:szCs w:val="18"/>
              </w:rPr>
              <w:t>Prime</w:t>
            </w:r>
            <w:r w:rsidRPr="00ED65F6">
              <w:rPr>
                <w:rFonts w:hint="eastAsia"/>
                <w:sz w:val="18"/>
                <w:szCs w:val="18"/>
              </w:rPr>
              <w:t>r</w:t>
            </w:r>
          </w:p>
        </w:tc>
        <w:tc>
          <w:tcPr>
            <w:tcW w:w="37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03A7" w:rsidRPr="00ED65F6" w:rsidRDefault="006403A7" w:rsidP="006403A7">
            <w:pPr>
              <w:spacing w:line="360" w:lineRule="auto"/>
              <w:jc w:val="left"/>
              <w:rPr>
                <w:rStyle w:val="fontstyle01"/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D65F6">
              <w:rPr>
                <w:sz w:val="18"/>
                <w:szCs w:val="18"/>
              </w:rPr>
              <w:t>Sequences</w:t>
            </w:r>
          </w:p>
        </w:tc>
      </w:tr>
      <w:tr w:rsidR="006403A7" w:rsidRPr="00ED65F6" w:rsidTr="007B7AA8">
        <w:trPr>
          <w:trHeight w:val="567"/>
        </w:trPr>
        <w:tc>
          <w:tcPr>
            <w:tcW w:w="124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403A7" w:rsidRPr="00ED65F6" w:rsidRDefault="006403A7" w:rsidP="006403A7">
            <w:pPr>
              <w:pStyle w:val="1"/>
              <w:spacing w:line="30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ED65F6">
              <w:rPr>
                <w:sz w:val="18"/>
                <w:szCs w:val="18"/>
              </w:rPr>
              <w:t>COI</w:t>
            </w:r>
          </w:p>
        </w:tc>
        <w:tc>
          <w:tcPr>
            <w:tcW w:w="375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403A7" w:rsidRPr="00ED65F6" w:rsidRDefault="006403A7" w:rsidP="006403A7">
            <w:pPr>
              <w:pStyle w:val="1"/>
              <w:spacing w:line="300" w:lineRule="auto"/>
              <w:ind w:firstLineChars="0" w:firstLine="0"/>
              <w:jc w:val="left"/>
              <w:rPr>
                <w:sz w:val="18"/>
                <w:szCs w:val="18"/>
              </w:rPr>
            </w:pPr>
            <w:r w:rsidRPr="00ED65F6">
              <w:rPr>
                <w:sz w:val="18"/>
                <w:szCs w:val="18"/>
              </w:rPr>
              <w:t>COI-B: 5'-CCTACTC(A/g)gCCATTTTACCTATg-3'</w:t>
            </w:r>
          </w:p>
          <w:p w:rsidR="006403A7" w:rsidRPr="00ED65F6" w:rsidRDefault="006403A7" w:rsidP="006403A7">
            <w:pPr>
              <w:spacing w:line="300" w:lineRule="auto"/>
              <w:jc w:val="left"/>
              <w:rPr>
                <w:rStyle w:val="fontstyle01"/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D65F6">
              <w:rPr>
                <w:sz w:val="18"/>
                <w:szCs w:val="18"/>
              </w:rPr>
              <w:t>COI-R:</w:t>
            </w:r>
            <w:r w:rsidRPr="00ED65F6">
              <w:rPr>
                <w:rFonts w:hint="eastAsia"/>
                <w:sz w:val="18"/>
                <w:szCs w:val="18"/>
              </w:rPr>
              <w:t xml:space="preserve"> </w:t>
            </w:r>
            <w:r w:rsidRPr="00ED65F6">
              <w:rPr>
                <w:sz w:val="18"/>
                <w:szCs w:val="18"/>
              </w:rPr>
              <w:t>5'-ACTTCTgggTgTCCAAAgAATCA-3'</w:t>
            </w:r>
          </w:p>
        </w:tc>
      </w:tr>
      <w:tr w:rsidR="006403A7" w:rsidRPr="00ED65F6" w:rsidTr="007B7AA8">
        <w:trPr>
          <w:trHeight w:val="567"/>
        </w:trPr>
        <w:tc>
          <w:tcPr>
            <w:tcW w:w="124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03A7" w:rsidRPr="00ED65F6" w:rsidRDefault="006403A7" w:rsidP="006403A7">
            <w:pPr>
              <w:pStyle w:val="1"/>
              <w:spacing w:line="300" w:lineRule="auto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ED65F6">
              <w:rPr>
                <w:sz w:val="18"/>
                <w:szCs w:val="18"/>
              </w:rPr>
              <w:t>Cytb</w:t>
            </w:r>
          </w:p>
        </w:tc>
        <w:tc>
          <w:tcPr>
            <w:tcW w:w="375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03A7" w:rsidRPr="00ED65F6" w:rsidRDefault="006403A7" w:rsidP="006403A7">
            <w:pPr>
              <w:pStyle w:val="1"/>
              <w:spacing w:line="300" w:lineRule="auto"/>
              <w:ind w:firstLineChars="0" w:firstLine="0"/>
              <w:jc w:val="left"/>
              <w:rPr>
                <w:sz w:val="18"/>
                <w:szCs w:val="18"/>
              </w:rPr>
            </w:pPr>
            <w:r w:rsidRPr="00ED65F6">
              <w:rPr>
                <w:sz w:val="18"/>
                <w:szCs w:val="18"/>
              </w:rPr>
              <w:t>Cytb-L1</w:t>
            </w:r>
            <w:r w:rsidRPr="00ED65F6">
              <w:rPr>
                <w:rFonts w:hint="eastAsia"/>
                <w:sz w:val="18"/>
                <w:szCs w:val="18"/>
              </w:rPr>
              <w:t xml:space="preserve">: </w:t>
            </w:r>
            <w:r w:rsidRPr="00ED65F6">
              <w:rPr>
                <w:sz w:val="18"/>
                <w:szCs w:val="18"/>
              </w:rPr>
              <w:t>5'-ACCAATgACATgAAAAATCATCgTT-3'</w:t>
            </w:r>
          </w:p>
          <w:p w:rsidR="006403A7" w:rsidRPr="00ED65F6" w:rsidRDefault="006403A7" w:rsidP="006403A7">
            <w:pPr>
              <w:pStyle w:val="1"/>
              <w:spacing w:line="300" w:lineRule="auto"/>
              <w:ind w:firstLineChars="0" w:firstLine="0"/>
              <w:jc w:val="left"/>
              <w:rPr>
                <w:sz w:val="18"/>
                <w:szCs w:val="18"/>
              </w:rPr>
            </w:pPr>
            <w:r w:rsidRPr="00ED65F6">
              <w:rPr>
                <w:sz w:val="18"/>
                <w:szCs w:val="18"/>
              </w:rPr>
              <w:t>Cytb-H1:</w:t>
            </w:r>
            <w:r w:rsidRPr="00ED65F6">
              <w:rPr>
                <w:rFonts w:hint="eastAsia"/>
                <w:sz w:val="18"/>
                <w:szCs w:val="18"/>
              </w:rPr>
              <w:t xml:space="preserve"> </w:t>
            </w:r>
            <w:r w:rsidRPr="00ED65F6">
              <w:rPr>
                <w:sz w:val="18"/>
                <w:szCs w:val="18"/>
              </w:rPr>
              <w:t>5'-TCTCCATTTCTggTTTACAAgAC-3'</w:t>
            </w:r>
          </w:p>
        </w:tc>
      </w:tr>
    </w:tbl>
    <w:p w:rsidR="007B7AA8" w:rsidRDefault="007B7AA8" w:rsidP="007B7AA8">
      <w:pPr>
        <w:pStyle w:val="a3"/>
        <w:jc w:val="left"/>
        <w:rPr>
          <w:sz w:val="21"/>
          <w:szCs w:val="21"/>
        </w:rPr>
        <w:sectPr w:rsidR="007B7AA8" w:rsidSect="007B7AA8"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</w:p>
    <w:p w:rsidR="007B7AA8" w:rsidRPr="00ED65F6" w:rsidRDefault="007B7AA8" w:rsidP="007B7AA8">
      <w:pPr>
        <w:pStyle w:val="a3"/>
        <w:jc w:val="left"/>
        <w:rPr>
          <w:rFonts w:eastAsiaTheme="minorEastAsia"/>
          <w:kern w:val="0"/>
          <w:sz w:val="22"/>
          <w:szCs w:val="24"/>
        </w:rPr>
      </w:pPr>
      <w:r w:rsidRPr="00ED65F6">
        <w:rPr>
          <w:sz w:val="21"/>
          <w:szCs w:val="21"/>
        </w:rPr>
        <w:lastRenderedPageBreak/>
        <w:t xml:space="preserve">Table S. </w:t>
      </w:r>
      <w:r w:rsidRPr="00ED65F6">
        <w:rPr>
          <w:sz w:val="21"/>
          <w:szCs w:val="21"/>
        </w:rPr>
        <w:fldChar w:fldCharType="begin"/>
      </w:r>
      <w:r w:rsidRPr="00ED65F6">
        <w:rPr>
          <w:sz w:val="21"/>
          <w:szCs w:val="21"/>
        </w:rPr>
        <w:instrText xml:space="preserve"> SEQ Table_S. \* ARABIC </w:instrText>
      </w:r>
      <w:r w:rsidRPr="00ED65F6"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3</w:t>
      </w:r>
      <w:r w:rsidRPr="00ED65F6">
        <w:rPr>
          <w:sz w:val="21"/>
          <w:szCs w:val="21"/>
        </w:rPr>
        <w:fldChar w:fldCharType="end"/>
      </w:r>
      <w:r w:rsidRPr="00ED65F6">
        <w:rPr>
          <w:sz w:val="21"/>
          <w:szCs w:val="21"/>
        </w:rPr>
        <w:t xml:space="preserve"> </w:t>
      </w:r>
      <w:r w:rsidRPr="00ED65F6">
        <w:rPr>
          <w:rFonts w:eastAsiaTheme="minorHAnsi"/>
          <w:kern w:val="0"/>
          <w:sz w:val="21"/>
          <w:szCs w:val="21"/>
        </w:rPr>
        <w:t>1</w:t>
      </w:r>
      <w:r w:rsidRPr="00ED65F6">
        <w:rPr>
          <w:rFonts w:eastAsiaTheme="minorHAnsi"/>
          <w:kern w:val="0"/>
          <w:sz w:val="22"/>
        </w:rPr>
        <w:t xml:space="preserve">9 biological environmental variables used in mantel test and MMRR for </w:t>
      </w:r>
      <w:r w:rsidRPr="00ED65F6">
        <w:rPr>
          <w:rFonts w:eastAsiaTheme="minorHAnsi"/>
          <w:i/>
          <w:iCs/>
          <w:kern w:val="0"/>
          <w:sz w:val="22"/>
        </w:rPr>
        <w:t>M. himalayana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52"/>
        <w:gridCol w:w="6874"/>
        <w:gridCol w:w="6248"/>
      </w:tblGrid>
      <w:tr w:rsidR="007B7AA8" w:rsidRPr="00ED65F6" w:rsidTr="00D804C9">
        <w:trPr>
          <w:trHeight w:val="390"/>
        </w:trPr>
        <w:tc>
          <w:tcPr>
            <w:tcW w:w="37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Theme="minorHAnsi"/>
                <w:b/>
                <w:bCs/>
                <w:kern w:val="0"/>
                <w:sz w:val="18"/>
                <w:szCs w:val="18"/>
              </w:rPr>
            </w:pPr>
            <w:bookmarkStart w:id="1" w:name="_Hlk38528603"/>
            <w:r w:rsidRPr="00ED65F6">
              <w:rPr>
                <w:rFonts w:eastAsiaTheme="minorHAnsi"/>
                <w:b/>
                <w:bCs/>
                <w:kern w:val="0"/>
                <w:sz w:val="18"/>
                <w:szCs w:val="18"/>
              </w:rPr>
              <w:t>Code</w:t>
            </w:r>
          </w:p>
        </w:tc>
        <w:tc>
          <w:tcPr>
            <w:tcW w:w="242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Theme="minorHAnsi"/>
                <w:b/>
                <w:bCs/>
                <w:kern w:val="0"/>
                <w:sz w:val="18"/>
                <w:szCs w:val="18"/>
              </w:rPr>
            </w:pPr>
            <w:r w:rsidRPr="00ED65F6">
              <w:rPr>
                <w:rFonts w:eastAsiaTheme="minorHAnsi"/>
                <w:b/>
                <w:bCs/>
                <w:kern w:val="0"/>
                <w:sz w:val="18"/>
                <w:szCs w:val="18"/>
              </w:rPr>
              <w:t>Description</w:t>
            </w:r>
          </w:p>
        </w:tc>
        <w:tc>
          <w:tcPr>
            <w:tcW w:w="220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Theme="minorHAnsi"/>
                <w:b/>
                <w:bCs/>
                <w:kern w:val="0"/>
                <w:sz w:val="18"/>
                <w:szCs w:val="18"/>
              </w:rPr>
            </w:pPr>
            <w:r w:rsidRPr="00ED65F6">
              <w:rPr>
                <w:rFonts w:eastAsiaTheme="minorHAnsi"/>
                <w:b/>
                <w:bCs/>
                <w:kern w:val="0"/>
                <w:sz w:val="18"/>
                <w:szCs w:val="18"/>
              </w:rPr>
              <w:t>Source</w:t>
            </w:r>
          </w:p>
        </w:tc>
      </w:tr>
      <w:bookmarkEnd w:id="1"/>
      <w:tr w:rsidR="007B7AA8" w:rsidRPr="00ED65F6" w:rsidTr="00D804C9">
        <w:trPr>
          <w:trHeight w:val="375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Theme="minorHAnsi"/>
                <w:kern w:val="0"/>
                <w:sz w:val="18"/>
                <w:szCs w:val="18"/>
              </w:rPr>
            </w:pPr>
            <w:r w:rsidRPr="00ED65F6">
              <w:rPr>
                <w:rFonts w:eastAsiaTheme="minorHAnsi"/>
                <w:kern w:val="0"/>
                <w:sz w:val="18"/>
                <w:szCs w:val="18"/>
              </w:rPr>
              <w:t>Bio1</w:t>
            </w:r>
          </w:p>
        </w:tc>
        <w:tc>
          <w:tcPr>
            <w:tcW w:w="2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Theme="minorHAnsi"/>
                <w:kern w:val="0"/>
                <w:sz w:val="18"/>
                <w:szCs w:val="18"/>
              </w:rPr>
            </w:pPr>
            <w:r w:rsidRPr="00ED65F6">
              <w:rPr>
                <w:rFonts w:eastAsiaTheme="minorHAnsi"/>
                <w:kern w:val="0"/>
                <w:sz w:val="18"/>
                <w:szCs w:val="18"/>
              </w:rPr>
              <w:t>Annual Mean Temperature</w:t>
            </w:r>
          </w:p>
        </w:tc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Theme="minorHAnsi"/>
                <w:kern w:val="0"/>
                <w:sz w:val="18"/>
                <w:szCs w:val="18"/>
              </w:rPr>
            </w:pPr>
            <w:r w:rsidRPr="00ED65F6">
              <w:rPr>
                <w:rFonts w:eastAsiaTheme="minorHAnsi"/>
                <w:kern w:val="0"/>
                <w:sz w:val="18"/>
                <w:szCs w:val="18"/>
              </w:rPr>
              <w:t>http://www.worldclim.org, WorldClim 2004</w:t>
            </w:r>
          </w:p>
        </w:tc>
      </w:tr>
      <w:tr w:rsidR="007B7AA8" w:rsidRPr="00ED65F6" w:rsidTr="00D804C9">
        <w:trPr>
          <w:trHeight w:val="375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Theme="minorHAnsi"/>
                <w:kern w:val="0"/>
                <w:sz w:val="18"/>
                <w:szCs w:val="18"/>
              </w:rPr>
            </w:pPr>
            <w:r w:rsidRPr="00ED65F6">
              <w:rPr>
                <w:rFonts w:eastAsiaTheme="minorHAnsi"/>
                <w:kern w:val="0"/>
                <w:sz w:val="18"/>
                <w:szCs w:val="18"/>
              </w:rPr>
              <w:t>Bio2</w:t>
            </w:r>
          </w:p>
        </w:tc>
        <w:tc>
          <w:tcPr>
            <w:tcW w:w="2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Theme="minorHAnsi"/>
                <w:kern w:val="0"/>
                <w:sz w:val="18"/>
                <w:szCs w:val="18"/>
              </w:rPr>
            </w:pPr>
            <w:r w:rsidRPr="00ED65F6">
              <w:rPr>
                <w:rFonts w:eastAsiaTheme="minorHAnsi"/>
                <w:kern w:val="0"/>
                <w:sz w:val="18"/>
                <w:szCs w:val="18"/>
              </w:rPr>
              <w:t>Mean monthly temperature range (Mean Diurnal Range)</w:t>
            </w:r>
          </w:p>
        </w:tc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Theme="minorHAnsi"/>
                <w:kern w:val="0"/>
                <w:sz w:val="18"/>
                <w:szCs w:val="18"/>
              </w:rPr>
            </w:pPr>
            <w:r w:rsidRPr="00ED65F6">
              <w:rPr>
                <w:rFonts w:eastAsiaTheme="minorHAnsi"/>
                <w:kern w:val="0"/>
                <w:sz w:val="18"/>
                <w:szCs w:val="18"/>
              </w:rPr>
              <w:t>http://www.worldclim.org, WorldClim 2004</w:t>
            </w:r>
          </w:p>
        </w:tc>
      </w:tr>
      <w:tr w:rsidR="007B7AA8" w:rsidRPr="00ED65F6" w:rsidTr="00D804C9">
        <w:trPr>
          <w:trHeight w:val="375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Theme="minorHAnsi"/>
                <w:kern w:val="0"/>
                <w:sz w:val="18"/>
                <w:szCs w:val="18"/>
              </w:rPr>
            </w:pPr>
            <w:r w:rsidRPr="00ED65F6">
              <w:rPr>
                <w:rFonts w:eastAsiaTheme="minorHAnsi"/>
                <w:kern w:val="0"/>
                <w:sz w:val="18"/>
                <w:szCs w:val="18"/>
              </w:rPr>
              <w:t>Bio3</w:t>
            </w:r>
          </w:p>
        </w:tc>
        <w:tc>
          <w:tcPr>
            <w:tcW w:w="2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Theme="minorHAnsi"/>
                <w:kern w:val="0"/>
                <w:sz w:val="18"/>
                <w:szCs w:val="18"/>
              </w:rPr>
            </w:pPr>
            <w:r w:rsidRPr="00ED65F6">
              <w:rPr>
                <w:rFonts w:eastAsiaTheme="minorHAnsi"/>
                <w:kern w:val="0"/>
                <w:sz w:val="18"/>
                <w:szCs w:val="18"/>
              </w:rPr>
              <w:t>Isothermality (mean monthly temperature range /temperature annual range) (* 100)</w:t>
            </w:r>
          </w:p>
        </w:tc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Theme="minorHAnsi"/>
                <w:kern w:val="0"/>
                <w:sz w:val="18"/>
                <w:szCs w:val="18"/>
              </w:rPr>
            </w:pPr>
            <w:r w:rsidRPr="00ED65F6">
              <w:rPr>
                <w:rFonts w:eastAsiaTheme="minorHAnsi"/>
                <w:kern w:val="0"/>
                <w:sz w:val="18"/>
                <w:szCs w:val="18"/>
              </w:rPr>
              <w:t>http://www.worldclim.org, WorldClim 2004</w:t>
            </w:r>
          </w:p>
        </w:tc>
      </w:tr>
      <w:tr w:rsidR="007B7AA8" w:rsidRPr="00ED65F6" w:rsidTr="00D804C9">
        <w:trPr>
          <w:trHeight w:val="375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Theme="minorHAnsi"/>
                <w:kern w:val="0"/>
                <w:sz w:val="18"/>
                <w:szCs w:val="18"/>
              </w:rPr>
            </w:pPr>
            <w:r w:rsidRPr="00ED65F6">
              <w:rPr>
                <w:rFonts w:eastAsiaTheme="minorHAnsi"/>
                <w:kern w:val="0"/>
                <w:sz w:val="18"/>
                <w:szCs w:val="18"/>
              </w:rPr>
              <w:t>Bio4</w:t>
            </w:r>
          </w:p>
        </w:tc>
        <w:tc>
          <w:tcPr>
            <w:tcW w:w="2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Theme="minorHAnsi"/>
                <w:kern w:val="0"/>
                <w:sz w:val="18"/>
                <w:szCs w:val="18"/>
              </w:rPr>
            </w:pPr>
            <w:r w:rsidRPr="00ED65F6">
              <w:rPr>
                <w:rFonts w:eastAsiaTheme="minorHAnsi"/>
                <w:kern w:val="0"/>
                <w:sz w:val="18"/>
                <w:szCs w:val="18"/>
              </w:rPr>
              <w:t>Temperature Seasonality (standard deviation * 100)</w:t>
            </w:r>
          </w:p>
        </w:tc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Theme="minorHAnsi"/>
                <w:kern w:val="0"/>
                <w:sz w:val="18"/>
                <w:szCs w:val="18"/>
              </w:rPr>
            </w:pPr>
            <w:r w:rsidRPr="00ED65F6">
              <w:rPr>
                <w:rFonts w:eastAsiaTheme="minorHAnsi"/>
                <w:kern w:val="0"/>
                <w:sz w:val="18"/>
                <w:szCs w:val="18"/>
              </w:rPr>
              <w:t>http://www.worldclim.org, WorldClim 2004</w:t>
            </w:r>
          </w:p>
        </w:tc>
      </w:tr>
      <w:tr w:rsidR="007B7AA8" w:rsidRPr="00ED65F6" w:rsidTr="00D804C9">
        <w:trPr>
          <w:trHeight w:val="375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Theme="minorHAnsi"/>
                <w:kern w:val="0"/>
                <w:sz w:val="18"/>
                <w:szCs w:val="18"/>
              </w:rPr>
            </w:pPr>
            <w:r w:rsidRPr="00ED65F6">
              <w:rPr>
                <w:rFonts w:eastAsiaTheme="minorHAnsi"/>
                <w:kern w:val="0"/>
                <w:sz w:val="18"/>
                <w:szCs w:val="18"/>
              </w:rPr>
              <w:t>Bio5</w:t>
            </w:r>
          </w:p>
        </w:tc>
        <w:tc>
          <w:tcPr>
            <w:tcW w:w="2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Theme="minorHAnsi"/>
                <w:kern w:val="0"/>
                <w:sz w:val="18"/>
                <w:szCs w:val="18"/>
              </w:rPr>
            </w:pPr>
            <w:r w:rsidRPr="00ED65F6">
              <w:rPr>
                <w:rFonts w:eastAsiaTheme="minorHAnsi"/>
                <w:kern w:val="0"/>
                <w:sz w:val="18"/>
                <w:szCs w:val="18"/>
              </w:rPr>
              <w:t>Max Temperature of the Warmest Month</w:t>
            </w:r>
          </w:p>
        </w:tc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Theme="minorHAnsi"/>
                <w:kern w:val="0"/>
                <w:sz w:val="18"/>
                <w:szCs w:val="18"/>
              </w:rPr>
            </w:pPr>
            <w:r w:rsidRPr="00ED65F6">
              <w:rPr>
                <w:rFonts w:eastAsiaTheme="minorHAnsi"/>
                <w:kern w:val="0"/>
                <w:sz w:val="18"/>
                <w:szCs w:val="18"/>
              </w:rPr>
              <w:t>http://www.worldclim.org, WorldClim 2004</w:t>
            </w:r>
          </w:p>
        </w:tc>
      </w:tr>
      <w:tr w:rsidR="007B7AA8" w:rsidRPr="00ED65F6" w:rsidTr="00D804C9">
        <w:trPr>
          <w:trHeight w:val="375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Theme="minorHAnsi"/>
                <w:kern w:val="0"/>
                <w:sz w:val="18"/>
                <w:szCs w:val="18"/>
              </w:rPr>
            </w:pPr>
            <w:r w:rsidRPr="00ED65F6">
              <w:rPr>
                <w:rFonts w:eastAsiaTheme="minorHAnsi"/>
                <w:kern w:val="0"/>
                <w:sz w:val="18"/>
                <w:szCs w:val="18"/>
              </w:rPr>
              <w:t>Bio6</w:t>
            </w:r>
          </w:p>
        </w:tc>
        <w:tc>
          <w:tcPr>
            <w:tcW w:w="2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Theme="minorHAnsi"/>
                <w:kern w:val="0"/>
                <w:sz w:val="18"/>
                <w:szCs w:val="18"/>
              </w:rPr>
            </w:pPr>
            <w:r w:rsidRPr="00ED65F6">
              <w:rPr>
                <w:rFonts w:eastAsiaTheme="minorHAnsi"/>
                <w:kern w:val="0"/>
                <w:sz w:val="18"/>
                <w:szCs w:val="18"/>
              </w:rPr>
              <w:t>Min Temperature of the Coldest Month</w:t>
            </w:r>
          </w:p>
        </w:tc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Theme="minorHAnsi"/>
                <w:kern w:val="0"/>
                <w:sz w:val="18"/>
                <w:szCs w:val="18"/>
              </w:rPr>
            </w:pPr>
            <w:r w:rsidRPr="00ED65F6">
              <w:rPr>
                <w:rFonts w:eastAsiaTheme="minorHAnsi"/>
                <w:kern w:val="0"/>
                <w:sz w:val="18"/>
                <w:szCs w:val="18"/>
              </w:rPr>
              <w:t>http://www.worldclim.org, WorldClim 2004</w:t>
            </w:r>
          </w:p>
        </w:tc>
      </w:tr>
      <w:tr w:rsidR="007B7AA8" w:rsidRPr="00ED65F6" w:rsidTr="00D804C9">
        <w:trPr>
          <w:trHeight w:val="375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Theme="minorHAnsi"/>
                <w:kern w:val="0"/>
                <w:sz w:val="18"/>
                <w:szCs w:val="18"/>
              </w:rPr>
            </w:pPr>
            <w:r w:rsidRPr="00ED65F6">
              <w:rPr>
                <w:rFonts w:eastAsiaTheme="minorHAnsi"/>
                <w:kern w:val="0"/>
                <w:sz w:val="18"/>
                <w:szCs w:val="18"/>
              </w:rPr>
              <w:t>Bio7</w:t>
            </w:r>
          </w:p>
        </w:tc>
        <w:tc>
          <w:tcPr>
            <w:tcW w:w="2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Theme="minorHAnsi"/>
                <w:kern w:val="0"/>
                <w:sz w:val="18"/>
                <w:szCs w:val="18"/>
              </w:rPr>
            </w:pPr>
            <w:r w:rsidRPr="00ED65F6">
              <w:rPr>
                <w:rFonts w:eastAsiaTheme="minorHAnsi"/>
                <w:kern w:val="0"/>
                <w:sz w:val="18"/>
                <w:szCs w:val="18"/>
              </w:rPr>
              <w:t>Temperature Annual Range (BIO5 - BIO6)</w:t>
            </w:r>
          </w:p>
        </w:tc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Theme="minorHAnsi"/>
                <w:kern w:val="0"/>
                <w:sz w:val="18"/>
                <w:szCs w:val="18"/>
              </w:rPr>
            </w:pPr>
            <w:r w:rsidRPr="00ED65F6">
              <w:rPr>
                <w:rFonts w:eastAsiaTheme="minorHAnsi"/>
                <w:kern w:val="0"/>
                <w:sz w:val="18"/>
                <w:szCs w:val="18"/>
              </w:rPr>
              <w:t>http://www.worldclim.org, WorldClim 2004</w:t>
            </w:r>
          </w:p>
        </w:tc>
      </w:tr>
      <w:tr w:rsidR="007B7AA8" w:rsidRPr="00ED65F6" w:rsidTr="00D804C9">
        <w:trPr>
          <w:trHeight w:val="375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Theme="minorHAnsi"/>
                <w:kern w:val="0"/>
                <w:sz w:val="18"/>
                <w:szCs w:val="18"/>
              </w:rPr>
            </w:pPr>
            <w:r w:rsidRPr="00ED65F6">
              <w:rPr>
                <w:rFonts w:eastAsiaTheme="minorHAnsi"/>
                <w:kern w:val="0"/>
                <w:sz w:val="18"/>
                <w:szCs w:val="18"/>
              </w:rPr>
              <w:t>Bio8</w:t>
            </w:r>
          </w:p>
        </w:tc>
        <w:tc>
          <w:tcPr>
            <w:tcW w:w="2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Theme="minorHAnsi"/>
                <w:kern w:val="0"/>
                <w:sz w:val="18"/>
                <w:szCs w:val="18"/>
              </w:rPr>
            </w:pPr>
            <w:r w:rsidRPr="00ED65F6">
              <w:rPr>
                <w:rFonts w:eastAsiaTheme="minorHAnsi"/>
                <w:kern w:val="0"/>
                <w:sz w:val="18"/>
                <w:szCs w:val="18"/>
              </w:rPr>
              <w:t>Mean Temperature of the Wettest Quarter</w:t>
            </w:r>
          </w:p>
        </w:tc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Theme="minorHAnsi"/>
                <w:kern w:val="0"/>
                <w:sz w:val="18"/>
                <w:szCs w:val="18"/>
              </w:rPr>
            </w:pPr>
            <w:r w:rsidRPr="00ED65F6">
              <w:rPr>
                <w:rFonts w:eastAsiaTheme="minorHAnsi"/>
                <w:kern w:val="0"/>
                <w:sz w:val="18"/>
                <w:szCs w:val="18"/>
              </w:rPr>
              <w:t>http://www.worldclim.org, WorldClim 2004</w:t>
            </w:r>
          </w:p>
        </w:tc>
      </w:tr>
      <w:tr w:rsidR="007B7AA8" w:rsidRPr="00ED65F6" w:rsidTr="00D804C9">
        <w:trPr>
          <w:trHeight w:val="375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Theme="minorHAnsi"/>
                <w:kern w:val="0"/>
                <w:sz w:val="18"/>
                <w:szCs w:val="18"/>
              </w:rPr>
            </w:pPr>
            <w:r w:rsidRPr="00ED65F6">
              <w:rPr>
                <w:rFonts w:eastAsiaTheme="minorHAnsi"/>
                <w:kern w:val="0"/>
                <w:sz w:val="18"/>
                <w:szCs w:val="18"/>
              </w:rPr>
              <w:t>Bio9</w:t>
            </w:r>
          </w:p>
        </w:tc>
        <w:tc>
          <w:tcPr>
            <w:tcW w:w="2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Theme="minorHAnsi"/>
                <w:kern w:val="0"/>
                <w:sz w:val="18"/>
                <w:szCs w:val="18"/>
              </w:rPr>
            </w:pPr>
            <w:r w:rsidRPr="00ED65F6">
              <w:rPr>
                <w:rFonts w:eastAsiaTheme="minorHAnsi"/>
                <w:kern w:val="0"/>
                <w:sz w:val="18"/>
                <w:szCs w:val="18"/>
              </w:rPr>
              <w:t>Mean Temperature of the Driest Quarter</w:t>
            </w:r>
          </w:p>
        </w:tc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Theme="minorHAnsi"/>
                <w:kern w:val="0"/>
                <w:sz w:val="18"/>
                <w:szCs w:val="18"/>
              </w:rPr>
            </w:pPr>
            <w:r w:rsidRPr="00ED65F6">
              <w:rPr>
                <w:rFonts w:eastAsiaTheme="minorHAnsi"/>
                <w:kern w:val="0"/>
                <w:sz w:val="18"/>
                <w:szCs w:val="18"/>
              </w:rPr>
              <w:t>http://www.worldclim.org, WorldClim 2004</w:t>
            </w:r>
          </w:p>
        </w:tc>
      </w:tr>
      <w:tr w:rsidR="007B7AA8" w:rsidRPr="00ED65F6" w:rsidTr="00D804C9">
        <w:trPr>
          <w:trHeight w:val="375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Theme="minorHAnsi"/>
                <w:kern w:val="0"/>
                <w:sz w:val="18"/>
                <w:szCs w:val="18"/>
              </w:rPr>
            </w:pPr>
            <w:r w:rsidRPr="00ED65F6">
              <w:rPr>
                <w:rFonts w:eastAsiaTheme="minorHAnsi"/>
                <w:kern w:val="0"/>
                <w:sz w:val="18"/>
                <w:szCs w:val="18"/>
              </w:rPr>
              <w:t>Bio10</w:t>
            </w:r>
          </w:p>
        </w:tc>
        <w:tc>
          <w:tcPr>
            <w:tcW w:w="2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Theme="minorHAnsi"/>
                <w:kern w:val="0"/>
                <w:sz w:val="18"/>
                <w:szCs w:val="18"/>
              </w:rPr>
            </w:pPr>
            <w:r w:rsidRPr="00ED65F6">
              <w:rPr>
                <w:rFonts w:eastAsiaTheme="minorHAnsi"/>
                <w:kern w:val="0"/>
                <w:sz w:val="18"/>
                <w:szCs w:val="18"/>
              </w:rPr>
              <w:t>Mean temperature of the warmest quarter</w:t>
            </w:r>
          </w:p>
        </w:tc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Theme="minorHAnsi"/>
                <w:kern w:val="0"/>
                <w:sz w:val="18"/>
                <w:szCs w:val="18"/>
              </w:rPr>
            </w:pPr>
            <w:r w:rsidRPr="00ED65F6">
              <w:rPr>
                <w:rFonts w:eastAsiaTheme="minorHAnsi"/>
                <w:kern w:val="0"/>
                <w:sz w:val="18"/>
                <w:szCs w:val="18"/>
              </w:rPr>
              <w:t>http://www.worldclim.org, WorldClim 2004</w:t>
            </w:r>
          </w:p>
        </w:tc>
      </w:tr>
      <w:tr w:rsidR="007B7AA8" w:rsidRPr="00ED65F6" w:rsidTr="00D804C9">
        <w:trPr>
          <w:trHeight w:val="375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Theme="minorHAnsi"/>
                <w:kern w:val="0"/>
                <w:sz w:val="18"/>
                <w:szCs w:val="18"/>
              </w:rPr>
            </w:pPr>
            <w:r w:rsidRPr="00ED65F6">
              <w:rPr>
                <w:rFonts w:eastAsiaTheme="minorHAnsi"/>
                <w:kern w:val="0"/>
                <w:sz w:val="18"/>
                <w:szCs w:val="18"/>
              </w:rPr>
              <w:t>Bio11</w:t>
            </w:r>
          </w:p>
        </w:tc>
        <w:tc>
          <w:tcPr>
            <w:tcW w:w="2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Theme="minorHAnsi"/>
                <w:kern w:val="0"/>
                <w:sz w:val="18"/>
                <w:szCs w:val="18"/>
              </w:rPr>
            </w:pPr>
            <w:r w:rsidRPr="00ED65F6">
              <w:rPr>
                <w:rFonts w:eastAsiaTheme="minorHAnsi"/>
                <w:kern w:val="0"/>
                <w:sz w:val="18"/>
                <w:szCs w:val="18"/>
              </w:rPr>
              <w:t>Mean Temperature of the Coldest Quarter</w:t>
            </w:r>
          </w:p>
        </w:tc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Theme="minorHAnsi"/>
                <w:kern w:val="0"/>
                <w:sz w:val="18"/>
                <w:szCs w:val="18"/>
              </w:rPr>
            </w:pPr>
            <w:r w:rsidRPr="00ED65F6">
              <w:rPr>
                <w:rFonts w:eastAsiaTheme="minorHAnsi"/>
                <w:kern w:val="0"/>
                <w:sz w:val="18"/>
                <w:szCs w:val="18"/>
              </w:rPr>
              <w:t>http://www.worldclim.org, WorldClim 2004</w:t>
            </w:r>
          </w:p>
        </w:tc>
      </w:tr>
      <w:tr w:rsidR="007B7AA8" w:rsidRPr="00ED65F6" w:rsidTr="00D804C9">
        <w:trPr>
          <w:trHeight w:val="375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Theme="minorHAnsi"/>
                <w:kern w:val="0"/>
                <w:sz w:val="18"/>
                <w:szCs w:val="18"/>
              </w:rPr>
            </w:pPr>
            <w:r w:rsidRPr="00ED65F6">
              <w:rPr>
                <w:rFonts w:eastAsiaTheme="minorHAnsi"/>
                <w:kern w:val="0"/>
                <w:sz w:val="18"/>
                <w:szCs w:val="18"/>
              </w:rPr>
              <w:t>Bio12</w:t>
            </w:r>
          </w:p>
        </w:tc>
        <w:tc>
          <w:tcPr>
            <w:tcW w:w="2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Theme="minorHAnsi"/>
                <w:kern w:val="0"/>
                <w:sz w:val="18"/>
                <w:szCs w:val="18"/>
              </w:rPr>
            </w:pPr>
            <w:r w:rsidRPr="00ED65F6">
              <w:rPr>
                <w:rFonts w:eastAsiaTheme="minorHAnsi"/>
                <w:kern w:val="0"/>
                <w:sz w:val="18"/>
                <w:szCs w:val="18"/>
              </w:rPr>
              <w:t>Annual precipitation</w:t>
            </w:r>
          </w:p>
        </w:tc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Theme="minorHAnsi"/>
                <w:kern w:val="0"/>
                <w:sz w:val="18"/>
                <w:szCs w:val="18"/>
              </w:rPr>
            </w:pPr>
            <w:r w:rsidRPr="00ED65F6">
              <w:rPr>
                <w:rFonts w:eastAsiaTheme="minorHAnsi"/>
                <w:kern w:val="0"/>
                <w:sz w:val="18"/>
                <w:szCs w:val="18"/>
              </w:rPr>
              <w:t>http://www.worldclim.org, WorldClim 2004</w:t>
            </w:r>
          </w:p>
        </w:tc>
      </w:tr>
      <w:tr w:rsidR="007B7AA8" w:rsidRPr="00ED65F6" w:rsidTr="00D804C9">
        <w:trPr>
          <w:trHeight w:val="375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Theme="minorHAnsi"/>
                <w:kern w:val="0"/>
                <w:sz w:val="18"/>
                <w:szCs w:val="18"/>
              </w:rPr>
            </w:pPr>
            <w:r w:rsidRPr="00ED65F6">
              <w:rPr>
                <w:rFonts w:eastAsiaTheme="minorHAnsi"/>
                <w:kern w:val="0"/>
                <w:sz w:val="18"/>
                <w:szCs w:val="18"/>
              </w:rPr>
              <w:t>Bio13</w:t>
            </w:r>
          </w:p>
        </w:tc>
        <w:tc>
          <w:tcPr>
            <w:tcW w:w="2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Theme="minorHAnsi"/>
                <w:kern w:val="0"/>
                <w:sz w:val="18"/>
                <w:szCs w:val="18"/>
              </w:rPr>
            </w:pPr>
            <w:r w:rsidRPr="00ED65F6">
              <w:rPr>
                <w:rFonts w:eastAsiaTheme="minorHAnsi"/>
                <w:kern w:val="0"/>
                <w:sz w:val="18"/>
                <w:szCs w:val="18"/>
              </w:rPr>
              <w:t>Precipitation of the Wettest Month</w:t>
            </w:r>
          </w:p>
        </w:tc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Theme="minorHAnsi"/>
                <w:kern w:val="0"/>
                <w:sz w:val="18"/>
                <w:szCs w:val="18"/>
              </w:rPr>
            </w:pPr>
            <w:r w:rsidRPr="00ED65F6">
              <w:rPr>
                <w:rFonts w:eastAsiaTheme="minorHAnsi"/>
                <w:kern w:val="0"/>
                <w:sz w:val="18"/>
                <w:szCs w:val="18"/>
              </w:rPr>
              <w:t>http://www.worldclim.org, WorldClim 2004</w:t>
            </w:r>
          </w:p>
        </w:tc>
      </w:tr>
      <w:tr w:rsidR="007B7AA8" w:rsidRPr="00ED65F6" w:rsidTr="00D804C9">
        <w:trPr>
          <w:trHeight w:val="375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Theme="minorHAnsi"/>
                <w:kern w:val="0"/>
                <w:sz w:val="18"/>
                <w:szCs w:val="18"/>
              </w:rPr>
            </w:pPr>
            <w:r w:rsidRPr="00ED65F6">
              <w:rPr>
                <w:rFonts w:eastAsiaTheme="minorHAnsi"/>
                <w:kern w:val="0"/>
                <w:sz w:val="18"/>
                <w:szCs w:val="18"/>
              </w:rPr>
              <w:t>Bio14</w:t>
            </w:r>
          </w:p>
        </w:tc>
        <w:tc>
          <w:tcPr>
            <w:tcW w:w="2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Theme="minorHAnsi"/>
                <w:kern w:val="0"/>
                <w:sz w:val="18"/>
                <w:szCs w:val="18"/>
              </w:rPr>
            </w:pPr>
            <w:r w:rsidRPr="00ED65F6">
              <w:rPr>
                <w:rFonts w:eastAsiaTheme="minorHAnsi"/>
                <w:kern w:val="0"/>
                <w:sz w:val="18"/>
                <w:szCs w:val="18"/>
              </w:rPr>
              <w:t>Precipitation of the driest month</w:t>
            </w:r>
          </w:p>
        </w:tc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Theme="minorHAnsi"/>
                <w:kern w:val="0"/>
                <w:sz w:val="18"/>
                <w:szCs w:val="18"/>
              </w:rPr>
            </w:pPr>
            <w:r w:rsidRPr="00ED65F6">
              <w:rPr>
                <w:rFonts w:eastAsiaTheme="minorHAnsi"/>
                <w:kern w:val="0"/>
                <w:sz w:val="18"/>
                <w:szCs w:val="18"/>
              </w:rPr>
              <w:t>http://www.worldclim.org, WorldClim 2004</w:t>
            </w:r>
          </w:p>
        </w:tc>
      </w:tr>
      <w:tr w:rsidR="007B7AA8" w:rsidRPr="00ED65F6" w:rsidTr="00D804C9">
        <w:trPr>
          <w:trHeight w:val="375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Theme="minorHAnsi"/>
                <w:kern w:val="0"/>
                <w:sz w:val="18"/>
                <w:szCs w:val="18"/>
              </w:rPr>
            </w:pPr>
            <w:r w:rsidRPr="00ED65F6">
              <w:rPr>
                <w:rFonts w:eastAsiaTheme="minorHAnsi"/>
                <w:kern w:val="0"/>
                <w:sz w:val="18"/>
                <w:szCs w:val="18"/>
              </w:rPr>
              <w:t>Bio15</w:t>
            </w:r>
          </w:p>
        </w:tc>
        <w:tc>
          <w:tcPr>
            <w:tcW w:w="2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Theme="minorHAnsi"/>
                <w:kern w:val="0"/>
                <w:sz w:val="18"/>
                <w:szCs w:val="18"/>
              </w:rPr>
            </w:pPr>
            <w:r w:rsidRPr="00ED65F6">
              <w:rPr>
                <w:rFonts w:eastAsiaTheme="minorHAnsi"/>
                <w:kern w:val="0"/>
                <w:sz w:val="18"/>
                <w:szCs w:val="18"/>
              </w:rPr>
              <w:t>Precipitation Seasonality (Coefficient of Variation)</w:t>
            </w:r>
          </w:p>
        </w:tc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Theme="minorHAnsi"/>
                <w:kern w:val="0"/>
                <w:sz w:val="18"/>
                <w:szCs w:val="18"/>
              </w:rPr>
            </w:pPr>
            <w:r w:rsidRPr="00ED65F6">
              <w:rPr>
                <w:rFonts w:eastAsiaTheme="minorHAnsi"/>
                <w:kern w:val="0"/>
                <w:sz w:val="18"/>
                <w:szCs w:val="18"/>
              </w:rPr>
              <w:t>http://www.worldclim.org, WorldClim 2004</w:t>
            </w:r>
          </w:p>
        </w:tc>
      </w:tr>
      <w:tr w:rsidR="007B7AA8" w:rsidRPr="00ED65F6" w:rsidTr="00D804C9">
        <w:trPr>
          <w:trHeight w:val="375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Theme="minorHAnsi"/>
                <w:kern w:val="0"/>
                <w:sz w:val="18"/>
                <w:szCs w:val="18"/>
              </w:rPr>
            </w:pPr>
            <w:r w:rsidRPr="00ED65F6">
              <w:rPr>
                <w:rFonts w:eastAsiaTheme="minorHAnsi"/>
                <w:kern w:val="0"/>
                <w:sz w:val="18"/>
                <w:szCs w:val="18"/>
              </w:rPr>
              <w:t>Bio16</w:t>
            </w:r>
          </w:p>
        </w:tc>
        <w:tc>
          <w:tcPr>
            <w:tcW w:w="2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Theme="minorHAnsi"/>
                <w:kern w:val="0"/>
                <w:sz w:val="18"/>
                <w:szCs w:val="18"/>
              </w:rPr>
            </w:pPr>
            <w:r w:rsidRPr="00ED65F6">
              <w:rPr>
                <w:rFonts w:eastAsiaTheme="minorHAnsi"/>
                <w:kern w:val="0"/>
                <w:sz w:val="18"/>
                <w:szCs w:val="18"/>
              </w:rPr>
              <w:t>Precipitation of the Wettest Quarter</w:t>
            </w:r>
          </w:p>
        </w:tc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Theme="minorHAnsi"/>
                <w:kern w:val="0"/>
                <w:sz w:val="18"/>
                <w:szCs w:val="18"/>
              </w:rPr>
            </w:pPr>
            <w:r w:rsidRPr="00ED65F6">
              <w:rPr>
                <w:rFonts w:eastAsiaTheme="minorHAnsi"/>
                <w:kern w:val="0"/>
                <w:sz w:val="18"/>
                <w:szCs w:val="18"/>
              </w:rPr>
              <w:t>http://www.worldclim.org, WorldClim 2004</w:t>
            </w:r>
          </w:p>
        </w:tc>
      </w:tr>
      <w:tr w:rsidR="007B7AA8" w:rsidRPr="00ED65F6" w:rsidTr="00D804C9">
        <w:trPr>
          <w:trHeight w:val="375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Theme="minorHAnsi"/>
                <w:kern w:val="0"/>
                <w:sz w:val="18"/>
                <w:szCs w:val="18"/>
              </w:rPr>
            </w:pPr>
            <w:r w:rsidRPr="00ED65F6">
              <w:rPr>
                <w:rFonts w:eastAsiaTheme="minorHAnsi"/>
                <w:kern w:val="0"/>
                <w:sz w:val="18"/>
                <w:szCs w:val="18"/>
              </w:rPr>
              <w:t>Bio17</w:t>
            </w:r>
          </w:p>
        </w:tc>
        <w:tc>
          <w:tcPr>
            <w:tcW w:w="2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Theme="minorHAnsi"/>
                <w:kern w:val="0"/>
                <w:sz w:val="18"/>
                <w:szCs w:val="18"/>
              </w:rPr>
            </w:pPr>
            <w:r w:rsidRPr="00ED65F6">
              <w:rPr>
                <w:rFonts w:eastAsiaTheme="minorHAnsi"/>
                <w:kern w:val="0"/>
                <w:sz w:val="18"/>
                <w:szCs w:val="18"/>
              </w:rPr>
              <w:t>Precipitation of the Driest Quarter</w:t>
            </w:r>
          </w:p>
        </w:tc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Theme="minorHAnsi"/>
                <w:kern w:val="0"/>
                <w:sz w:val="18"/>
                <w:szCs w:val="18"/>
              </w:rPr>
            </w:pPr>
            <w:r w:rsidRPr="00ED65F6">
              <w:rPr>
                <w:rFonts w:eastAsiaTheme="minorHAnsi"/>
                <w:kern w:val="0"/>
                <w:sz w:val="18"/>
                <w:szCs w:val="18"/>
              </w:rPr>
              <w:t>http://www.worldclim.org, WorldClim 2004</w:t>
            </w:r>
          </w:p>
        </w:tc>
      </w:tr>
      <w:tr w:rsidR="007B7AA8" w:rsidRPr="00ED65F6" w:rsidTr="00D804C9">
        <w:trPr>
          <w:trHeight w:val="375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Theme="minorHAnsi"/>
                <w:kern w:val="0"/>
                <w:sz w:val="18"/>
                <w:szCs w:val="18"/>
              </w:rPr>
            </w:pPr>
            <w:r w:rsidRPr="00ED65F6">
              <w:rPr>
                <w:rFonts w:eastAsiaTheme="minorHAnsi"/>
                <w:kern w:val="0"/>
                <w:sz w:val="18"/>
                <w:szCs w:val="18"/>
              </w:rPr>
              <w:t>Bio18</w:t>
            </w:r>
          </w:p>
        </w:tc>
        <w:tc>
          <w:tcPr>
            <w:tcW w:w="2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Theme="minorHAnsi"/>
                <w:kern w:val="0"/>
                <w:sz w:val="18"/>
                <w:szCs w:val="18"/>
              </w:rPr>
            </w:pPr>
            <w:r w:rsidRPr="00ED65F6">
              <w:rPr>
                <w:rFonts w:eastAsiaTheme="minorHAnsi"/>
                <w:kern w:val="0"/>
                <w:sz w:val="18"/>
                <w:szCs w:val="18"/>
              </w:rPr>
              <w:t>Precipitation of the Warmest Quarter</w:t>
            </w:r>
          </w:p>
        </w:tc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Theme="minorHAnsi"/>
                <w:kern w:val="0"/>
                <w:sz w:val="18"/>
                <w:szCs w:val="18"/>
              </w:rPr>
            </w:pPr>
            <w:r w:rsidRPr="00ED65F6">
              <w:rPr>
                <w:rFonts w:eastAsiaTheme="minorHAnsi"/>
                <w:kern w:val="0"/>
                <w:sz w:val="18"/>
                <w:szCs w:val="18"/>
              </w:rPr>
              <w:t>http://www.worldclim.org, WorldClim 2004</w:t>
            </w:r>
          </w:p>
        </w:tc>
      </w:tr>
      <w:tr w:rsidR="007B7AA8" w:rsidRPr="00ED65F6" w:rsidTr="00D804C9">
        <w:trPr>
          <w:trHeight w:val="390"/>
        </w:trPr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Theme="minorHAnsi"/>
                <w:kern w:val="0"/>
                <w:sz w:val="18"/>
                <w:szCs w:val="18"/>
              </w:rPr>
            </w:pPr>
            <w:r w:rsidRPr="00ED65F6">
              <w:rPr>
                <w:rFonts w:eastAsiaTheme="minorHAnsi"/>
                <w:kern w:val="0"/>
                <w:sz w:val="18"/>
                <w:szCs w:val="18"/>
              </w:rPr>
              <w:t>Bio19</w:t>
            </w:r>
          </w:p>
        </w:tc>
        <w:tc>
          <w:tcPr>
            <w:tcW w:w="24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Theme="minorHAnsi"/>
                <w:kern w:val="0"/>
                <w:sz w:val="18"/>
                <w:szCs w:val="18"/>
              </w:rPr>
            </w:pPr>
            <w:r w:rsidRPr="00ED65F6">
              <w:rPr>
                <w:rFonts w:eastAsiaTheme="minorHAnsi"/>
                <w:kern w:val="0"/>
                <w:sz w:val="18"/>
                <w:szCs w:val="18"/>
              </w:rPr>
              <w:t>Precipitation of the Coldest Quarter</w:t>
            </w:r>
          </w:p>
        </w:tc>
        <w:tc>
          <w:tcPr>
            <w:tcW w:w="22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Theme="minorHAnsi"/>
                <w:kern w:val="0"/>
                <w:sz w:val="18"/>
                <w:szCs w:val="18"/>
              </w:rPr>
            </w:pPr>
            <w:r w:rsidRPr="00ED65F6">
              <w:rPr>
                <w:rFonts w:eastAsiaTheme="minorHAnsi"/>
                <w:kern w:val="0"/>
                <w:sz w:val="18"/>
                <w:szCs w:val="18"/>
              </w:rPr>
              <w:t>http://www.worldclim.org, WorldClim 2004</w:t>
            </w:r>
          </w:p>
        </w:tc>
      </w:tr>
    </w:tbl>
    <w:p w:rsidR="007B7AA8" w:rsidRPr="00ED65F6" w:rsidRDefault="007B7AA8" w:rsidP="007B7AA8">
      <w:pPr>
        <w:rPr>
          <w:sz w:val="18"/>
          <w:szCs w:val="18"/>
        </w:rPr>
        <w:sectPr w:rsidR="007B7AA8" w:rsidRPr="00ED65F6" w:rsidSect="00424B18">
          <w:pgSz w:w="16838" w:h="11906" w:orient="landscape"/>
          <w:pgMar w:top="1800" w:right="1440" w:bottom="1800" w:left="1440" w:header="851" w:footer="992" w:gutter="0"/>
          <w:cols w:space="425"/>
          <w:docGrid w:type="lines" w:linePitch="326"/>
        </w:sectPr>
      </w:pPr>
    </w:p>
    <w:p w:rsidR="007B7AA8" w:rsidRPr="00ED65F6" w:rsidRDefault="007B7AA8" w:rsidP="007B7AA8">
      <w:pPr>
        <w:pStyle w:val="a3"/>
        <w:jc w:val="left"/>
        <w:rPr>
          <w:sz w:val="21"/>
          <w:szCs w:val="21"/>
        </w:rPr>
      </w:pPr>
      <w:r w:rsidRPr="00ED65F6">
        <w:rPr>
          <w:sz w:val="21"/>
          <w:szCs w:val="21"/>
        </w:rPr>
        <w:lastRenderedPageBreak/>
        <w:t xml:space="preserve">Table S. </w:t>
      </w:r>
      <w:r w:rsidRPr="00ED65F6">
        <w:rPr>
          <w:sz w:val="21"/>
          <w:szCs w:val="21"/>
        </w:rPr>
        <w:fldChar w:fldCharType="begin"/>
      </w:r>
      <w:r w:rsidRPr="00ED65F6">
        <w:rPr>
          <w:sz w:val="21"/>
          <w:szCs w:val="21"/>
        </w:rPr>
        <w:instrText xml:space="preserve"> SEQ Table_S. \* ARABIC </w:instrText>
      </w:r>
      <w:r w:rsidRPr="00ED65F6"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4</w:t>
      </w:r>
      <w:r w:rsidRPr="00ED65F6">
        <w:rPr>
          <w:sz w:val="21"/>
          <w:szCs w:val="21"/>
        </w:rPr>
        <w:fldChar w:fldCharType="end"/>
      </w:r>
      <w:r w:rsidRPr="00ED65F6">
        <w:rPr>
          <w:sz w:val="21"/>
          <w:szCs w:val="21"/>
        </w:rPr>
        <w:t xml:space="preserve"> The environmental variables results of 12 sample sites</w:t>
      </w:r>
    </w:p>
    <w:tbl>
      <w:tblPr>
        <w:tblW w:w="12480" w:type="dxa"/>
        <w:tblInd w:w="108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7B7AA8" w:rsidRPr="00ED65F6" w:rsidTr="00D804C9">
        <w:trPr>
          <w:trHeight w:val="264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Variables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DQC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AND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GEM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NQC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XHC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JZC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TRC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ZKC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HZC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WLC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TJC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QLC</w:t>
            </w:r>
          </w:p>
        </w:tc>
      </w:tr>
      <w:tr w:rsidR="007B7AA8" w:rsidRPr="00ED65F6" w:rsidTr="00D804C9">
        <w:trPr>
          <w:trHeight w:val="264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Bio1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0.29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-2.97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-0.26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1.05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5.43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4.41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-0.38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-0.45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-3.53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2.45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-2.73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10.15</w:t>
            </w:r>
          </w:p>
        </w:tc>
      </w:tr>
      <w:tr w:rsidR="007B7AA8" w:rsidRPr="00ED65F6" w:rsidTr="00D804C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Bio2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14.7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14.0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13.9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10.5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13.6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14.3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14.3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15.2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15.1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14.2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13.2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11.1</w:t>
            </w:r>
          </w:p>
        </w:tc>
      </w:tr>
      <w:tr w:rsidR="007B7AA8" w:rsidRPr="00ED65F6" w:rsidTr="00D804C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Bio3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35.5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36.8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36.1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30.4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35.4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37.0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37.9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39.5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39.0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40.7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37.7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41.9</w:t>
            </w:r>
          </w:p>
        </w:tc>
      </w:tr>
      <w:tr w:rsidR="007B7AA8" w:rsidRPr="00ED65F6" w:rsidTr="00D804C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Bio4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973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880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912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855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878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854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843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800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895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759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840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577</w:t>
            </w:r>
          </w:p>
        </w:tc>
      </w:tr>
      <w:tr w:rsidR="007B7AA8" w:rsidRPr="00ED65F6" w:rsidTr="00D804C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Bio5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19.2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14.1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17.2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17.2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22.5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21.5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16.2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15.9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14.3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18.1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13.1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22.1</w:t>
            </w:r>
          </w:p>
        </w:tc>
      </w:tr>
      <w:tr w:rsidR="007B7AA8" w:rsidRPr="00ED65F6" w:rsidTr="00D804C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Bio6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-22.3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-23.9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-21.2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-17.4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-15.8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-17.0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-21.4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-22.6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-24.6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-16.7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-22.0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-4.4</w:t>
            </w:r>
          </w:p>
        </w:tc>
      </w:tr>
      <w:tr w:rsidR="007B7AA8" w:rsidRPr="00ED65F6" w:rsidTr="00D804C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Bio7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41.4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38.1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38.4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34.6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38.3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38.5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37.6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38.5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38.8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34.8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35.1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26.4</w:t>
            </w:r>
          </w:p>
        </w:tc>
      </w:tr>
      <w:tr w:rsidR="007B7AA8" w:rsidRPr="00ED65F6" w:rsidTr="00D804C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Bio8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11.5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7.5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10.4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11.1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15.6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14.3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9.4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8.8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7.1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11.3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7.2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16.8</w:t>
            </w:r>
          </w:p>
        </w:tc>
      </w:tr>
      <w:tr w:rsidR="007B7AA8" w:rsidRPr="00ED65F6" w:rsidTr="00D804C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Bio9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-11.2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-13.0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-11.0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-10.0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-5.0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-6.8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-10.4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-9.8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-13.8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-6.5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-11.4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3.8</w:t>
            </w:r>
          </w:p>
        </w:tc>
      </w:tr>
      <w:tr w:rsidR="007B7AA8" w:rsidRPr="00ED65F6" w:rsidTr="00D804C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Bio10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11.5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7.5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10.4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11.1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15.6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14.3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9.4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8.8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7.1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11.3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7.2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16.8</w:t>
            </w:r>
          </w:p>
        </w:tc>
      </w:tr>
      <w:tr w:rsidR="007B7AA8" w:rsidRPr="00ED65F6" w:rsidTr="00D804C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Bio11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-12.4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-14.1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-11.9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-10.0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-6.1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-6.8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-11.3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-10.9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-14.7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-7.3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-13.3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2.8</w:t>
            </w:r>
          </w:p>
        </w:tc>
      </w:tr>
      <w:tr w:rsidR="007B7AA8" w:rsidRPr="00ED65F6" w:rsidTr="00D804C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Bio12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391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319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255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442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446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489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404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566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277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514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428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765</w:t>
            </w:r>
          </w:p>
        </w:tc>
      </w:tr>
      <w:tr w:rsidR="007B7AA8" w:rsidRPr="00ED65F6" w:rsidTr="00D804C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Bio13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113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150</w:t>
            </w:r>
          </w:p>
        </w:tc>
      </w:tr>
      <w:tr w:rsidR="007B7AA8" w:rsidRPr="00ED65F6" w:rsidTr="00D804C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Bio14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7</w:t>
            </w:r>
          </w:p>
        </w:tc>
      </w:tr>
      <w:tr w:rsidR="007B7AA8" w:rsidRPr="00ED65F6" w:rsidTr="00D804C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Bio15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109.1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104.7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105.0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96.6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96.0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94.8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100.7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94.0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116.3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101.3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114.5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73.3</w:t>
            </w:r>
          </w:p>
        </w:tc>
      </w:tr>
      <w:tr w:rsidR="007B7AA8" w:rsidRPr="00ED65F6" w:rsidTr="00D804C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Bio16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256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210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259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255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277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321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193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314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291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381</w:t>
            </w:r>
          </w:p>
        </w:tc>
      </w:tr>
      <w:tr w:rsidR="007B7AA8" w:rsidRPr="00ED65F6" w:rsidTr="00D804C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Bio17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30</w:t>
            </w:r>
          </w:p>
        </w:tc>
      </w:tr>
      <w:tr w:rsidR="007B7AA8" w:rsidRPr="00ED65F6" w:rsidTr="00D804C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Bio18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256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210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259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255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277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321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193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314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291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381</w:t>
            </w:r>
          </w:p>
        </w:tc>
      </w:tr>
      <w:tr w:rsidR="007B7AA8" w:rsidRPr="00ED65F6" w:rsidTr="00D804C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Bio19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42</w:t>
            </w:r>
          </w:p>
        </w:tc>
      </w:tr>
      <w:tr w:rsidR="007B7AA8" w:rsidRPr="00ED65F6" w:rsidTr="00D804C9">
        <w:trPr>
          <w:trHeight w:val="264"/>
        </w:trPr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1A3ACF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elev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2793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4000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3462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2963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2452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2768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3665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3697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4519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3900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4728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2679</w:t>
            </w:r>
          </w:p>
        </w:tc>
      </w:tr>
      <w:tr w:rsidR="007B7AA8" w:rsidRPr="00ED65F6" w:rsidTr="00D804C9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PET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3620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3818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2579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4425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3791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4377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3590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5886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2587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4571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3935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</w:rPr>
              <w:t>5726</w:t>
            </w:r>
          </w:p>
        </w:tc>
      </w:tr>
    </w:tbl>
    <w:p w:rsidR="007B7AA8" w:rsidRPr="00ED65F6" w:rsidRDefault="007B7AA8" w:rsidP="007B7AA8">
      <w:pPr>
        <w:jc w:val="center"/>
        <w:rPr>
          <w:sz w:val="18"/>
          <w:szCs w:val="18"/>
        </w:rPr>
      </w:pPr>
    </w:p>
    <w:p w:rsidR="007B7AA8" w:rsidRPr="00ED65F6" w:rsidRDefault="007B7AA8" w:rsidP="007B7AA8">
      <w:pPr>
        <w:widowControl/>
        <w:jc w:val="left"/>
        <w:rPr>
          <w:sz w:val="18"/>
          <w:szCs w:val="18"/>
        </w:rPr>
      </w:pPr>
      <w:r w:rsidRPr="00ED65F6">
        <w:rPr>
          <w:sz w:val="18"/>
          <w:szCs w:val="18"/>
        </w:rPr>
        <w:br w:type="page"/>
      </w:r>
      <w:bookmarkStart w:id="2" w:name="_GoBack"/>
      <w:bookmarkEnd w:id="2"/>
    </w:p>
    <w:p w:rsidR="007B7AA8" w:rsidRPr="00ED65F6" w:rsidRDefault="007B7AA8" w:rsidP="007B7AA8">
      <w:pPr>
        <w:pStyle w:val="a3"/>
        <w:jc w:val="left"/>
      </w:pPr>
      <w:r w:rsidRPr="00ED65F6">
        <w:lastRenderedPageBreak/>
        <w:t xml:space="preserve">Table S. </w:t>
      </w:r>
      <w:fldSimple w:instr=" SEQ Table_S. \* ARABIC ">
        <w:r>
          <w:rPr>
            <w:noProof/>
          </w:rPr>
          <w:t>5</w:t>
        </w:r>
      </w:fldSimple>
      <w:r w:rsidRPr="00ED65F6">
        <w:t xml:space="preserve"> The correlation matrix table of 21 environment variables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84"/>
        <w:gridCol w:w="613"/>
        <w:gridCol w:w="613"/>
        <w:gridCol w:w="613"/>
        <w:gridCol w:w="613"/>
        <w:gridCol w:w="612"/>
        <w:gridCol w:w="612"/>
        <w:gridCol w:w="612"/>
        <w:gridCol w:w="612"/>
        <w:gridCol w:w="612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590"/>
        <w:gridCol w:w="558"/>
      </w:tblGrid>
      <w:tr w:rsidR="007B7AA8" w:rsidRPr="00ED65F6" w:rsidTr="00D804C9">
        <w:trPr>
          <w:trHeight w:val="276"/>
        </w:trPr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>elev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>Bio9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>Bio8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>Bio7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>Bio6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>Bio5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>Bio4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>Bio3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>Bio2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>Bio19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>Bio18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>Bio17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>Bio16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>Bio15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>Bio14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>Bio13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>Bio12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>Bio11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>Bio10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>Bio1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>PET</w:t>
            </w:r>
          </w:p>
        </w:tc>
      </w:tr>
      <w:tr w:rsidR="007B7AA8" w:rsidRPr="00ED65F6" w:rsidTr="00D804C9">
        <w:trPr>
          <w:trHeight w:val="276"/>
        </w:trPr>
        <w:tc>
          <w:tcPr>
            <w:tcW w:w="2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>elev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</w:tr>
      <w:tr w:rsidR="007B7AA8" w:rsidRPr="00ED65F6" w:rsidTr="00D804C9">
        <w:trPr>
          <w:trHeight w:val="276"/>
        </w:trPr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>Bio9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-0.60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</w:tr>
      <w:tr w:rsidR="007B7AA8" w:rsidRPr="00ED65F6" w:rsidTr="00D804C9">
        <w:trPr>
          <w:trHeight w:val="276"/>
        </w:trPr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>Bio8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-0.88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0.87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</w:tr>
      <w:tr w:rsidR="007B7AA8" w:rsidRPr="00ED65F6" w:rsidTr="00D804C9">
        <w:trPr>
          <w:trHeight w:val="276"/>
        </w:trPr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>Bio7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0.12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-0.77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-0.43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</w:tr>
      <w:tr w:rsidR="007B7AA8" w:rsidRPr="00ED65F6" w:rsidTr="00D804C9">
        <w:trPr>
          <w:trHeight w:val="276"/>
        </w:trPr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>Bio6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-0.60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0.97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0.86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-0.83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</w:tr>
      <w:tr w:rsidR="007B7AA8" w:rsidRPr="00ED65F6" w:rsidTr="00D804C9">
        <w:trPr>
          <w:trHeight w:val="276"/>
        </w:trPr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>Bio5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-0.91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0.78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0.98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-0.25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0.75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</w:tr>
      <w:tr w:rsidR="007B7AA8" w:rsidRPr="00ED65F6" w:rsidTr="00D804C9">
        <w:trPr>
          <w:trHeight w:val="276"/>
        </w:trPr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>Bio4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0.12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-0.82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-0.45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0.92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-0.81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-0.31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</w:tr>
      <w:tr w:rsidR="007B7AA8" w:rsidRPr="00ED65F6" w:rsidTr="00D804C9">
        <w:trPr>
          <w:trHeight w:val="276"/>
        </w:trPr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>Bio3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0.30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0.40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0.04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-0.37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0.27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0.02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-0.62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</w:tr>
      <w:tr w:rsidR="007B7AA8" w:rsidRPr="00ED65F6" w:rsidTr="00D804C9">
        <w:trPr>
          <w:trHeight w:val="276"/>
        </w:trPr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>Bio2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0.37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-0.53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-0.44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0.76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-0.68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-0.28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0.50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0.32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</w:tr>
      <w:tr w:rsidR="007B7AA8" w:rsidRPr="00ED65F6" w:rsidTr="00D804C9">
        <w:trPr>
          <w:trHeight w:val="276"/>
        </w:trPr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>Bio19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-0.20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0.82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0.48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-0.90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0.82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0.35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-0.92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0.60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-0.51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</w:tr>
      <w:tr w:rsidR="007B7AA8" w:rsidRPr="00ED65F6" w:rsidTr="00D804C9">
        <w:trPr>
          <w:trHeight w:val="276"/>
        </w:trPr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>Bio18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-0.25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0.75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0.48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-0.68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0.69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0.39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-0.81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0.48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-0.36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0.73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</w:tr>
      <w:tr w:rsidR="007B7AA8" w:rsidRPr="00ED65F6" w:rsidTr="00D804C9">
        <w:trPr>
          <w:trHeight w:val="276"/>
        </w:trPr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>Bio17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-0.16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0.82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0.46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-0.90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0.80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0.32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-0.94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0.62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-0.50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0.99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0.80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</w:tr>
      <w:tr w:rsidR="007B7AA8" w:rsidRPr="00ED65F6" w:rsidTr="00D804C9">
        <w:trPr>
          <w:trHeight w:val="276"/>
        </w:trPr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>Bio16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-0.25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0.75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0.48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-0.68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0.69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0.39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-0.81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0.48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-0.36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0.73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0.80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</w:tr>
      <w:tr w:rsidR="007B7AA8" w:rsidRPr="00ED65F6" w:rsidTr="00D804C9">
        <w:trPr>
          <w:trHeight w:val="276"/>
        </w:trPr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>Bio15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0.66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-0.88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-0.77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0.68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-0.86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-0.69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0.78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-0.25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0.54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-0.73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-0.68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-0.72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-0.68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</w:tr>
      <w:tr w:rsidR="007B7AA8" w:rsidRPr="00ED65F6" w:rsidTr="00D804C9">
        <w:trPr>
          <w:trHeight w:val="276"/>
        </w:trPr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>Bio14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-0.03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0.71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0.33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-0.88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0.71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0.18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-0.89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0.60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-0.48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0.96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0.80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0.98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0.80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-0.60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</w:tr>
      <w:tr w:rsidR="007B7AA8" w:rsidRPr="00ED65F6" w:rsidTr="00D804C9">
        <w:trPr>
          <w:trHeight w:val="276"/>
        </w:trPr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>Bio13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-0.23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0.76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0.48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-0.71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0.70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0.38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-0.82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0.51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-0.37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0.77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0.99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0.83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0.99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-0.67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0.84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</w:tr>
      <w:tr w:rsidR="007B7AA8" w:rsidRPr="00ED65F6" w:rsidTr="00D804C9">
        <w:trPr>
          <w:trHeight w:val="276"/>
        </w:trPr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>Bio12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-0.41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0.86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0.62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-0.74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0.81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0.53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-0.87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0.46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-0.44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0.81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0.97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0.85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0.97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-0.84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0.81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0.96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</w:tr>
      <w:tr w:rsidR="007B7AA8" w:rsidRPr="00ED65F6" w:rsidTr="00D804C9">
        <w:trPr>
          <w:trHeight w:val="276"/>
        </w:trPr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>Bio11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-0.64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0.99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0.89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-0.75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0.98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0.80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-0.81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0.35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-0.54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0.79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0.73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0.79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0.73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-0.90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0.68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0.74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0.85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</w:tr>
      <w:tr w:rsidR="007B7AA8" w:rsidRPr="00ED65F6" w:rsidTr="00D804C9">
        <w:trPr>
          <w:trHeight w:val="276"/>
        </w:trPr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>Bio10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-0.88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0.87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-0.43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0.86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0.98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-0.45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0.04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-0.44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0.48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0.48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0.46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0.48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-0.77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0.33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0.48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0.62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0.89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</w:tr>
      <w:tr w:rsidR="007B7AA8" w:rsidRPr="00ED65F6" w:rsidTr="00D804C9">
        <w:trPr>
          <w:trHeight w:val="276"/>
        </w:trPr>
        <w:tc>
          <w:tcPr>
            <w:tcW w:w="2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>Bio1</w:t>
            </w:r>
          </w:p>
        </w:tc>
        <w:tc>
          <w:tcPr>
            <w:tcW w:w="2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-0.77 </w:t>
            </w:r>
          </w:p>
        </w:tc>
        <w:tc>
          <w:tcPr>
            <w:tcW w:w="2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0.96 </w:t>
            </w:r>
          </w:p>
        </w:tc>
        <w:tc>
          <w:tcPr>
            <w:tcW w:w="2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0.97 </w:t>
            </w:r>
          </w:p>
        </w:tc>
        <w:tc>
          <w:tcPr>
            <w:tcW w:w="2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-0.62 </w:t>
            </w:r>
          </w:p>
        </w:tc>
        <w:tc>
          <w:tcPr>
            <w:tcW w:w="2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0.95 </w:t>
            </w:r>
          </w:p>
        </w:tc>
        <w:tc>
          <w:tcPr>
            <w:tcW w:w="2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0.91 </w:t>
            </w:r>
          </w:p>
        </w:tc>
        <w:tc>
          <w:tcPr>
            <w:tcW w:w="2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-0.66 </w:t>
            </w:r>
          </w:p>
        </w:tc>
        <w:tc>
          <w:tcPr>
            <w:tcW w:w="2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0.22 </w:t>
            </w:r>
          </w:p>
        </w:tc>
        <w:tc>
          <w:tcPr>
            <w:tcW w:w="2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-0.50 </w:t>
            </w:r>
          </w:p>
        </w:tc>
        <w:tc>
          <w:tcPr>
            <w:tcW w:w="2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0.67 </w:t>
            </w:r>
          </w:p>
        </w:tc>
        <w:tc>
          <w:tcPr>
            <w:tcW w:w="2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0.64 </w:t>
            </w:r>
          </w:p>
        </w:tc>
        <w:tc>
          <w:tcPr>
            <w:tcW w:w="2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0.65 </w:t>
            </w:r>
          </w:p>
        </w:tc>
        <w:tc>
          <w:tcPr>
            <w:tcW w:w="2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0.64 </w:t>
            </w:r>
          </w:p>
        </w:tc>
        <w:tc>
          <w:tcPr>
            <w:tcW w:w="2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-0.87 </w:t>
            </w:r>
          </w:p>
        </w:tc>
        <w:tc>
          <w:tcPr>
            <w:tcW w:w="2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0.53 </w:t>
            </w:r>
          </w:p>
        </w:tc>
        <w:tc>
          <w:tcPr>
            <w:tcW w:w="2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0.64 </w:t>
            </w:r>
          </w:p>
        </w:tc>
        <w:tc>
          <w:tcPr>
            <w:tcW w:w="2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0.78 </w:t>
            </w:r>
          </w:p>
        </w:tc>
        <w:tc>
          <w:tcPr>
            <w:tcW w:w="2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0.98 </w:t>
            </w:r>
          </w:p>
        </w:tc>
        <w:tc>
          <w:tcPr>
            <w:tcW w:w="2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0.97 </w:t>
            </w:r>
          </w:p>
        </w:tc>
        <w:tc>
          <w:tcPr>
            <w:tcW w:w="2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9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</w:p>
        </w:tc>
      </w:tr>
      <w:tr w:rsidR="007B7AA8" w:rsidRPr="00ED65F6" w:rsidTr="00D804C9">
        <w:trPr>
          <w:trHeight w:val="276"/>
        </w:trPr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lef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>PET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-0.29 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0.62 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0.39 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-0.56 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0.56 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0.31 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-0.73 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0.34 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-0.33 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0.60 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0.90 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0.66 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0.90 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-0.75 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0.65 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0.87 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0.91 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0.62 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0.39 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0.54 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right"/>
              <w:rPr>
                <w:rFonts w:eastAsia="等线"/>
                <w:kern w:val="0"/>
                <w:sz w:val="18"/>
                <w:szCs w:val="18"/>
              </w:rPr>
            </w:pPr>
            <w:r w:rsidRPr="00ED65F6">
              <w:rPr>
                <w:rFonts w:eastAsia="等线"/>
                <w:kern w:val="0"/>
                <w:sz w:val="18"/>
                <w:szCs w:val="18"/>
              </w:rPr>
              <w:t xml:space="preserve">1.00 </w:t>
            </w:r>
          </w:p>
        </w:tc>
      </w:tr>
    </w:tbl>
    <w:p w:rsidR="007B7AA8" w:rsidRPr="00ED65F6" w:rsidRDefault="007B7AA8" w:rsidP="007B7AA8"/>
    <w:p w:rsidR="007B7AA8" w:rsidRPr="00ED65F6" w:rsidRDefault="007B7AA8" w:rsidP="007B7AA8">
      <w:pPr>
        <w:widowControl/>
        <w:jc w:val="left"/>
        <w:rPr>
          <w:sz w:val="18"/>
          <w:szCs w:val="18"/>
        </w:rPr>
      </w:pPr>
    </w:p>
    <w:p w:rsidR="007B7AA8" w:rsidRPr="00ED65F6" w:rsidRDefault="007B7AA8" w:rsidP="007B7AA8">
      <w:pPr>
        <w:pStyle w:val="a3"/>
        <w:jc w:val="left"/>
        <w:rPr>
          <w:sz w:val="21"/>
          <w:szCs w:val="21"/>
        </w:rPr>
      </w:pPr>
      <w:r w:rsidRPr="00ED65F6">
        <w:rPr>
          <w:sz w:val="21"/>
          <w:szCs w:val="21"/>
        </w:rPr>
        <w:lastRenderedPageBreak/>
        <w:t xml:space="preserve">Table S. </w:t>
      </w:r>
      <w:r w:rsidRPr="00ED65F6">
        <w:rPr>
          <w:sz w:val="21"/>
          <w:szCs w:val="21"/>
        </w:rPr>
        <w:fldChar w:fldCharType="begin"/>
      </w:r>
      <w:r w:rsidRPr="00ED65F6">
        <w:rPr>
          <w:sz w:val="21"/>
          <w:szCs w:val="21"/>
        </w:rPr>
        <w:instrText xml:space="preserve"> SEQ Table_S. \* ARABIC </w:instrText>
      </w:r>
      <w:r w:rsidRPr="00ED65F6"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6</w:t>
      </w:r>
      <w:r w:rsidRPr="00ED65F6">
        <w:rPr>
          <w:sz w:val="21"/>
          <w:szCs w:val="21"/>
        </w:rPr>
        <w:fldChar w:fldCharType="end"/>
      </w:r>
      <w:r w:rsidRPr="00ED65F6">
        <w:rPr>
          <w:sz w:val="21"/>
          <w:szCs w:val="21"/>
        </w:rPr>
        <w:t xml:space="preserve"> The environment distance matrix table of 12 sampling sites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92"/>
        <w:gridCol w:w="1092"/>
        <w:gridCol w:w="1092"/>
        <w:gridCol w:w="1092"/>
        <w:gridCol w:w="1092"/>
        <w:gridCol w:w="1091"/>
        <w:gridCol w:w="1091"/>
        <w:gridCol w:w="1091"/>
        <w:gridCol w:w="1091"/>
        <w:gridCol w:w="1091"/>
        <w:gridCol w:w="1091"/>
        <w:gridCol w:w="1091"/>
        <w:gridCol w:w="1077"/>
      </w:tblGrid>
      <w:tr w:rsidR="007B7AA8" w:rsidRPr="00ED65F6" w:rsidTr="00D804C9">
        <w:trPr>
          <w:trHeight w:val="276"/>
          <w:jc w:val="center"/>
        </w:trPr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DQC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AND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GEM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NQC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XHC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JZC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TRC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ZKC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HZC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WLC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TJC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QLC</w:t>
            </w:r>
          </w:p>
        </w:tc>
      </w:tr>
      <w:tr w:rsidR="007B7AA8" w:rsidRPr="00ED65F6" w:rsidTr="00D804C9">
        <w:trPr>
          <w:trHeight w:val="276"/>
          <w:jc w:val="center"/>
        </w:trPr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DQC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0.000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7B7AA8" w:rsidRPr="00ED65F6" w:rsidTr="00D804C9">
        <w:trPr>
          <w:trHeight w:val="276"/>
          <w:jc w:val="center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AND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2.037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0.000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7B7AA8" w:rsidRPr="00ED65F6" w:rsidTr="00D804C9">
        <w:trPr>
          <w:trHeight w:val="276"/>
          <w:jc w:val="center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GEM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0.854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1.282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0.000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7B7AA8" w:rsidRPr="00ED65F6" w:rsidTr="00D804C9">
        <w:trPr>
          <w:trHeight w:val="276"/>
          <w:jc w:val="center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NQC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1.267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2.742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1.943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0.000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7B7AA8" w:rsidRPr="00ED65F6" w:rsidTr="00D804C9">
        <w:trPr>
          <w:trHeight w:val="276"/>
          <w:jc w:val="center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XHC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1.784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3.305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2.508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0.576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0.000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7B7AA8" w:rsidRPr="00ED65F6" w:rsidTr="00D804C9">
        <w:trPr>
          <w:trHeight w:val="276"/>
          <w:jc w:val="center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JZC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1.781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2.773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2.273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0.679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0.822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0.000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7B7AA8" w:rsidRPr="00ED65F6" w:rsidTr="00D804C9">
        <w:trPr>
          <w:trHeight w:val="276"/>
          <w:jc w:val="center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TRC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1.781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0.717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1.279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2.180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2.718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2.110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0.000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7B7AA8" w:rsidRPr="00ED65F6" w:rsidTr="00D804C9">
        <w:trPr>
          <w:trHeight w:val="276"/>
          <w:jc w:val="center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ZKC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2.977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2.000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2.709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2.763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3.125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2.313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1.479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0.000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7B7AA8" w:rsidRPr="00ED65F6" w:rsidTr="00D804C9">
        <w:trPr>
          <w:trHeight w:val="276"/>
          <w:jc w:val="center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HZC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3.188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1.461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2.334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4.123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4.697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4.222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2.171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3.197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0.000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7B7AA8" w:rsidRPr="00ED65F6" w:rsidTr="00D804C9">
        <w:trPr>
          <w:trHeight w:val="276"/>
          <w:jc w:val="center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WLC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3.194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2.012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2.854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3.056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3.433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2.625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1.587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0.319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3.094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0.000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7B7AA8" w:rsidRPr="00ED65F6" w:rsidTr="00D804C9">
        <w:trPr>
          <w:trHeight w:val="276"/>
          <w:jc w:val="center"/>
        </w:trPr>
        <w:tc>
          <w:tcPr>
            <w:tcW w:w="3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TJC</w:t>
            </w:r>
          </w:p>
        </w:tc>
        <w:tc>
          <w:tcPr>
            <w:tcW w:w="3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3.363</w:t>
            </w:r>
          </w:p>
        </w:tc>
        <w:tc>
          <w:tcPr>
            <w:tcW w:w="3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1.326</w:t>
            </w:r>
          </w:p>
        </w:tc>
        <w:tc>
          <w:tcPr>
            <w:tcW w:w="3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2.593</w:t>
            </w:r>
          </w:p>
        </w:tc>
        <w:tc>
          <w:tcPr>
            <w:tcW w:w="3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3.965</w:t>
            </w:r>
          </w:p>
        </w:tc>
        <w:tc>
          <w:tcPr>
            <w:tcW w:w="3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4.504</w:t>
            </w:r>
          </w:p>
        </w:tc>
        <w:tc>
          <w:tcPr>
            <w:tcW w:w="3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3.865</w:t>
            </w:r>
          </w:p>
        </w:tc>
        <w:tc>
          <w:tcPr>
            <w:tcW w:w="3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1.787</w:t>
            </w:r>
          </w:p>
        </w:tc>
        <w:tc>
          <w:tcPr>
            <w:tcW w:w="3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2.264</w:t>
            </w:r>
          </w:p>
        </w:tc>
        <w:tc>
          <w:tcPr>
            <w:tcW w:w="3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1.210</w:t>
            </w:r>
          </w:p>
        </w:tc>
        <w:tc>
          <w:tcPr>
            <w:tcW w:w="3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2.083</w:t>
            </w:r>
          </w:p>
        </w:tc>
        <w:tc>
          <w:tcPr>
            <w:tcW w:w="3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0.000</w:t>
            </w:r>
          </w:p>
        </w:tc>
        <w:tc>
          <w:tcPr>
            <w:tcW w:w="3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</w:tr>
      <w:tr w:rsidR="007B7AA8" w:rsidRPr="00ED65F6" w:rsidTr="00D804C9">
        <w:trPr>
          <w:trHeight w:val="276"/>
          <w:jc w:val="center"/>
        </w:trPr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QLC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7.250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7.024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7.405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6.245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6.094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5.575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6.406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5.044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8.215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5.120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7.149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AA8" w:rsidRPr="00ED65F6" w:rsidRDefault="007B7AA8" w:rsidP="00D804C9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ED65F6">
              <w:rPr>
                <w:rFonts w:eastAsia="等线"/>
                <w:kern w:val="0"/>
                <w:sz w:val="21"/>
                <w:szCs w:val="21"/>
              </w:rPr>
              <w:t>0.000</w:t>
            </w:r>
          </w:p>
        </w:tc>
      </w:tr>
    </w:tbl>
    <w:p w:rsidR="007B7AA8" w:rsidRPr="00ED65F6" w:rsidRDefault="007B7AA8" w:rsidP="007B7AA8"/>
    <w:p w:rsidR="006403A7" w:rsidRDefault="006403A7" w:rsidP="00887B84">
      <w:pPr>
        <w:pStyle w:val="a3"/>
        <w:jc w:val="left"/>
        <w:rPr>
          <w:sz w:val="21"/>
          <w:szCs w:val="21"/>
        </w:rPr>
      </w:pPr>
    </w:p>
    <w:p w:rsidR="007B7AA8" w:rsidRDefault="007B7AA8" w:rsidP="00887B84">
      <w:pPr>
        <w:pStyle w:val="a3"/>
        <w:jc w:val="left"/>
        <w:rPr>
          <w:sz w:val="21"/>
          <w:szCs w:val="21"/>
        </w:rPr>
        <w:sectPr w:rsidR="007B7AA8" w:rsidSect="007B7AA8">
          <w:pgSz w:w="16838" w:h="11906" w:orient="landscape"/>
          <w:pgMar w:top="1800" w:right="1440" w:bottom="1800" w:left="1440" w:header="851" w:footer="992" w:gutter="0"/>
          <w:cols w:space="425"/>
          <w:docGrid w:type="lines" w:linePitch="326"/>
        </w:sectPr>
      </w:pPr>
    </w:p>
    <w:p w:rsidR="00887B84" w:rsidRPr="00ED65F6" w:rsidRDefault="00887B84" w:rsidP="00887B84">
      <w:pPr>
        <w:pStyle w:val="a3"/>
        <w:jc w:val="left"/>
        <w:rPr>
          <w:sz w:val="21"/>
          <w:szCs w:val="21"/>
        </w:rPr>
      </w:pPr>
      <w:r w:rsidRPr="00ED65F6">
        <w:rPr>
          <w:sz w:val="21"/>
          <w:szCs w:val="21"/>
        </w:rPr>
        <w:lastRenderedPageBreak/>
        <w:t>Table S.</w:t>
      </w:r>
      <w:r w:rsidRPr="00ED65F6">
        <w:rPr>
          <w:sz w:val="21"/>
          <w:szCs w:val="21"/>
        </w:rPr>
        <w:fldChar w:fldCharType="begin"/>
      </w:r>
      <w:r w:rsidRPr="00ED65F6">
        <w:rPr>
          <w:sz w:val="21"/>
          <w:szCs w:val="21"/>
        </w:rPr>
        <w:instrText xml:space="preserve"> SEQ Table_S. \* ARABIC </w:instrText>
      </w:r>
      <w:r w:rsidRPr="00ED65F6">
        <w:rPr>
          <w:sz w:val="21"/>
          <w:szCs w:val="21"/>
        </w:rPr>
        <w:fldChar w:fldCharType="separate"/>
      </w:r>
      <w:r w:rsidR="007B7AA8">
        <w:rPr>
          <w:noProof/>
          <w:sz w:val="21"/>
          <w:szCs w:val="21"/>
        </w:rPr>
        <w:t>7</w:t>
      </w:r>
      <w:r w:rsidRPr="00ED65F6">
        <w:rPr>
          <w:sz w:val="21"/>
          <w:szCs w:val="21"/>
        </w:rPr>
        <w:fldChar w:fldCharType="end"/>
      </w:r>
      <w:r w:rsidRPr="00ED65F6">
        <w:rPr>
          <w:sz w:val="21"/>
          <w:szCs w:val="21"/>
        </w:rPr>
        <w:t xml:space="preserve"> Polymorphic information at 13 microsatellite loci used</w:t>
      </w:r>
    </w:p>
    <w:tbl>
      <w:tblPr>
        <w:tblW w:w="4998" w:type="pct"/>
        <w:tblLook w:val="04A0" w:firstRow="1" w:lastRow="0" w:firstColumn="1" w:lastColumn="0" w:noHBand="0" w:noVBand="1"/>
      </w:tblPr>
      <w:tblGrid>
        <w:gridCol w:w="1691"/>
        <w:gridCol w:w="1291"/>
        <w:gridCol w:w="1930"/>
        <w:gridCol w:w="1930"/>
        <w:gridCol w:w="1677"/>
      </w:tblGrid>
      <w:tr w:rsidR="00ED65F6" w:rsidRPr="00ED65F6" w:rsidTr="00887B84">
        <w:trPr>
          <w:trHeight w:val="288"/>
        </w:trPr>
        <w:tc>
          <w:tcPr>
            <w:tcW w:w="9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黑体"/>
                <w:sz w:val="18"/>
                <w:szCs w:val="18"/>
              </w:rPr>
              <w:t>locus</w:t>
            </w:r>
          </w:p>
        </w:tc>
        <w:tc>
          <w:tcPr>
            <w:tcW w:w="7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黑体"/>
                <w:sz w:val="18"/>
                <w:szCs w:val="18"/>
              </w:rPr>
              <w:t>No.</w:t>
            </w:r>
          </w:p>
        </w:tc>
        <w:tc>
          <w:tcPr>
            <w:tcW w:w="11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jc w:val="center"/>
              <w:rPr>
                <w:rFonts w:eastAsia="黑体"/>
                <w:i/>
                <w:sz w:val="18"/>
                <w:szCs w:val="18"/>
              </w:rPr>
            </w:pPr>
            <w:r w:rsidRPr="00ED65F6">
              <w:rPr>
                <w:rFonts w:eastAsia="黑体"/>
                <w:i/>
                <w:sz w:val="18"/>
                <w:szCs w:val="18"/>
              </w:rPr>
              <w:t>N</w:t>
            </w:r>
          </w:p>
        </w:tc>
        <w:tc>
          <w:tcPr>
            <w:tcW w:w="11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黑体"/>
                <w:i/>
                <w:iCs/>
                <w:sz w:val="18"/>
                <w:szCs w:val="18"/>
              </w:rPr>
              <w:t>r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黑体"/>
                <w:sz w:val="18"/>
                <w:szCs w:val="18"/>
              </w:rPr>
              <w:t>PIC</w:t>
            </w:r>
          </w:p>
        </w:tc>
      </w:tr>
      <w:tr w:rsidR="00ED65F6" w:rsidRPr="00ED65F6" w:rsidTr="00887B84">
        <w:trPr>
          <w:trHeight w:val="288"/>
        </w:trPr>
        <w:tc>
          <w:tcPr>
            <w:tcW w:w="99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B</w:t>
            </w:r>
          </w:p>
        </w:tc>
        <w:tc>
          <w:tcPr>
            <w:tcW w:w="75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503</w:t>
            </w:r>
          </w:p>
        </w:tc>
        <w:tc>
          <w:tcPr>
            <w:tcW w:w="113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12</w:t>
            </w:r>
          </w:p>
        </w:tc>
        <w:tc>
          <w:tcPr>
            <w:tcW w:w="113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12.000</w:t>
            </w:r>
          </w:p>
        </w:tc>
        <w:tc>
          <w:tcPr>
            <w:tcW w:w="98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0.842</w:t>
            </w:r>
          </w:p>
        </w:tc>
      </w:tr>
      <w:tr w:rsidR="00ED65F6" w:rsidRPr="00ED65F6" w:rsidTr="00887B84">
        <w:trPr>
          <w:trHeight w:val="288"/>
        </w:trPr>
        <w:tc>
          <w:tcPr>
            <w:tcW w:w="992" w:type="pct"/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C</w:t>
            </w:r>
          </w:p>
        </w:tc>
        <w:tc>
          <w:tcPr>
            <w:tcW w:w="757" w:type="pct"/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503</w:t>
            </w:r>
          </w:p>
        </w:tc>
        <w:tc>
          <w:tcPr>
            <w:tcW w:w="1133" w:type="pct"/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13</w:t>
            </w:r>
          </w:p>
        </w:tc>
        <w:tc>
          <w:tcPr>
            <w:tcW w:w="1133" w:type="pct"/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12.994</w:t>
            </w:r>
          </w:p>
        </w:tc>
        <w:tc>
          <w:tcPr>
            <w:tcW w:w="984" w:type="pct"/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0.805</w:t>
            </w:r>
          </w:p>
        </w:tc>
      </w:tr>
      <w:tr w:rsidR="00ED65F6" w:rsidRPr="00ED65F6" w:rsidTr="00887B84">
        <w:trPr>
          <w:trHeight w:val="90"/>
        </w:trPr>
        <w:tc>
          <w:tcPr>
            <w:tcW w:w="992" w:type="pct"/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W</w:t>
            </w:r>
          </w:p>
        </w:tc>
        <w:tc>
          <w:tcPr>
            <w:tcW w:w="757" w:type="pct"/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502</w:t>
            </w:r>
          </w:p>
        </w:tc>
        <w:tc>
          <w:tcPr>
            <w:tcW w:w="1133" w:type="pct"/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11</w:t>
            </w:r>
          </w:p>
        </w:tc>
        <w:tc>
          <w:tcPr>
            <w:tcW w:w="1133" w:type="pct"/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10.996</w:t>
            </w:r>
          </w:p>
        </w:tc>
        <w:tc>
          <w:tcPr>
            <w:tcW w:w="984" w:type="pct"/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0.801</w:t>
            </w:r>
          </w:p>
        </w:tc>
      </w:tr>
      <w:tr w:rsidR="00ED65F6" w:rsidRPr="00ED65F6" w:rsidTr="00887B84">
        <w:trPr>
          <w:trHeight w:val="288"/>
        </w:trPr>
        <w:tc>
          <w:tcPr>
            <w:tcW w:w="992" w:type="pct"/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D</w:t>
            </w:r>
          </w:p>
        </w:tc>
        <w:tc>
          <w:tcPr>
            <w:tcW w:w="757" w:type="pct"/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500</w:t>
            </w:r>
          </w:p>
        </w:tc>
        <w:tc>
          <w:tcPr>
            <w:tcW w:w="1133" w:type="pct"/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10</w:t>
            </w:r>
          </w:p>
        </w:tc>
        <w:tc>
          <w:tcPr>
            <w:tcW w:w="1133" w:type="pct"/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10.000</w:t>
            </w:r>
          </w:p>
        </w:tc>
        <w:tc>
          <w:tcPr>
            <w:tcW w:w="984" w:type="pct"/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0.792</w:t>
            </w:r>
          </w:p>
        </w:tc>
      </w:tr>
      <w:tr w:rsidR="00ED65F6" w:rsidRPr="00ED65F6" w:rsidTr="00887B84">
        <w:trPr>
          <w:trHeight w:val="288"/>
        </w:trPr>
        <w:tc>
          <w:tcPr>
            <w:tcW w:w="992" w:type="pct"/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H</w:t>
            </w:r>
          </w:p>
        </w:tc>
        <w:tc>
          <w:tcPr>
            <w:tcW w:w="757" w:type="pct"/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501</w:t>
            </w:r>
          </w:p>
        </w:tc>
        <w:tc>
          <w:tcPr>
            <w:tcW w:w="1133" w:type="pct"/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14</w:t>
            </w:r>
          </w:p>
        </w:tc>
        <w:tc>
          <w:tcPr>
            <w:tcW w:w="1133" w:type="pct"/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13.994</w:t>
            </w:r>
          </w:p>
        </w:tc>
        <w:tc>
          <w:tcPr>
            <w:tcW w:w="984" w:type="pct"/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0.797</w:t>
            </w:r>
          </w:p>
        </w:tc>
      </w:tr>
      <w:tr w:rsidR="00ED65F6" w:rsidRPr="00ED65F6" w:rsidTr="00887B84">
        <w:trPr>
          <w:trHeight w:val="288"/>
        </w:trPr>
        <w:tc>
          <w:tcPr>
            <w:tcW w:w="992" w:type="pct"/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T</w:t>
            </w:r>
          </w:p>
        </w:tc>
        <w:tc>
          <w:tcPr>
            <w:tcW w:w="757" w:type="pct"/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500</w:t>
            </w:r>
          </w:p>
        </w:tc>
        <w:tc>
          <w:tcPr>
            <w:tcW w:w="1133" w:type="pct"/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13</w:t>
            </w:r>
          </w:p>
        </w:tc>
        <w:tc>
          <w:tcPr>
            <w:tcW w:w="1133" w:type="pct"/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13.000</w:t>
            </w:r>
          </w:p>
        </w:tc>
        <w:tc>
          <w:tcPr>
            <w:tcW w:w="984" w:type="pct"/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0.701</w:t>
            </w:r>
          </w:p>
        </w:tc>
      </w:tr>
      <w:tr w:rsidR="00ED65F6" w:rsidRPr="00ED65F6" w:rsidTr="00887B84">
        <w:trPr>
          <w:trHeight w:val="288"/>
        </w:trPr>
        <w:tc>
          <w:tcPr>
            <w:tcW w:w="992" w:type="pct"/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E</w:t>
            </w:r>
          </w:p>
        </w:tc>
        <w:tc>
          <w:tcPr>
            <w:tcW w:w="757" w:type="pct"/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502</w:t>
            </w:r>
          </w:p>
        </w:tc>
        <w:tc>
          <w:tcPr>
            <w:tcW w:w="1133" w:type="pct"/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16</w:t>
            </w:r>
          </w:p>
        </w:tc>
        <w:tc>
          <w:tcPr>
            <w:tcW w:w="1133" w:type="pct"/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15.996</w:t>
            </w:r>
          </w:p>
        </w:tc>
        <w:tc>
          <w:tcPr>
            <w:tcW w:w="984" w:type="pct"/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0.840</w:t>
            </w:r>
          </w:p>
        </w:tc>
      </w:tr>
      <w:tr w:rsidR="00ED65F6" w:rsidRPr="00ED65F6" w:rsidTr="00887B84">
        <w:trPr>
          <w:trHeight w:val="288"/>
        </w:trPr>
        <w:tc>
          <w:tcPr>
            <w:tcW w:w="992" w:type="pct"/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G</w:t>
            </w:r>
          </w:p>
        </w:tc>
        <w:tc>
          <w:tcPr>
            <w:tcW w:w="757" w:type="pct"/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503</w:t>
            </w:r>
          </w:p>
        </w:tc>
        <w:tc>
          <w:tcPr>
            <w:tcW w:w="1133" w:type="pct"/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15</w:t>
            </w:r>
          </w:p>
        </w:tc>
        <w:tc>
          <w:tcPr>
            <w:tcW w:w="1133" w:type="pct"/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14.994</w:t>
            </w:r>
          </w:p>
        </w:tc>
        <w:tc>
          <w:tcPr>
            <w:tcW w:w="984" w:type="pct"/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0.864</w:t>
            </w:r>
          </w:p>
        </w:tc>
      </w:tr>
      <w:tr w:rsidR="00ED65F6" w:rsidRPr="00ED65F6" w:rsidTr="00887B84">
        <w:trPr>
          <w:trHeight w:val="288"/>
        </w:trPr>
        <w:tc>
          <w:tcPr>
            <w:tcW w:w="992" w:type="pct"/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I</w:t>
            </w:r>
          </w:p>
        </w:tc>
        <w:tc>
          <w:tcPr>
            <w:tcW w:w="757" w:type="pct"/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503</w:t>
            </w:r>
          </w:p>
        </w:tc>
        <w:tc>
          <w:tcPr>
            <w:tcW w:w="1133" w:type="pct"/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12</w:t>
            </w:r>
          </w:p>
        </w:tc>
        <w:tc>
          <w:tcPr>
            <w:tcW w:w="1133" w:type="pct"/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11.994</w:t>
            </w:r>
          </w:p>
        </w:tc>
        <w:tc>
          <w:tcPr>
            <w:tcW w:w="984" w:type="pct"/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0.814</w:t>
            </w:r>
          </w:p>
        </w:tc>
      </w:tr>
      <w:tr w:rsidR="00ED65F6" w:rsidRPr="00ED65F6" w:rsidTr="00887B84">
        <w:trPr>
          <w:trHeight w:val="288"/>
        </w:trPr>
        <w:tc>
          <w:tcPr>
            <w:tcW w:w="992" w:type="pct"/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J</w:t>
            </w:r>
          </w:p>
        </w:tc>
        <w:tc>
          <w:tcPr>
            <w:tcW w:w="757" w:type="pct"/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503</w:t>
            </w:r>
          </w:p>
        </w:tc>
        <w:tc>
          <w:tcPr>
            <w:tcW w:w="1133" w:type="pct"/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14</w:t>
            </w:r>
          </w:p>
        </w:tc>
        <w:tc>
          <w:tcPr>
            <w:tcW w:w="1133" w:type="pct"/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13.994</w:t>
            </w:r>
          </w:p>
        </w:tc>
        <w:tc>
          <w:tcPr>
            <w:tcW w:w="984" w:type="pct"/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0.818</w:t>
            </w:r>
          </w:p>
        </w:tc>
      </w:tr>
      <w:tr w:rsidR="00ED65F6" w:rsidRPr="00ED65F6" w:rsidTr="00887B84">
        <w:trPr>
          <w:trHeight w:val="288"/>
        </w:trPr>
        <w:tc>
          <w:tcPr>
            <w:tcW w:w="992" w:type="pct"/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R</w:t>
            </w:r>
          </w:p>
        </w:tc>
        <w:tc>
          <w:tcPr>
            <w:tcW w:w="757" w:type="pct"/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503</w:t>
            </w:r>
          </w:p>
        </w:tc>
        <w:tc>
          <w:tcPr>
            <w:tcW w:w="1133" w:type="pct"/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9</w:t>
            </w:r>
          </w:p>
        </w:tc>
        <w:tc>
          <w:tcPr>
            <w:tcW w:w="1133" w:type="pct"/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9.000</w:t>
            </w:r>
          </w:p>
        </w:tc>
        <w:tc>
          <w:tcPr>
            <w:tcW w:w="984" w:type="pct"/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0.681</w:t>
            </w:r>
          </w:p>
        </w:tc>
      </w:tr>
      <w:tr w:rsidR="00ED65F6" w:rsidRPr="00ED65F6" w:rsidTr="00887B84">
        <w:trPr>
          <w:trHeight w:val="288"/>
        </w:trPr>
        <w:tc>
          <w:tcPr>
            <w:tcW w:w="992" w:type="pct"/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S</w:t>
            </w:r>
          </w:p>
        </w:tc>
        <w:tc>
          <w:tcPr>
            <w:tcW w:w="757" w:type="pct"/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503</w:t>
            </w:r>
          </w:p>
        </w:tc>
        <w:tc>
          <w:tcPr>
            <w:tcW w:w="1133" w:type="pct"/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9</w:t>
            </w:r>
          </w:p>
        </w:tc>
        <w:tc>
          <w:tcPr>
            <w:tcW w:w="1133" w:type="pct"/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8.994</w:t>
            </w:r>
          </w:p>
        </w:tc>
        <w:tc>
          <w:tcPr>
            <w:tcW w:w="984" w:type="pct"/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0.766</w:t>
            </w:r>
          </w:p>
        </w:tc>
      </w:tr>
      <w:tr w:rsidR="00ED65F6" w:rsidRPr="00ED65F6" w:rsidTr="00887B84">
        <w:trPr>
          <w:trHeight w:val="288"/>
        </w:trPr>
        <w:tc>
          <w:tcPr>
            <w:tcW w:w="992" w:type="pct"/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M</w:t>
            </w:r>
          </w:p>
        </w:tc>
        <w:tc>
          <w:tcPr>
            <w:tcW w:w="757" w:type="pct"/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502</w:t>
            </w:r>
          </w:p>
        </w:tc>
        <w:tc>
          <w:tcPr>
            <w:tcW w:w="1133" w:type="pct"/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14</w:t>
            </w:r>
          </w:p>
        </w:tc>
        <w:tc>
          <w:tcPr>
            <w:tcW w:w="1133" w:type="pct"/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13.996</w:t>
            </w:r>
          </w:p>
        </w:tc>
        <w:tc>
          <w:tcPr>
            <w:tcW w:w="984" w:type="pct"/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0.867</w:t>
            </w:r>
          </w:p>
        </w:tc>
      </w:tr>
      <w:tr w:rsidR="00ED65F6" w:rsidRPr="00ED65F6" w:rsidTr="00887B84">
        <w:trPr>
          <w:trHeight w:val="288"/>
        </w:trPr>
        <w:tc>
          <w:tcPr>
            <w:tcW w:w="99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黑体"/>
                <w:sz w:val="18"/>
                <w:szCs w:val="18"/>
              </w:rPr>
              <w:t>Mean</w:t>
            </w:r>
          </w:p>
        </w:tc>
        <w:tc>
          <w:tcPr>
            <w:tcW w:w="75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13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12.462</w:t>
            </w:r>
          </w:p>
        </w:tc>
        <w:tc>
          <w:tcPr>
            <w:tcW w:w="113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12.458</w:t>
            </w:r>
          </w:p>
        </w:tc>
        <w:tc>
          <w:tcPr>
            <w:tcW w:w="98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87B84" w:rsidRPr="00ED65F6" w:rsidRDefault="00887B84" w:rsidP="00887B84">
            <w:pPr>
              <w:jc w:val="center"/>
              <w:rPr>
                <w:rFonts w:eastAsia="黑体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0.799</w:t>
            </w:r>
          </w:p>
        </w:tc>
      </w:tr>
    </w:tbl>
    <w:p w:rsidR="006D0D7A" w:rsidRPr="00ED65F6" w:rsidRDefault="00887B84" w:rsidP="006D0D7A">
      <w:pPr>
        <w:pStyle w:val="a5"/>
        <w:spacing w:line="480" w:lineRule="auto"/>
        <w:ind w:firstLineChars="200" w:firstLine="360"/>
        <w:jc w:val="both"/>
        <w:rPr>
          <w:rFonts w:ascii="Times New Roman" w:hAnsi="Times New Roman" w:cs="Times New Roman"/>
          <w:sz w:val="18"/>
          <w:szCs w:val="18"/>
        </w:rPr>
      </w:pPr>
      <w:r w:rsidRPr="00ED65F6">
        <w:rPr>
          <w:rFonts w:ascii="Times New Roman" w:eastAsia="等线" w:hAnsi="Times New Roman" w:cs="Times New Roman"/>
          <w:sz w:val="18"/>
          <w:szCs w:val="18"/>
        </w:rPr>
        <w:t xml:space="preserve">Abbreviations: </w:t>
      </w:r>
      <w:r w:rsidRPr="00ED65F6">
        <w:rPr>
          <w:rFonts w:ascii="Times New Roman" w:eastAsia="等线" w:hAnsi="Times New Roman" w:cs="Times New Roman"/>
          <w:i/>
          <w:iCs/>
          <w:sz w:val="18"/>
          <w:szCs w:val="18"/>
        </w:rPr>
        <w:t>N</w:t>
      </w:r>
      <w:r w:rsidRPr="00ED65F6">
        <w:rPr>
          <w:rFonts w:ascii="Times New Roman" w:eastAsia="等线" w:hAnsi="Times New Roman" w:cs="Times New Roman"/>
          <w:sz w:val="18"/>
          <w:szCs w:val="18"/>
        </w:rPr>
        <w:t xml:space="preserve">, </w:t>
      </w:r>
      <w:r w:rsidRPr="00ED65F6">
        <w:rPr>
          <w:rFonts w:ascii="Times New Roman" w:eastAsia="等线" w:hAnsi="Times New Roman" w:cs="Times New Roman" w:hint="eastAsia"/>
          <w:sz w:val="18"/>
          <w:szCs w:val="18"/>
        </w:rPr>
        <w:t>the</w:t>
      </w:r>
      <w:r w:rsidRPr="00ED65F6">
        <w:rPr>
          <w:rFonts w:ascii="Times New Roman" w:eastAsia="等线" w:hAnsi="Times New Roman" w:cs="Times New Roman"/>
          <w:sz w:val="18"/>
          <w:szCs w:val="18"/>
        </w:rPr>
        <w:t xml:space="preserve"> number of </w:t>
      </w:r>
      <w:r w:rsidRPr="00ED65F6">
        <w:rPr>
          <w:rFonts w:ascii="Times New Roman" w:eastAsia="等线" w:hAnsi="Times New Roman" w:cs="Times New Roman" w:hint="eastAsia"/>
          <w:sz w:val="18"/>
          <w:szCs w:val="18"/>
        </w:rPr>
        <w:t>alleles</w:t>
      </w:r>
      <w:r w:rsidRPr="00ED65F6">
        <w:rPr>
          <w:rFonts w:ascii="Times New Roman" w:eastAsia="等线" w:hAnsi="Times New Roman" w:cs="Times New Roman"/>
          <w:sz w:val="18"/>
          <w:szCs w:val="18"/>
        </w:rPr>
        <w:t xml:space="preserve">; </w:t>
      </w:r>
      <w:r w:rsidRPr="00ED65F6">
        <w:rPr>
          <w:rFonts w:ascii="Times New Roman" w:eastAsia="等线" w:hAnsi="Times New Roman" w:cs="Times New Roman" w:hint="eastAsia"/>
          <w:i/>
          <w:iCs/>
          <w:sz w:val="18"/>
          <w:szCs w:val="18"/>
        </w:rPr>
        <w:t>r</w:t>
      </w:r>
      <w:r w:rsidRPr="00ED65F6">
        <w:rPr>
          <w:rFonts w:ascii="Times New Roman" w:eastAsia="等线" w:hAnsi="Times New Roman" w:cs="Times New Roman"/>
          <w:sz w:val="18"/>
          <w:szCs w:val="18"/>
        </w:rPr>
        <w:t xml:space="preserve">, </w:t>
      </w:r>
      <w:r w:rsidRPr="00ED65F6">
        <w:rPr>
          <w:rFonts w:ascii="Times New Roman" w:eastAsia="等线" w:hAnsi="Times New Roman" w:cs="Times New Roman" w:hint="eastAsia"/>
          <w:sz w:val="18"/>
          <w:szCs w:val="18"/>
        </w:rPr>
        <w:t>allele richness</w:t>
      </w:r>
      <w:r w:rsidRPr="00ED65F6">
        <w:rPr>
          <w:rFonts w:ascii="Times New Roman" w:eastAsia="等线" w:hAnsi="Times New Roman" w:cs="Times New Roman"/>
          <w:sz w:val="18"/>
          <w:szCs w:val="18"/>
        </w:rPr>
        <w:t xml:space="preserve">; </w:t>
      </w:r>
      <w:r w:rsidRPr="00ED65F6">
        <w:rPr>
          <w:rFonts w:ascii="Times New Roman" w:eastAsia="等线" w:hAnsi="Times New Roman" w:cs="Times New Roman" w:hint="eastAsia"/>
          <w:sz w:val="18"/>
          <w:szCs w:val="18"/>
        </w:rPr>
        <w:t>PIC, polymorphic information content</w:t>
      </w:r>
      <w:r w:rsidR="006D0D7A" w:rsidRPr="00ED65F6">
        <w:rPr>
          <w:rFonts w:ascii="Times New Roman" w:hAnsi="Times New Roman" w:cs="Times New Roman"/>
          <w:sz w:val="18"/>
          <w:szCs w:val="18"/>
        </w:rPr>
        <w:t>;</w:t>
      </w:r>
    </w:p>
    <w:p w:rsidR="00887B84" w:rsidRPr="00ED65F6" w:rsidRDefault="00887B84" w:rsidP="007B7AA8">
      <w:pPr>
        <w:spacing w:line="360" w:lineRule="auto"/>
        <w:rPr>
          <w:rFonts w:eastAsia="Times New Roman"/>
          <w:b/>
          <w:sz w:val="28"/>
          <w:lang w:eastAsia="en-CA"/>
        </w:rPr>
      </w:pPr>
    </w:p>
    <w:p w:rsidR="008D03F7" w:rsidRPr="00ED65F6" w:rsidRDefault="008D03F7">
      <w:pPr>
        <w:spacing w:line="360" w:lineRule="auto"/>
        <w:ind w:left="720" w:hanging="720"/>
        <w:rPr>
          <w:rFonts w:eastAsia="Times New Roman"/>
          <w:b/>
          <w:sz w:val="28"/>
          <w:lang w:eastAsia="en-CA"/>
        </w:rPr>
      </w:pPr>
    </w:p>
    <w:p w:rsidR="008D03F7" w:rsidRPr="00ED65F6" w:rsidRDefault="008D03F7">
      <w:pPr>
        <w:spacing w:line="360" w:lineRule="auto"/>
        <w:ind w:left="720" w:hanging="720"/>
        <w:rPr>
          <w:rFonts w:eastAsia="Times New Roman"/>
          <w:b/>
          <w:sz w:val="28"/>
          <w:lang w:eastAsia="en-CA"/>
        </w:rPr>
      </w:pPr>
    </w:p>
    <w:p w:rsidR="008B3EB5" w:rsidRPr="00ED65F6" w:rsidRDefault="008B3EB5">
      <w:pPr>
        <w:spacing w:line="360" w:lineRule="auto"/>
        <w:ind w:left="720" w:hanging="720"/>
        <w:rPr>
          <w:rFonts w:eastAsia="Times New Roman"/>
          <w:b/>
          <w:sz w:val="28"/>
          <w:lang w:eastAsia="en-CA"/>
        </w:rPr>
        <w:sectPr w:rsidR="008B3EB5" w:rsidRPr="00ED65F6" w:rsidSect="007B7AA8"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</w:p>
    <w:p w:rsidR="008B3EB5" w:rsidRPr="00ED65F6" w:rsidRDefault="008B3EB5">
      <w:pPr>
        <w:spacing w:line="360" w:lineRule="auto"/>
        <w:ind w:left="720" w:hanging="720"/>
        <w:rPr>
          <w:rFonts w:eastAsia="Times New Roman"/>
          <w:b/>
          <w:sz w:val="28"/>
          <w:lang w:eastAsia="en-CA"/>
        </w:rPr>
      </w:pPr>
    </w:p>
    <w:p w:rsidR="00736FFF" w:rsidRPr="00ED65F6" w:rsidRDefault="00736FFF" w:rsidP="00736FFF">
      <w:pPr>
        <w:pStyle w:val="a3"/>
        <w:jc w:val="left"/>
        <w:rPr>
          <w:rFonts w:eastAsia="宋体"/>
          <w:sz w:val="21"/>
          <w:szCs w:val="21"/>
        </w:rPr>
      </w:pPr>
      <w:r w:rsidRPr="00ED65F6">
        <w:rPr>
          <w:sz w:val="21"/>
          <w:szCs w:val="21"/>
        </w:rPr>
        <w:t>Table S.</w:t>
      </w:r>
      <w:r w:rsidRPr="00ED65F6">
        <w:rPr>
          <w:sz w:val="21"/>
          <w:szCs w:val="21"/>
        </w:rPr>
        <w:fldChar w:fldCharType="begin"/>
      </w:r>
      <w:r w:rsidRPr="00ED65F6">
        <w:rPr>
          <w:sz w:val="21"/>
          <w:szCs w:val="21"/>
        </w:rPr>
        <w:instrText xml:space="preserve"> SEQ Table_S. \* ARABIC </w:instrText>
      </w:r>
      <w:r w:rsidRPr="00ED65F6">
        <w:rPr>
          <w:sz w:val="21"/>
          <w:szCs w:val="21"/>
        </w:rPr>
        <w:fldChar w:fldCharType="separate"/>
      </w:r>
      <w:r w:rsidR="007B7AA8">
        <w:rPr>
          <w:noProof/>
          <w:sz w:val="21"/>
          <w:szCs w:val="21"/>
        </w:rPr>
        <w:t>8</w:t>
      </w:r>
      <w:r w:rsidRPr="00ED65F6">
        <w:rPr>
          <w:sz w:val="21"/>
          <w:szCs w:val="21"/>
        </w:rPr>
        <w:fldChar w:fldCharType="end"/>
      </w:r>
      <w:r w:rsidRPr="00ED65F6">
        <w:rPr>
          <w:sz w:val="21"/>
          <w:szCs w:val="21"/>
        </w:rPr>
        <w:t xml:space="preserve"> The neutrality test results of </w:t>
      </w:r>
      <w:r w:rsidRPr="00ED65F6">
        <w:rPr>
          <w:rStyle w:val="fontstyle01"/>
          <w:rFonts w:ascii="Times New Roman" w:hAnsi="Times New Roman" w:cs="Times New Roman"/>
          <w:i/>
          <w:iCs/>
          <w:color w:val="auto"/>
          <w:sz w:val="21"/>
          <w:szCs w:val="21"/>
        </w:rPr>
        <w:t>M. himalayana</w:t>
      </w:r>
      <w:r w:rsidRPr="00ED65F6">
        <w:rPr>
          <w:rStyle w:val="fontstyle01"/>
          <w:rFonts w:ascii="Times New Roman" w:eastAsia="宋体" w:hAnsi="Times New Roman" w:cs="Times New Roman"/>
          <w:i/>
          <w:iCs/>
          <w:color w:val="auto"/>
          <w:sz w:val="21"/>
          <w:szCs w:val="21"/>
        </w:rPr>
        <w:t xml:space="preserve"> </w:t>
      </w:r>
      <w:r w:rsidRPr="00ED65F6">
        <w:rPr>
          <w:rStyle w:val="fontstyle01"/>
          <w:rFonts w:ascii="Times New Roman" w:eastAsia="宋体" w:hAnsi="Times New Roman" w:cs="Times New Roman"/>
          <w:color w:val="auto"/>
          <w:sz w:val="21"/>
          <w:szCs w:val="21"/>
        </w:rPr>
        <w:t>based on</w:t>
      </w:r>
      <w:r w:rsidRPr="00ED65F6">
        <w:rPr>
          <w:rStyle w:val="fontstyle01"/>
          <w:rFonts w:ascii="Times New Roman" w:eastAsia="宋体" w:hAnsi="Times New Roman" w:cs="Times New Roman"/>
          <w:i/>
          <w:iCs/>
          <w:color w:val="auto"/>
          <w:sz w:val="21"/>
          <w:szCs w:val="21"/>
        </w:rPr>
        <w:t xml:space="preserve"> </w:t>
      </w:r>
      <w:r w:rsidRPr="00ED65F6">
        <w:rPr>
          <w:rStyle w:val="fontstyle01"/>
          <w:rFonts w:ascii="Times New Roman" w:eastAsia="宋体" w:hAnsi="Times New Roman" w:cs="Times New Roman"/>
          <w:color w:val="auto"/>
          <w:sz w:val="21"/>
          <w:szCs w:val="21"/>
        </w:rPr>
        <w:t>mtDNA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46"/>
        <w:gridCol w:w="2205"/>
        <w:gridCol w:w="1594"/>
        <w:gridCol w:w="1785"/>
        <w:gridCol w:w="1592"/>
      </w:tblGrid>
      <w:tr w:rsidR="00ED65F6" w:rsidRPr="00ED65F6" w:rsidTr="00873A15">
        <w:trPr>
          <w:trHeight w:val="276"/>
        </w:trPr>
        <w:tc>
          <w:tcPr>
            <w:tcW w:w="7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36FFF" w:rsidRPr="00ED65F6" w:rsidRDefault="00736FFF" w:rsidP="00873A15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P</w:t>
            </w:r>
            <w:r w:rsidRPr="00ED65F6">
              <w:rPr>
                <w:rFonts w:eastAsia="黑体" w:hint="eastAsia"/>
                <w:kern w:val="0"/>
                <w:sz w:val="18"/>
                <w:szCs w:val="18"/>
              </w:rPr>
              <w:t>op</w:t>
            </w:r>
          </w:p>
        </w:tc>
        <w:tc>
          <w:tcPr>
            <w:tcW w:w="129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36FFF" w:rsidRPr="00ED65F6" w:rsidRDefault="00736FFF" w:rsidP="00873A15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Tajima's D</w:t>
            </w:r>
          </w:p>
        </w:tc>
        <w:tc>
          <w:tcPr>
            <w:tcW w:w="9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36FFF" w:rsidRPr="00ED65F6" w:rsidRDefault="00736FFF" w:rsidP="00873A15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i/>
                <w:iCs/>
                <w:kern w:val="0"/>
                <w:sz w:val="18"/>
                <w:szCs w:val="18"/>
              </w:rPr>
              <w:t>P</w:t>
            </w:r>
            <w:r w:rsidRPr="00ED65F6">
              <w:rPr>
                <w:rFonts w:eastAsia="黑体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10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36FFF" w:rsidRPr="00ED65F6" w:rsidRDefault="00736FFF" w:rsidP="00873A15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Fu's Fs</w:t>
            </w:r>
          </w:p>
        </w:tc>
        <w:tc>
          <w:tcPr>
            <w:tcW w:w="9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36FFF" w:rsidRPr="00ED65F6" w:rsidRDefault="00736FFF" w:rsidP="00873A15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i/>
                <w:iCs/>
                <w:kern w:val="0"/>
                <w:sz w:val="18"/>
                <w:szCs w:val="18"/>
              </w:rPr>
              <w:t>P</w:t>
            </w:r>
            <w:r w:rsidRPr="00ED65F6">
              <w:rPr>
                <w:rFonts w:eastAsia="黑体"/>
                <w:kern w:val="0"/>
                <w:sz w:val="18"/>
                <w:szCs w:val="18"/>
              </w:rPr>
              <w:t xml:space="preserve"> value</w:t>
            </w:r>
          </w:p>
        </w:tc>
      </w:tr>
      <w:tr w:rsidR="00ED65F6" w:rsidRPr="00ED65F6" w:rsidTr="00873A15">
        <w:trPr>
          <w:trHeight w:val="276"/>
        </w:trPr>
        <w:tc>
          <w:tcPr>
            <w:tcW w:w="789" w:type="pct"/>
            <w:shd w:val="clear" w:color="auto" w:fill="auto"/>
            <w:noWrap/>
            <w:vAlign w:val="bottom"/>
          </w:tcPr>
          <w:p w:rsidR="00736FFF" w:rsidRPr="00ED65F6" w:rsidRDefault="00736FFF" w:rsidP="00873A15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DQC</w:t>
            </w:r>
          </w:p>
        </w:tc>
        <w:tc>
          <w:tcPr>
            <w:tcW w:w="1293" w:type="pct"/>
            <w:shd w:val="clear" w:color="auto" w:fill="auto"/>
            <w:noWrap/>
            <w:vAlign w:val="bottom"/>
          </w:tcPr>
          <w:p w:rsidR="00736FFF" w:rsidRPr="00ED65F6" w:rsidRDefault="00736FFF" w:rsidP="00873A15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1.33727</w:t>
            </w:r>
          </w:p>
        </w:tc>
        <w:tc>
          <w:tcPr>
            <w:tcW w:w="935" w:type="pct"/>
            <w:shd w:val="clear" w:color="auto" w:fill="auto"/>
            <w:noWrap/>
            <w:vAlign w:val="bottom"/>
          </w:tcPr>
          <w:p w:rsidR="00736FFF" w:rsidRPr="00ED65F6" w:rsidRDefault="00736FFF" w:rsidP="00873A15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0.947</w:t>
            </w:r>
          </w:p>
        </w:tc>
        <w:tc>
          <w:tcPr>
            <w:tcW w:w="1047" w:type="pct"/>
            <w:shd w:val="clear" w:color="auto" w:fill="auto"/>
            <w:noWrap/>
            <w:vAlign w:val="bottom"/>
          </w:tcPr>
          <w:p w:rsidR="00736FFF" w:rsidRPr="00ED65F6" w:rsidRDefault="00736FFF" w:rsidP="00873A15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6.90612</w:t>
            </w:r>
          </w:p>
        </w:tc>
        <w:tc>
          <w:tcPr>
            <w:tcW w:w="934" w:type="pct"/>
            <w:shd w:val="clear" w:color="auto" w:fill="auto"/>
            <w:noWrap/>
            <w:vAlign w:val="bottom"/>
          </w:tcPr>
          <w:p w:rsidR="00736FFF" w:rsidRPr="00ED65F6" w:rsidRDefault="00736FFF" w:rsidP="00873A15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0.995</w:t>
            </w:r>
          </w:p>
        </w:tc>
      </w:tr>
      <w:tr w:rsidR="00ED65F6" w:rsidRPr="00ED65F6" w:rsidTr="00873A15">
        <w:trPr>
          <w:trHeight w:val="276"/>
        </w:trPr>
        <w:tc>
          <w:tcPr>
            <w:tcW w:w="789" w:type="pct"/>
            <w:shd w:val="clear" w:color="auto" w:fill="auto"/>
            <w:noWrap/>
            <w:vAlign w:val="bottom"/>
          </w:tcPr>
          <w:p w:rsidR="00736FFF" w:rsidRPr="00ED65F6" w:rsidRDefault="00736FFF" w:rsidP="00873A15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AND</w:t>
            </w:r>
          </w:p>
        </w:tc>
        <w:tc>
          <w:tcPr>
            <w:tcW w:w="1293" w:type="pct"/>
            <w:shd w:val="clear" w:color="auto" w:fill="auto"/>
            <w:noWrap/>
            <w:vAlign w:val="bottom"/>
          </w:tcPr>
          <w:p w:rsidR="00736FFF" w:rsidRPr="00ED65F6" w:rsidRDefault="00736FFF" w:rsidP="00873A15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1.13663</w:t>
            </w:r>
          </w:p>
        </w:tc>
        <w:tc>
          <w:tcPr>
            <w:tcW w:w="935" w:type="pct"/>
            <w:shd w:val="clear" w:color="auto" w:fill="auto"/>
            <w:noWrap/>
            <w:vAlign w:val="bottom"/>
          </w:tcPr>
          <w:p w:rsidR="00736FFF" w:rsidRPr="00ED65F6" w:rsidRDefault="00736FFF" w:rsidP="00873A15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0.874</w:t>
            </w:r>
          </w:p>
        </w:tc>
        <w:tc>
          <w:tcPr>
            <w:tcW w:w="1047" w:type="pct"/>
            <w:shd w:val="clear" w:color="auto" w:fill="auto"/>
            <w:noWrap/>
            <w:vAlign w:val="bottom"/>
          </w:tcPr>
          <w:p w:rsidR="00736FFF" w:rsidRPr="00ED65F6" w:rsidRDefault="00736FFF" w:rsidP="00873A15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0.72366</w:t>
            </w:r>
          </w:p>
        </w:tc>
        <w:tc>
          <w:tcPr>
            <w:tcW w:w="934" w:type="pct"/>
            <w:shd w:val="clear" w:color="auto" w:fill="auto"/>
            <w:noWrap/>
            <w:vAlign w:val="bottom"/>
          </w:tcPr>
          <w:p w:rsidR="00736FFF" w:rsidRPr="00ED65F6" w:rsidRDefault="00736FFF" w:rsidP="00873A15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0.647</w:t>
            </w:r>
          </w:p>
        </w:tc>
      </w:tr>
      <w:tr w:rsidR="00ED65F6" w:rsidRPr="00ED65F6" w:rsidTr="00873A15">
        <w:trPr>
          <w:trHeight w:val="276"/>
        </w:trPr>
        <w:tc>
          <w:tcPr>
            <w:tcW w:w="789" w:type="pct"/>
            <w:shd w:val="clear" w:color="auto" w:fill="auto"/>
            <w:noWrap/>
            <w:vAlign w:val="bottom"/>
          </w:tcPr>
          <w:p w:rsidR="00736FFF" w:rsidRPr="00ED65F6" w:rsidRDefault="00736FFF" w:rsidP="00873A15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GEM</w:t>
            </w:r>
          </w:p>
        </w:tc>
        <w:tc>
          <w:tcPr>
            <w:tcW w:w="1293" w:type="pct"/>
            <w:shd w:val="clear" w:color="auto" w:fill="auto"/>
            <w:noWrap/>
            <w:vAlign w:val="bottom"/>
          </w:tcPr>
          <w:p w:rsidR="00736FFF" w:rsidRPr="00ED65F6" w:rsidRDefault="00736FFF" w:rsidP="00873A15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1.35612</w:t>
            </w:r>
          </w:p>
        </w:tc>
        <w:tc>
          <w:tcPr>
            <w:tcW w:w="935" w:type="pct"/>
            <w:shd w:val="clear" w:color="auto" w:fill="auto"/>
            <w:noWrap/>
            <w:vAlign w:val="bottom"/>
          </w:tcPr>
          <w:p w:rsidR="00736FFF" w:rsidRPr="00ED65F6" w:rsidRDefault="00736FFF" w:rsidP="00873A15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0.918</w:t>
            </w:r>
          </w:p>
        </w:tc>
        <w:tc>
          <w:tcPr>
            <w:tcW w:w="1047" w:type="pct"/>
            <w:shd w:val="clear" w:color="auto" w:fill="auto"/>
            <w:noWrap/>
            <w:vAlign w:val="bottom"/>
          </w:tcPr>
          <w:p w:rsidR="00736FFF" w:rsidRPr="00ED65F6" w:rsidRDefault="00736FFF" w:rsidP="00873A15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3.23171</w:t>
            </w:r>
          </w:p>
        </w:tc>
        <w:tc>
          <w:tcPr>
            <w:tcW w:w="934" w:type="pct"/>
            <w:shd w:val="clear" w:color="auto" w:fill="auto"/>
            <w:noWrap/>
            <w:vAlign w:val="bottom"/>
          </w:tcPr>
          <w:p w:rsidR="00736FFF" w:rsidRPr="00ED65F6" w:rsidRDefault="00736FFF" w:rsidP="00873A15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0.913</w:t>
            </w:r>
          </w:p>
        </w:tc>
      </w:tr>
      <w:tr w:rsidR="00ED65F6" w:rsidRPr="00ED65F6" w:rsidTr="00873A15">
        <w:trPr>
          <w:trHeight w:val="276"/>
        </w:trPr>
        <w:tc>
          <w:tcPr>
            <w:tcW w:w="789" w:type="pct"/>
            <w:shd w:val="clear" w:color="auto" w:fill="auto"/>
            <w:noWrap/>
            <w:vAlign w:val="bottom"/>
          </w:tcPr>
          <w:p w:rsidR="00736FFF" w:rsidRPr="00ED65F6" w:rsidRDefault="00736FFF" w:rsidP="00873A15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NQC</w:t>
            </w:r>
          </w:p>
        </w:tc>
        <w:tc>
          <w:tcPr>
            <w:tcW w:w="1293" w:type="pct"/>
            <w:shd w:val="clear" w:color="auto" w:fill="auto"/>
            <w:noWrap/>
            <w:vAlign w:val="bottom"/>
          </w:tcPr>
          <w:p w:rsidR="00736FFF" w:rsidRPr="00ED65F6" w:rsidRDefault="00736FFF" w:rsidP="00873A15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-0.18239</w:t>
            </w:r>
          </w:p>
        </w:tc>
        <w:tc>
          <w:tcPr>
            <w:tcW w:w="935" w:type="pct"/>
            <w:shd w:val="clear" w:color="auto" w:fill="auto"/>
            <w:noWrap/>
            <w:vAlign w:val="bottom"/>
          </w:tcPr>
          <w:p w:rsidR="00736FFF" w:rsidRPr="00ED65F6" w:rsidRDefault="00736FFF" w:rsidP="00873A15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0.46</w:t>
            </w:r>
          </w:p>
        </w:tc>
        <w:tc>
          <w:tcPr>
            <w:tcW w:w="1047" w:type="pct"/>
            <w:shd w:val="clear" w:color="auto" w:fill="auto"/>
            <w:noWrap/>
            <w:vAlign w:val="bottom"/>
          </w:tcPr>
          <w:p w:rsidR="00736FFF" w:rsidRPr="00ED65F6" w:rsidRDefault="00736FFF" w:rsidP="00873A15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-1.16705</w:t>
            </w:r>
          </w:p>
        </w:tc>
        <w:tc>
          <w:tcPr>
            <w:tcW w:w="934" w:type="pct"/>
            <w:shd w:val="clear" w:color="auto" w:fill="auto"/>
            <w:noWrap/>
            <w:vAlign w:val="bottom"/>
          </w:tcPr>
          <w:p w:rsidR="00736FFF" w:rsidRPr="00ED65F6" w:rsidRDefault="00736FFF" w:rsidP="00873A15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0.262</w:t>
            </w:r>
          </w:p>
        </w:tc>
      </w:tr>
      <w:tr w:rsidR="00ED65F6" w:rsidRPr="00ED65F6" w:rsidTr="00873A15">
        <w:trPr>
          <w:trHeight w:val="276"/>
        </w:trPr>
        <w:tc>
          <w:tcPr>
            <w:tcW w:w="789" w:type="pct"/>
            <w:shd w:val="clear" w:color="auto" w:fill="auto"/>
            <w:noWrap/>
            <w:vAlign w:val="bottom"/>
          </w:tcPr>
          <w:p w:rsidR="00736FFF" w:rsidRPr="00ED65F6" w:rsidRDefault="00736FFF" w:rsidP="00873A15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XHC</w:t>
            </w:r>
          </w:p>
        </w:tc>
        <w:tc>
          <w:tcPr>
            <w:tcW w:w="1293" w:type="pct"/>
            <w:shd w:val="clear" w:color="auto" w:fill="auto"/>
            <w:noWrap/>
            <w:vAlign w:val="bottom"/>
          </w:tcPr>
          <w:p w:rsidR="00736FFF" w:rsidRPr="00ED65F6" w:rsidRDefault="00736FFF" w:rsidP="00873A15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0</w:t>
            </w:r>
          </w:p>
        </w:tc>
        <w:tc>
          <w:tcPr>
            <w:tcW w:w="935" w:type="pct"/>
            <w:shd w:val="clear" w:color="auto" w:fill="auto"/>
            <w:noWrap/>
            <w:vAlign w:val="bottom"/>
          </w:tcPr>
          <w:p w:rsidR="00736FFF" w:rsidRPr="00ED65F6" w:rsidRDefault="00736FFF" w:rsidP="00873A15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1</w:t>
            </w:r>
          </w:p>
        </w:tc>
        <w:tc>
          <w:tcPr>
            <w:tcW w:w="1047" w:type="pct"/>
            <w:shd w:val="clear" w:color="auto" w:fill="auto"/>
            <w:noWrap/>
            <w:vAlign w:val="bottom"/>
          </w:tcPr>
          <w:p w:rsidR="00736FFF" w:rsidRPr="00ED65F6" w:rsidRDefault="00736FFF" w:rsidP="00873A15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0</w:t>
            </w:r>
          </w:p>
        </w:tc>
        <w:tc>
          <w:tcPr>
            <w:tcW w:w="934" w:type="pct"/>
            <w:shd w:val="clear" w:color="auto" w:fill="auto"/>
            <w:noWrap/>
            <w:vAlign w:val="bottom"/>
          </w:tcPr>
          <w:p w:rsidR="00736FFF" w:rsidRPr="00ED65F6" w:rsidRDefault="00736FFF" w:rsidP="00873A15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N.A.</w:t>
            </w:r>
          </w:p>
        </w:tc>
      </w:tr>
      <w:tr w:rsidR="00ED65F6" w:rsidRPr="00ED65F6" w:rsidTr="00873A15">
        <w:trPr>
          <w:trHeight w:val="276"/>
        </w:trPr>
        <w:tc>
          <w:tcPr>
            <w:tcW w:w="789" w:type="pct"/>
            <w:shd w:val="clear" w:color="auto" w:fill="auto"/>
            <w:noWrap/>
            <w:vAlign w:val="bottom"/>
          </w:tcPr>
          <w:p w:rsidR="00736FFF" w:rsidRPr="00ED65F6" w:rsidRDefault="00736FFF" w:rsidP="00873A15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JZC</w:t>
            </w:r>
          </w:p>
        </w:tc>
        <w:tc>
          <w:tcPr>
            <w:tcW w:w="1293" w:type="pct"/>
            <w:shd w:val="clear" w:color="auto" w:fill="auto"/>
            <w:noWrap/>
            <w:vAlign w:val="bottom"/>
          </w:tcPr>
          <w:p w:rsidR="00736FFF" w:rsidRPr="00ED65F6" w:rsidRDefault="00736FFF" w:rsidP="00873A15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2.01187</w:t>
            </w:r>
          </w:p>
        </w:tc>
        <w:tc>
          <w:tcPr>
            <w:tcW w:w="935" w:type="pct"/>
            <w:shd w:val="clear" w:color="auto" w:fill="auto"/>
            <w:noWrap/>
            <w:vAlign w:val="bottom"/>
          </w:tcPr>
          <w:p w:rsidR="00736FFF" w:rsidRPr="00ED65F6" w:rsidRDefault="00736FFF" w:rsidP="00873A15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0.975</w:t>
            </w:r>
          </w:p>
        </w:tc>
        <w:tc>
          <w:tcPr>
            <w:tcW w:w="1047" w:type="pct"/>
            <w:shd w:val="clear" w:color="auto" w:fill="auto"/>
            <w:noWrap/>
            <w:vAlign w:val="bottom"/>
          </w:tcPr>
          <w:p w:rsidR="00736FFF" w:rsidRPr="00ED65F6" w:rsidRDefault="00736FFF" w:rsidP="00873A15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2.19722</w:t>
            </w:r>
          </w:p>
        </w:tc>
        <w:tc>
          <w:tcPr>
            <w:tcW w:w="934" w:type="pct"/>
            <w:shd w:val="clear" w:color="auto" w:fill="auto"/>
            <w:noWrap/>
            <w:vAlign w:val="bottom"/>
          </w:tcPr>
          <w:p w:rsidR="00736FFF" w:rsidRPr="00ED65F6" w:rsidRDefault="00736FFF" w:rsidP="00873A15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0.823</w:t>
            </w:r>
          </w:p>
        </w:tc>
      </w:tr>
      <w:tr w:rsidR="00ED65F6" w:rsidRPr="00ED65F6" w:rsidTr="00873A15">
        <w:trPr>
          <w:trHeight w:val="276"/>
        </w:trPr>
        <w:tc>
          <w:tcPr>
            <w:tcW w:w="789" w:type="pct"/>
            <w:shd w:val="clear" w:color="auto" w:fill="auto"/>
            <w:noWrap/>
            <w:vAlign w:val="bottom"/>
          </w:tcPr>
          <w:p w:rsidR="00736FFF" w:rsidRPr="00ED65F6" w:rsidRDefault="00736FFF" w:rsidP="00873A15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TRC</w:t>
            </w:r>
          </w:p>
        </w:tc>
        <w:tc>
          <w:tcPr>
            <w:tcW w:w="1293" w:type="pct"/>
            <w:shd w:val="clear" w:color="auto" w:fill="auto"/>
            <w:noWrap/>
            <w:vAlign w:val="bottom"/>
          </w:tcPr>
          <w:p w:rsidR="00736FFF" w:rsidRPr="00ED65F6" w:rsidRDefault="00736FFF" w:rsidP="00873A15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-1.64624</w:t>
            </w:r>
          </w:p>
        </w:tc>
        <w:tc>
          <w:tcPr>
            <w:tcW w:w="935" w:type="pct"/>
            <w:shd w:val="clear" w:color="auto" w:fill="auto"/>
            <w:noWrap/>
            <w:vAlign w:val="bottom"/>
          </w:tcPr>
          <w:p w:rsidR="00736FFF" w:rsidRPr="00ED65F6" w:rsidRDefault="00736FFF" w:rsidP="00873A15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0.041*</w:t>
            </w:r>
          </w:p>
        </w:tc>
        <w:tc>
          <w:tcPr>
            <w:tcW w:w="1047" w:type="pct"/>
            <w:shd w:val="clear" w:color="auto" w:fill="auto"/>
            <w:noWrap/>
            <w:vAlign w:val="bottom"/>
          </w:tcPr>
          <w:p w:rsidR="00736FFF" w:rsidRPr="00ED65F6" w:rsidRDefault="00736FFF" w:rsidP="00873A15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-5.70029</w:t>
            </w:r>
          </w:p>
        </w:tc>
        <w:tc>
          <w:tcPr>
            <w:tcW w:w="934" w:type="pct"/>
            <w:shd w:val="clear" w:color="auto" w:fill="auto"/>
            <w:noWrap/>
            <w:vAlign w:val="bottom"/>
          </w:tcPr>
          <w:p w:rsidR="00736FFF" w:rsidRPr="00ED65F6" w:rsidRDefault="00736FFF" w:rsidP="00873A15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b/>
                <w:bCs/>
                <w:kern w:val="0"/>
                <w:sz w:val="18"/>
                <w:szCs w:val="18"/>
              </w:rPr>
              <w:t>0.002</w:t>
            </w:r>
          </w:p>
        </w:tc>
      </w:tr>
      <w:tr w:rsidR="00ED65F6" w:rsidRPr="00ED65F6" w:rsidTr="00873A15">
        <w:trPr>
          <w:trHeight w:val="276"/>
        </w:trPr>
        <w:tc>
          <w:tcPr>
            <w:tcW w:w="789" w:type="pct"/>
            <w:shd w:val="clear" w:color="auto" w:fill="auto"/>
            <w:noWrap/>
            <w:vAlign w:val="bottom"/>
          </w:tcPr>
          <w:p w:rsidR="00736FFF" w:rsidRPr="00ED65F6" w:rsidRDefault="00736FFF" w:rsidP="00873A15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ZKC</w:t>
            </w:r>
          </w:p>
        </w:tc>
        <w:tc>
          <w:tcPr>
            <w:tcW w:w="1293" w:type="pct"/>
            <w:shd w:val="clear" w:color="auto" w:fill="auto"/>
            <w:noWrap/>
            <w:vAlign w:val="bottom"/>
          </w:tcPr>
          <w:p w:rsidR="00736FFF" w:rsidRPr="00ED65F6" w:rsidRDefault="00736FFF" w:rsidP="00873A15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-1.48747</w:t>
            </w:r>
          </w:p>
        </w:tc>
        <w:tc>
          <w:tcPr>
            <w:tcW w:w="935" w:type="pct"/>
            <w:shd w:val="clear" w:color="auto" w:fill="auto"/>
            <w:noWrap/>
            <w:vAlign w:val="bottom"/>
          </w:tcPr>
          <w:p w:rsidR="00736FFF" w:rsidRPr="00ED65F6" w:rsidRDefault="00736FFF" w:rsidP="00873A15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0.053</w:t>
            </w:r>
          </w:p>
        </w:tc>
        <w:tc>
          <w:tcPr>
            <w:tcW w:w="1047" w:type="pct"/>
            <w:shd w:val="clear" w:color="auto" w:fill="auto"/>
            <w:noWrap/>
            <w:vAlign w:val="bottom"/>
          </w:tcPr>
          <w:p w:rsidR="00736FFF" w:rsidRPr="00ED65F6" w:rsidRDefault="00736FFF" w:rsidP="00873A15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-2.4713</w:t>
            </w:r>
          </w:p>
        </w:tc>
        <w:tc>
          <w:tcPr>
            <w:tcW w:w="934" w:type="pct"/>
            <w:shd w:val="clear" w:color="auto" w:fill="auto"/>
            <w:noWrap/>
            <w:vAlign w:val="bottom"/>
          </w:tcPr>
          <w:p w:rsidR="00736FFF" w:rsidRPr="00ED65F6" w:rsidRDefault="00736FFF" w:rsidP="00873A15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0.075</w:t>
            </w:r>
          </w:p>
        </w:tc>
      </w:tr>
      <w:tr w:rsidR="00ED65F6" w:rsidRPr="00ED65F6" w:rsidTr="00873A15">
        <w:trPr>
          <w:trHeight w:val="276"/>
        </w:trPr>
        <w:tc>
          <w:tcPr>
            <w:tcW w:w="789" w:type="pct"/>
            <w:shd w:val="clear" w:color="auto" w:fill="auto"/>
            <w:noWrap/>
            <w:vAlign w:val="bottom"/>
          </w:tcPr>
          <w:p w:rsidR="00736FFF" w:rsidRPr="00ED65F6" w:rsidRDefault="00736FFF" w:rsidP="00873A15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HZC</w:t>
            </w:r>
          </w:p>
        </w:tc>
        <w:tc>
          <w:tcPr>
            <w:tcW w:w="1293" w:type="pct"/>
            <w:shd w:val="clear" w:color="auto" w:fill="auto"/>
            <w:noWrap/>
            <w:vAlign w:val="bottom"/>
          </w:tcPr>
          <w:p w:rsidR="00736FFF" w:rsidRPr="00ED65F6" w:rsidRDefault="00736FFF" w:rsidP="00873A15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-0.28843</w:t>
            </w:r>
          </w:p>
        </w:tc>
        <w:tc>
          <w:tcPr>
            <w:tcW w:w="935" w:type="pct"/>
            <w:shd w:val="clear" w:color="auto" w:fill="auto"/>
            <w:noWrap/>
            <w:vAlign w:val="bottom"/>
          </w:tcPr>
          <w:p w:rsidR="00736FFF" w:rsidRPr="00ED65F6" w:rsidRDefault="00736FFF" w:rsidP="00873A15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0.425</w:t>
            </w:r>
          </w:p>
        </w:tc>
        <w:tc>
          <w:tcPr>
            <w:tcW w:w="1047" w:type="pct"/>
            <w:shd w:val="clear" w:color="auto" w:fill="auto"/>
            <w:noWrap/>
            <w:vAlign w:val="bottom"/>
          </w:tcPr>
          <w:p w:rsidR="00736FFF" w:rsidRPr="00ED65F6" w:rsidRDefault="00736FFF" w:rsidP="00873A15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2.28908</w:t>
            </w:r>
          </w:p>
        </w:tc>
        <w:tc>
          <w:tcPr>
            <w:tcW w:w="934" w:type="pct"/>
            <w:shd w:val="clear" w:color="auto" w:fill="auto"/>
            <w:noWrap/>
            <w:vAlign w:val="bottom"/>
          </w:tcPr>
          <w:p w:rsidR="00736FFF" w:rsidRPr="00ED65F6" w:rsidRDefault="00736FFF" w:rsidP="00873A15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0.875</w:t>
            </w:r>
          </w:p>
        </w:tc>
      </w:tr>
      <w:tr w:rsidR="00ED65F6" w:rsidRPr="00ED65F6" w:rsidTr="00873A15">
        <w:trPr>
          <w:trHeight w:val="276"/>
        </w:trPr>
        <w:tc>
          <w:tcPr>
            <w:tcW w:w="789" w:type="pct"/>
            <w:shd w:val="clear" w:color="auto" w:fill="auto"/>
            <w:noWrap/>
            <w:vAlign w:val="bottom"/>
          </w:tcPr>
          <w:p w:rsidR="00736FFF" w:rsidRPr="00ED65F6" w:rsidRDefault="00736FFF" w:rsidP="00873A15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WLC</w:t>
            </w:r>
          </w:p>
        </w:tc>
        <w:tc>
          <w:tcPr>
            <w:tcW w:w="1293" w:type="pct"/>
            <w:shd w:val="clear" w:color="auto" w:fill="auto"/>
            <w:noWrap/>
            <w:vAlign w:val="bottom"/>
          </w:tcPr>
          <w:p w:rsidR="00736FFF" w:rsidRPr="00ED65F6" w:rsidRDefault="00736FFF" w:rsidP="00873A15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-1.48195</w:t>
            </w:r>
          </w:p>
        </w:tc>
        <w:tc>
          <w:tcPr>
            <w:tcW w:w="935" w:type="pct"/>
            <w:shd w:val="clear" w:color="auto" w:fill="auto"/>
            <w:noWrap/>
            <w:vAlign w:val="bottom"/>
          </w:tcPr>
          <w:p w:rsidR="00736FFF" w:rsidRPr="00ED65F6" w:rsidRDefault="00736FFF" w:rsidP="00873A15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0.057</w:t>
            </w:r>
          </w:p>
        </w:tc>
        <w:tc>
          <w:tcPr>
            <w:tcW w:w="1047" w:type="pct"/>
            <w:shd w:val="clear" w:color="auto" w:fill="auto"/>
            <w:noWrap/>
            <w:vAlign w:val="bottom"/>
          </w:tcPr>
          <w:p w:rsidR="00736FFF" w:rsidRPr="00ED65F6" w:rsidRDefault="00736FFF" w:rsidP="00873A15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-8.91246</w:t>
            </w:r>
          </w:p>
        </w:tc>
        <w:tc>
          <w:tcPr>
            <w:tcW w:w="934" w:type="pct"/>
            <w:shd w:val="clear" w:color="auto" w:fill="auto"/>
            <w:noWrap/>
            <w:vAlign w:val="bottom"/>
          </w:tcPr>
          <w:p w:rsidR="00736FFF" w:rsidRPr="00ED65F6" w:rsidRDefault="00736FFF" w:rsidP="00873A15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b/>
                <w:bCs/>
                <w:kern w:val="0"/>
                <w:sz w:val="18"/>
                <w:szCs w:val="18"/>
              </w:rPr>
              <w:t>0.001</w:t>
            </w:r>
          </w:p>
        </w:tc>
      </w:tr>
      <w:tr w:rsidR="00ED65F6" w:rsidRPr="00ED65F6" w:rsidTr="00873A15">
        <w:trPr>
          <w:trHeight w:val="276"/>
        </w:trPr>
        <w:tc>
          <w:tcPr>
            <w:tcW w:w="789" w:type="pct"/>
            <w:shd w:val="clear" w:color="auto" w:fill="auto"/>
            <w:noWrap/>
            <w:vAlign w:val="bottom"/>
          </w:tcPr>
          <w:p w:rsidR="00736FFF" w:rsidRPr="00ED65F6" w:rsidRDefault="00736FFF" w:rsidP="00873A15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TJC</w:t>
            </w:r>
          </w:p>
        </w:tc>
        <w:tc>
          <w:tcPr>
            <w:tcW w:w="1293" w:type="pct"/>
            <w:shd w:val="clear" w:color="auto" w:fill="auto"/>
            <w:noWrap/>
            <w:vAlign w:val="bottom"/>
          </w:tcPr>
          <w:p w:rsidR="00736FFF" w:rsidRPr="00ED65F6" w:rsidRDefault="00736FFF" w:rsidP="00873A15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-0.04077</w:t>
            </w:r>
          </w:p>
        </w:tc>
        <w:tc>
          <w:tcPr>
            <w:tcW w:w="935" w:type="pct"/>
            <w:shd w:val="clear" w:color="auto" w:fill="auto"/>
            <w:noWrap/>
            <w:vAlign w:val="bottom"/>
          </w:tcPr>
          <w:p w:rsidR="00736FFF" w:rsidRPr="00ED65F6" w:rsidRDefault="00736FFF" w:rsidP="00873A15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0.575</w:t>
            </w:r>
          </w:p>
        </w:tc>
        <w:tc>
          <w:tcPr>
            <w:tcW w:w="1047" w:type="pct"/>
            <w:shd w:val="clear" w:color="auto" w:fill="auto"/>
            <w:noWrap/>
            <w:vAlign w:val="bottom"/>
          </w:tcPr>
          <w:p w:rsidR="00736FFF" w:rsidRPr="00ED65F6" w:rsidRDefault="00736FFF" w:rsidP="00873A15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5.64593</w:t>
            </w:r>
          </w:p>
        </w:tc>
        <w:tc>
          <w:tcPr>
            <w:tcW w:w="934" w:type="pct"/>
            <w:shd w:val="clear" w:color="auto" w:fill="auto"/>
            <w:noWrap/>
            <w:vAlign w:val="bottom"/>
          </w:tcPr>
          <w:p w:rsidR="00736FFF" w:rsidRPr="00ED65F6" w:rsidRDefault="00736FFF" w:rsidP="00873A15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0.959</w:t>
            </w:r>
          </w:p>
        </w:tc>
      </w:tr>
      <w:tr w:rsidR="00736FFF" w:rsidRPr="00ED65F6" w:rsidTr="00873A15">
        <w:trPr>
          <w:trHeight w:val="276"/>
        </w:trPr>
        <w:tc>
          <w:tcPr>
            <w:tcW w:w="789" w:type="pct"/>
            <w:shd w:val="clear" w:color="auto" w:fill="auto"/>
            <w:noWrap/>
            <w:vAlign w:val="bottom"/>
          </w:tcPr>
          <w:p w:rsidR="00736FFF" w:rsidRPr="00ED65F6" w:rsidRDefault="00736FFF" w:rsidP="00873A15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QLC</w:t>
            </w:r>
          </w:p>
        </w:tc>
        <w:tc>
          <w:tcPr>
            <w:tcW w:w="1293" w:type="pct"/>
            <w:shd w:val="clear" w:color="auto" w:fill="auto"/>
            <w:noWrap/>
            <w:vAlign w:val="bottom"/>
          </w:tcPr>
          <w:p w:rsidR="00736FFF" w:rsidRPr="00ED65F6" w:rsidRDefault="00736FFF" w:rsidP="00873A15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-0.33203</w:t>
            </w:r>
          </w:p>
        </w:tc>
        <w:tc>
          <w:tcPr>
            <w:tcW w:w="935" w:type="pct"/>
            <w:shd w:val="clear" w:color="auto" w:fill="auto"/>
            <w:noWrap/>
            <w:vAlign w:val="bottom"/>
          </w:tcPr>
          <w:p w:rsidR="00736FFF" w:rsidRPr="00ED65F6" w:rsidRDefault="00736FFF" w:rsidP="00873A15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0.408</w:t>
            </w:r>
          </w:p>
        </w:tc>
        <w:tc>
          <w:tcPr>
            <w:tcW w:w="1047" w:type="pct"/>
            <w:shd w:val="clear" w:color="auto" w:fill="auto"/>
            <w:noWrap/>
            <w:vAlign w:val="bottom"/>
          </w:tcPr>
          <w:p w:rsidR="00736FFF" w:rsidRPr="00ED65F6" w:rsidRDefault="00736FFF" w:rsidP="00873A15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0.14342</w:t>
            </w:r>
          </w:p>
        </w:tc>
        <w:tc>
          <w:tcPr>
            <w:tcW w:w="934" w:type="pct"/>
            <w:shd w:val="clear" w:color="auto" w:fill="auto"/>
            <w:noWrap/>
          </w:tcPr>
          <w:p w:rsidR="00736FFF" w:rsidRPr="00ED65F6" w:rsidRDefault="00736FFF" w:rsidP="00873A15">
            <w:pPr>
              <w:widowControl/>
              <w:jc w:val="center"/>
              <w:rPr>
                <w:rFonts w:eastAsia="黑体"/>
                <w:kern w:val="0"/>
                <w:sz w:val="18"/>
                <w:szCs w:val="18"/>
              </w:rPr>
            </w:pPr>
            <w:r w:rsidRPr="00ED65F6">
              <w:rPr>
                <w:rFonts w:eastAsia="黑体"/>
                <w:kern w:val="0"/>
                <w:sz w:val="18"/>
                <w:szCs w:val="18"/>
              </w:rPr>
              <w:t>0.584</w:t>
            </w:r>
          </w:p>
        </w:tc>
      </w:tr>
    </w:tbl>
    <w:p w:rsidR="00736FFF" w:rsidRPr="00ED65F6" w:rsidRDefault="00736FFF">
      <w:pPr>
        <w:spacing w:line="360" w:lineRule="auto"/>
        <w:ind w:left="720" w:hanging="720"/>
        <w:rPr>
          <w:rFonts w:eastAsia="Times New Roman"/>
          <w:b/>
          <w:sz w:val="28"/>
          <w:lang w:eastAsia="en-CA"/>
        </w:rPr>
      </w:pPr>
    </w:p>
    <w:p w:rsidR="00736FFF" w:rsidRPr="00ED65F6" w:rsidRDefault="00736FFF">
      <w:pPr>
        <w:spacing w:line="360" w:lineRule="auto"/>
        <w:ind w:left="720" w:hanging="720"/>
        <w:rPr>
          <w:rFonts w:eastAsia="Times New Roman"/>
          <w:b/>
          <w:sz w:val="28"/>
          <w:lang w:eastAsia="en-CA"/>
        </w:rPr>
      </w:pPr>
    </w:p>
    <w:p w:rsidR="00736FFF" w:rsidRPr="00ED65F6" w:rsidRDefault="00736FFF">
      <w:pPr>
        <w:spacing w:line="360" w:lineRule="auto"/>
        <w:ind w:left="720" w:hanging="720"/>
        <w:rPr>
          <w:rFonts w:eastAsia="Times New Roman"/>
          <w:b/>
          <w:sz w:val="28"/>
          <w:lang w:eastAsia="en-CA"/>
        </w:rPr>
      </w:pPr>
    </w:p>
    <w:p w:rsidR="00736FFF" w:rsidRPr="00ED65F6" w:rsidRDefault="00736FFF">
      <w:pPr>
        <w:spacing w:line="360" w:lineRule="auto"/>
        <w:ind w:left="720" w:hanging="720"/>
        <w:rPr>
          <w:rFonts w:eastAsia="Times New Roman"/>
          <w:b/>
          <w:sz w:val="28"/>
          <w:lang w:eastAsia="en-CA"/>
        </w:rPr>
      </w:pPr>
    </w:p>
    <w:p w:rsidR="00736FFF" w:rsidRPr="00ED65F6" w:rsidRDefault="00736FFF">
      <w:pPr>
        <w:spacing w:line="360" w:lineRule="auto"/>
        <w:ind w:left="720" w:hanging="720"/>
        <w:rPr>
          <w:rFonts w:eastAsia="Times New Roman"/>
          <w:b/>
          <w:sz w:val="28"/>
          <w:lang w:eastAsia="en-CA"/>
        </w:rPr>
      </w:pPr>
    </w:p>
    <w:p w:rsidR="008D03F7" w:rsidRPr="00ED65F6" w:rsidRDefault="008D03F7">
      <w:pPr>
        <w:spacing w:line="360" w:lineRule="auto"/>
        <w:ind w:left="720" w:hanging="720"/>
        <w:rPr>
          <w:rFonts w:eastAsia="Times New Roman"/>
          <w:b/>
          <w:sz w:val="28"/>
          <w:lang w:eastAsia="en-CA"/>
        </w:rPr>
        <w:sectPr w:rsidR="008D03F7" w:rsidRPr="00ED65F6" w:rsidSect="008D03F7"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</w:p>
    <w:p w:rsidR="00736FFF" w:rsidRPr="00ED65F6" w:rsidRDefault="00736FFF">
      <w:pPr>
        <w:spacing w:line="360" w:lineRule="auto"/>
        <w:ind w:left="720" w:hanging="720"/>
        <w:rPr>
          <w:rFonts w:eastAsia="Times New Roman"/>
          <w:b/>
          <w:sz w:val="28"/>
          <w:lang w:eastAsia="en-CA"/>
        </w:rPr>
      </w:pPr>
    </w:p>
    <w:p w:rsidR="008B3EB5" w:rsidRPr="00ED65F6" w:rsidRDefault="00736FFF" w:rsidP="00736FFF">
      <w:pPr>
        <w:pStyle w:val="a3"/>
        <w:jc w:val="left"/>
        <w:rPr>
          <w:b/>
          <w:sz w:val="21"/>
          <w:szCs w:val="21"/>
        </w:rPr>
      </w:pPr>
      <w:r w:rsidRPr="00ED65F6">
        <w:rPr>
          <w:sz w:val="21"/>
          <w:szCs w:val="21"/>
        </w:rPr>
        <w:t>Table S.</w:t>
      </w:r>
      <w:r w:rsidRPr="00ED65F6">
        <w:rPr>
          <w:sz w:val="21"/>
          <w:szCs w:val="21"/>
        </w:rPr>
        <w:fldChar w:fldCharType="begin"/>
      </w:r>
      <w:r w:rsidRPr="00ED65F6">
        <w:rPr>
          <w:sz w:val="21"/>
          <w:szCs w:val="21"/>
        </w:rPr>
        <w:instrText xml:space="preserve"> SEQ Table_S. \* ARABIC </w:instrText>
      </w:r>
      <w:r w:rsidRPr="00ED65F6">
        <w:rPr>
          <w:sz w:val="21"/>
          <w:szCs w:val="21"/>
        </w:rPr>
        <w:fldChar w:fldCharType="separate"/>
      </w:r>
      <w:r w:rsidR="007B7AA8">
        <w:rPr>
          <w:noProof/>
          <w:sz w:val="21"/>
          <w:szCs w:val="21"/>
        </w:rPr>
        <w:t>9</w:t>
      </w:r>
      <w:r w:rsidRPr="00ED65F6">
        <w:rPr>
          <w:sz w:val="21"/>
          <w:szCs w:val="21"/>
        </w:rPr>
        <w:fldChar w:fldCharType="end"/>
      </w:r>
      <w:r w:rsidR="00887B84" w:rsidRPr="00ED65F6">
        <w:rPr>
          <w:sz w:val="21"/>
          <w:szCs w:val="21"/>
        </w:rPr>
        <w:t xml:space="preserve"> </w:t>
      </w:r>
      <w:r w:rsidR="00887B84" w:rsidRPr="00ED65F6">
        <w:rPr>
          <w:rFonts w:hint="eastAsia"/>
          <w:sz w:val="21"/>
          <w:szCs w:val="21"/>
        </w:rPr>
        <w:t xml:space="preserve">Information from 367 </w:t>
      </w:r>
      <w:r w:rsidR="00887B84" w:rsidRPr="00ED65F6">
        <w:rPr>
          <w:rFonts w:hint="eastAsia"/>
          <w:i/>
          <w:sz w:val="21"/>
          <w:szCs w:val="21"/>
        </w:rPr>
        <w:t>Y. pestis</w:t>
      </w:r>
      <w:r w:rsidR="00887B84" w:rsidRPr="00ED65F6">
        <w:rPr>
          <w:rFonts w:hint="eastAsia"/>
          <w:sz w:val="21"/>
          <w:szCs w:val="21"/>
        </w:rPr>
        <w:t xml:space="preserve"> isolates in the Qinghai-Tibet Plateau from 1954 - 2021</w:t>
      </w:r>
    </w:p>
    <w:tbl>
      <w:tblPr>
        <w:tblW w:w="0" w:type="auto"/>
        <w:tblInd w:w="96" w:type="dxa"/>
        <w:tblLook w:val="04A0" w:firstRow="1" w:lastRow="0" w:firstColumn="1" w:lastColumn="0" w:noHBand="0" w:noVBand="1"/>
      </w:tblPr>
      <w:tblGrid>
        <w:gridCol w:w="616"/>
        <w:gridCol w:w="1086"/>
        <w:gridCol w:w="1448"/>
        <w:gridCol w:w="1258"/>
        <w:gridCol w:w="1315"/>
        <w:gridCol w:w="991"/>
        <w:gridCol w:w="526"/>
        <w:gridCol w:w="526"/>
        <w:gridCol w:w="526"/>
        <w:gridCol w:w="526"/>
        <w:gridCol w:w="526"/>
        <w:gridCol w:w="436"/>
        <w:gridCol w:w="526"/>
        <w:gridCol w:w="526"/>
        <w:gridCol w:w="616"/>
        <w:gridCol w:w="526"/>
        <w:gridCol w:w="526"/>
        <w:gridCol w:w="526"/>
        <w:gridCol w:w="526"/>
        <w:gridCol w:w="526"/>
      </w:tblGrid>
      <w:tr w:rsidR="00ED65F6" w:rsidRPr="00ED65F6" w:rsidTr="00372534">
        <w:trPr>
          <w:trHeight w:val="60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Pop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rFonts w:hint="eastAsia"/>
                <w:kern w:val="0"/>
                <w:sz w:val="18"/>
                <w:szCs w:val="18"/>
                <w:lang w:bidi="ar"/>
              </w:rPr>
              <w:t>P</w:t>
            </w:r>
            <w:r w:rsidRPr="00ED65F6">
              <w:rPr>
                <w:kern w:val="0"/>
                <w:sz w:val="18"/>
                <w:szCs w:val="18"/>
                <w:lang w:bidi="ar"/>
              </w:rPr>
              <w:t>eriod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rFonts w:hint="eastAsia"/>
                <w:kern w:val="0"/>
                <w:sz w:val="18"/>
                <w:szCs w:val="18"/>
                <w:lang w:bidi="ar"/>
              </w:rPr>
              <w:t>H</w:t>
            </w:r>
            <w:r w:rsidRPr="00ED65F6">
              <w:rPr>
                <w:kern w:val="0"/>
                <w:sz w:val="18"/>
                <w:szCs w:val="18"/>
                <w:lang w:bidi="ar"/>
              </w:rPr>
              <w:t xml:space="preserve">uman plague </w:t>
            </w:r>
            <w:r w:rsidRPr="00ED65F6">
              <w:rPr>
                <w:rFonts w:hint="eastAsia"/>
                <w:kern w:val="0"/>
                <w:sz w:val="18"/>
                <w:szCs w:val="18"/>
                <w:lang w:bidi="ar"/>
              </w:rPr>
              <w:t>ourbreak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  <w:lang w:bidi="ar"/>
              </w:rPr>
            </w:pPr>
            <w:r w:rsidRPr="00ED65F6">
              <w:rPr>
                <w:rFonts w:hint="eastAsia"/>
                <w:kern w:val="0"/>
                <w:sz w:val="18"/>
                <w:szCs w:val="18"/>
                <w:lang w:bidi="ar"/>
              </w:rPr>
              <w:t>H</w:t>
            </w:r>
            <w:r w:rsidRPr="00ED65F6">
              <w:rPr>
                <w:kern w:val="0"/>
                <w:sz w:val="18"/>
                <w:szCs w:val="18"/>
                <w:lang w:bidi="ar"/>
              </w:rPr>
              <w:t>uman plague cases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 xml:space="preserve">Total </w:t>
            </w:r>
            <w:r w:rsidRPr="00ED65F6">
              <w:rPr>
                <w:rFonts w:hint="eastAsia"/>
                <w:kern w:val="0"/>
                <w:sz w:val="18"/>
                <w:szCs w:val="18"/>
                <w:lang w:bidi="ar"/>
              </w:rPr>
              <w:t>I</w:t>
            </w:r>
            <w:r w:rsidRPr="00ED65F6">
              <w:rPr>
                <w:kern w:val="0"/>
                <w:sz w:val="18"/>
                <w:szCs w:val="18"/>
                <w:lang w:bidi="ar"/>
              </w:rPr>
              <w:t xml:space="preserve">solates number 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  <w:lang w:bidi="ar"/>
              </w:rPr>
            </w:pPr>
            <w:r w:rsidRPr="00ED65F6">
              <w:rPr>
                <w:rFonts w:hint="eastAsia"/>
                <w:kern w:val="0"/>
                <w:sz w:val="18"/>
                <w:szCs w:val="18"/>
                <w:lang w:bidi="ar"/>
              </w:rPr>
              <w:t>I</w:t>
            </w:r>
            <w:r w:rsidRPr="00ED65F6">
              <w:rPr>
                <w:kern w:val="0"/>
                <w:sz w:val="18"/>
                <w:szCs w:val="18"/>
                <w:lang w:bidi="ar"/>
              </w:rPr>
              <w:t xml:space="preserve">solates </w:t>
            </w:r>
            <w:r w:rsidRPr="00ED65F6">
              <w:rPr>
                <w:rFonts w:hint="eastAsia"/>
                <w:kern w:val="0"/>
                <w:sz w:val="18"/>
                <w:szCs w:val="18"/>
                <w:lang w:bidi="ar"/>
              </w:rPr>
              <w:t xml:space="preserve">of </w:t>
            </w:r>
          </w:p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i/>
                <w:iCs/>
                <w:kern w:val="0"/>
                <w:sz w:val="18"/>
                <w:szCs w:val="18"/>
                <w:lang w:bidi="ar"/>
              </w:rPr>
              <w:t>M. himlayana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G05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G32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G36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G37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G44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G8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G07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G10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G01b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G49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G19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G06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G11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G21</w:t>
            </w:r>
          </w:p>
        </w:tc>
      </w:tr>
      <w:tr w:rsidR="00ED65F6" w:rsidRPr="00ED65F6" w:rsidTr="00372534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DQC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rPr>
                <w:sz w:val="18"/>
                <w:szCs w:val="18"/>
              </w:rPr>
            </w:pPr>
            <w:r w:rsidRPr="00ED65F6">
              <w:rPr>
                <w:sz w:val="18"/>
                <w:szCs w:val="18"/>
              </w:rPr>
              <w:t>1954 - 2021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  <w:lang w:bidi="ar"/>
              </w:rPr>
            </w:pPr>
            <w:r w:rsidRPr="00ED65F6">
              <w:rPr>
                <w:rFonts w:hint="eastAsia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ED65F6" w:rsidRPr="00ED65F6" w:rsidTr="00372534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rPr>
                <w:sz w:val="18"/>
                <w:szCs w:val="18"/>
              </w:rPr>
            </w:pPr>
            <w:r w:rsidRPr="00ED65F6">
              <w:rPr>
                <w:sz w:val="18"/>
                <w:szCs w:val="18"/>
              </w:rPr>
              <w:t>1954 - 2021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  <w:lang w:bidi="ar"/>
              </w:rPr>
            </w:pPr>
            <w:r w:rsidRPr="00ED65F6">
              <w:rPr>
                <w:rFonts w:hint="eastAsia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ED65F6" w:rsidRPr="00ED65F6" w:rsidTr="00372534">
        <w:trPr>
          <w:trHeight w:val="30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GEM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1967</w:t>
            </w:r>
            <w:r w:rsidRPr="00ED65F6">
              <w:rPr>
                <w:sz w:val="18"/>
                <w:szCs w:val="18"/>
              </w:rPr>
              <w:t xml:space="preserve"> - </w:t>
            </w:r>
            <w:r w:rsidRPr="00ED65F6">
              <w:rPr>
                <w:kern w:val="0"/>
                <w:sz w:val="18"/>
                <w:szCs w:val="18"/>
                <w:lang w:bidi="ar"/>
              </w:rPr>
              <w:t>2006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  <w:lang w:bidi="ar"/>
              </w:rPr>
            </w:pPr>
            <w:r w:rsidRPr="00ED65F6">
              <w:rPr>
                <w:rFonts w:hint="eastAsia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28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ED65F6" w:rsidRPr="00ED65F6" w:rsidTr="00372534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NQC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1973</w:t>
            </w:r>
            <w:r w:rsidRPr="00ED65F6">
              <w:rPr>
                <w:sz w:val="18"/>
                <w:szCs w:val="18"/>
              </w:rPr>
              <w:t xml:space="preserve"> - </w:t>
            </w:r>
            <w:r w:rsidRPr="00ED65F6">
              <w:rPr>
                <w:kern w:val="0"/>
                <w:sz w:val="18"/>
                <w:szCs w:val="18"/>
                <w:lang w:bidi="ar"/>
              </w:rPr>
              <w:t>2004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  <w:lang w:bidi="ar"/>
              </w:rPr>
            </w:pPr>
            <w:r w:rsidRPr="00ED65F6">
              <w:rPr>
                <w:rFonts w:hint="eastAsia"/>
                <w:kern w:val="0"/>
                <w:sz w:val="18"/>
                <w:szCs w:val="18"/>
                <w:lang w:bidi="ar"/>
              </w:rPr>
              <w:t>4</w:t>
            </w: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36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ED65F6" w:rsidRPr="00ED65F6" w:rsidTr="00372534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XHC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1956</w:t>
            </w:r>
            <w:r w:rsidRPr="00ED65F6">
              <w:rPr>
                <w:sz w:val="18"/>
                <w:szCs w:val="18"/>
              </w:rPr>
              <w:t xml:space="preserve"> - </w:t>
            </w:r>
            <w:r w:rsidRPr="00ED65F6">
              <w:rPr>
                <w:kern w:val="0"/>
                <w:sz w:val="18"/>
                <w:szCs w:val="18"/>
                <w:lang w:bidi="ar"/>
              </w:rPr>
              <w:t>2009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  <w:lang w:bidi="ar"/>
              </w:rPr>
            </w:pPr>
            <w:r w:rsidRPr="00ED65F6">
              <w:rPr>
                <w:rFonts w:hint="eastAsia"/>
                <w:kern w:val="0"/>
                <w:sz w:val="18"/>
                <w:szCs w:val="18"/>
                <w:lang w:bidi="ar"/>
              </w:rPr>
              <w:t>9</w:t>
            </w:r>
            <w:r w:rsidRPr="00ED65F6">
              <w:rPr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2</w:t>
            </w:r>
          </w:p>
        </w:tc>
      </w:tr>
      <w:tr w:rsidR="00ED65F6" w:rsidRPr="00ED65F6" w:rsidTr="00372534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JZC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1954</w:t>
            </w:r>
            <w:r w:rsidRPr="00ED65F6">
              <w:rPr>
                <w:sz w:val="18"/>
                <w:szCs w:val="18"/>
              </w:rPr>
              <w:t xml:space="preserve"> - </w:t>
            </w:r>
            <w:r w:rsidRPr="00ED65F6">
              <w:rPr>
                <w:kern w:val="0"/>
                <w:sz w:val="18"/>
                <w:szCs w:val="18"/>
                <w:lang w:bidi="ar"/>
              </w:rPr>
              <w:t>1991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  <w:lang w:bidi="ar"/>
              </w:rPr>
            </w:pPr>
            <w:r w:rsidRPr="00ED65F6">
              <w:rPr>
                <w:rFonts w:hint="eastAsia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26</w:t>
            </w:r>
          </w:p>
        </w:tc>
        <w:tc>
          <w:tcPr>
            <w:tcW w:w="99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52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ED65F6" w:rsidRPr="00ED65F6" w:rsidTr="00372534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TRC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1954</w:t>
            </w:r>
            <w:r w:rsidRPr="00ED65F6">
              <w:rPr>
                <w:sz w:val="18"/>
                <w:szCs w:val="18"/>
              </w:rPr>
              <w:t xml:space="preserve"> - </w:t>
            </w:r>
            <w:r w:rsidRPr="00ED65F6">
              <w:rPr>
                <w:kern w:val="0"/>
                <w:sz w:val="18"/>
                <w:szCs w:val="18"/>
                <w:lang w:bidi="ar"/>
              </w:rPr>
              <w:t>1991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  <w:lang w:bidi="ar"/>
              </w:rPr>
            </w:pPr>
            <w:r w:rsidRPr="00ED65F6">
              <w:rPr>
                <w:rFonts w:hint="eastAsia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99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52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</w:p>
        </w:tc>
      </w:tr>
      <w:tr w:rsidR="00ED65F6" w:rsidRPr="00ED65F6" w:rsidTr="00372534">
        <w:trPr>
          <w:trHeight w:val="30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ZKC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1954</w:t>
            </w:r>
            <w:r w:rsidRPr="00ED65F6">
              <w:rPr>
                <w:sz w:val="18"/>
                <w:szCs w:val="18"/>
              </w:rPr>
              <w:t xml:space="preserve"> - </w:t>
            </w:r>
            <w:r w:rsidRPr="00ED65F6">
              <w:rPr>
                <w:kern w:val="0"/>
                <w:sz w:val="18"/>
                <w:szCs w:val="18"/>
                <w:lang w:bidi="ar"/>
              </w:rPr>
              <w:t>1991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  <w:lang w:bidi="ar"/>
              </w:rPr>
            </w:pPr>
            <w:r w:rsidRPr="00ED65F6">
              <w:rPr>
                <w:rFonts w:hint="eastAsia"/>
                <w:kern w:val="0"/>
                <w:sz w:val="18"/>
                <w:szCs w:val="18"/>
                <w:lang w:bidi="ar"/>
              </w:rPr>
              <w:t>2</w:t>
            </w:r>
            <w:r w:rsidRPr="00ED65F6">
              <w:rPr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99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52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</w:p>
        </w:tc>
      </w:tr>
      <w:tr w:rsidR="00ED65F6" w:rsidRPr="00ED65F6" w:rsidTr="00372534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HZC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rPr>
                <w:sz w:val="18"/>
                <w:szCs w:val="18"/>
              </w:rPr>
            </w:pPr>
            <w:r w:rsidRPr="00ED65F6">
              <w:rPr>
                <w:sz w:val="18"/>
                <w:szCs w:val="18"/>
              </w:rPr>
              <w:t>1954 - 2021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  <w:lang w:bidi="ar"/>
              </w:rPr>
            </w:pPr>
            <w:r w:rsidRPr="00ED65F6">
              <w:rPr>
                <w:rFonts w:hint="eastAsia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ED65F6" w:rsidRPr="00ED65F6" w:rsidTr="00372534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WLC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1966</w:t>
            </w:r>
            <w:r w:rsidRPr="00ED65F6">
              <w:rPr>
                <w:sz w:val="18"/>
                <w:szCs w:val="18"/>
              </w:rPr>
              <w:t xml:space="preserve"> - </w:t>
            </w:r>
            <w:r w:rsidRPr="00ED65F6">
              <w:rPr>
                <w:kern w:val="0"/>
                <w:sz w:val="18"/>
                <w:szCs w:val="18"/>
                <w:lang w:bidi="ar"/>
              </w:rPr>
              <w:t>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  <w:lang w:bidi="ar"/>
              </w:rPr>
            </w:pPr>
            <w:r w:rsidRPr="00ED65F6">
              <w:rPr>
                <w:rFonts w:hint="eastAsia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65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44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ED65F6" w:rsidRPr="00ED65F6" w:rsidTr="00372534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TJC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1957</w:t>
            </w:r>
            <w:r w:rsidRPr="00ED65F6">
              <w:rPr>
                <w:sz w:val="18"/>
                <w:szCs w:val="18"/>
              </w:rPr>
              <w:t xml:space="preserve"> - </w:t>
            </w:r>
            <w:r w:rsidRPr="00ED65F6">
              <w:rPr>
                <w:kern w:val="0"/>
                <w:sz w:val="18"/>
                <w:szCs w:val="18"/>
                <w:lang w:bidi="ar"/>
              </w:rPr>
              <w:t>2009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  <w:lang w:bidi="ar"/>
              </w:rPr>
            </w:pPr>
            <w:r w:rsidRPr="00ED65F6">
              <w:rPr>
                <w:rFonts w:hint="eastAsia"/>
                <w:kern w:val="0"/>
                <w:sz w:val="18"/>
                <w:szCs w:val="18"/>
                <w:lang w:bidi="ar"/>
              </w:rPr>
              <w:t>1</w:t>
            </w:r>
            <w:r w:rsidRPr="00ED65F6">
              <w:rPr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34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ED65F6" w:rsidRPr="00ED65F6" w:rsidTr="00372534">
        <w:trPr>
          <w:trHeight w:val="28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QLC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1956</w:t>
            </w:r>
            <w:r w:rsidRPr="00ED65F6">
              <w:rPr>
                <w:sz w:val="18"/>
                <w:szCs w:val="18"/>
              </w:rPr>
              <w:t xml:space="preserve"> - </w:t>
            </w:r>
            <w:r w:rsidRPr="00ED65F6">
              <w:rPr>
                <w:kern w:val="0"/>
                <w:sz w:val="18"/>
                <w:szCs w:val="18"/>
                <w:lang w:bidi="ar"/>
              </w:rPr>
              <w:t>2011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  <w:lang w:bidi="ar"/>
              </w:rPr>
            </w:pPr>
            <w:r w:rsidRPr="00ED65F6">
              <w:rPr>
                <w:rFonts w:hint="eastAsia"/>
                <w:kern w:val="0"/>
                <w:sz w:val="18"/>
                <w:szCs w:val="18"/>
                <w:lang w:bidi="ar"/>
              </w:rPr>
              <w:t>3</w:t>
            </w:r>
            <w:r w:rsidRPr="00ED65F6">
              <w:rPr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104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77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24B18" w:rsidRPr="00ED65F6" w:rsidRDefault="00424B18" w:rsidP="00372534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ED65F6">
              <w:rPr>
                <w:kern w:val="0"/>
                <w:sz w:val="18"/>
                <w:szCs w:val="18"/>
                <w:lang w:bidi="ar"/>
              </w:rPr>
              <w:t>0</w:t>
            </w:r>
          </w:p>
        </w:tc>
      </w:tr>
      <w:bookmarkEnd w:id="0"/>
    </w:tbl>
    <w:p w:rsidR="00975C04" w:rsidRPr="00BB13D9" w:rsidRDefault="00975C04" w:rsidP="00BB13D9">
      <w:pPr>
        <w:pStyle w:val="a3"/>
        <w:jc w:val="left"/>
        <w:rPr>
          <w:rFonts w:eastAsiaTheme="minorEastAsia"/>
        </w:rPr>
      </w:pPr>
    </w:p>
    <w:sectPr w:rsidR="00975C04" w:rsidRPr="00BB13D9" w:rsidSect="00424B18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0CB1" w:rsidRDefault="00DB0CB1" w:rsidP="00300C83">
      <w:r>
        <w:separator/>
      </w:r>
    </w:p>
  </w:endnote>
  <w:endnote w:type="continuationSeparator" w:id="0">
    <w:p w:rsidR="00DB0CB1" w:rsidRDefault="00DB0CB1" w:rsidP="00300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TFDF1282EtCID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0CB1" w:rsidRDefault="00DB0CB1" w:rsidP="00300C83">
      <w:r>
        <w:separator/>
      </w:r>
    </w:p>
  </w:footnote>
  <w:footnote w:type="continuationSeparator" w:id="0">
    <w:p w:rsidR="00DB0CB1" w:rsidRDefault="00DB0CB1" w:rsidP="00300C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yNzM3ZjZkMmQ3ZGRlMWM2YzM4Y2QyM2M5NGYzYWEifQ=="/>
    <w:docVar w:name="NE.Ref{03AFEAC3-CB63-48F8-BFDE-F9DC3E834436}" w:val=" ADDIN NE.Ref.{03AFEAC3-CB63-48F8-BFDE-F9DC3E834436}&lt;Citation&gt;&lt;Group&gt;&lt;References&gt;&lt;Item&gt;&lt;ID&gt;11591&lt;/ID&gt;&lt;UID&gt;{07804E32-08E4-497B-95EB-5B3751A22DF4}&lt;/UID&gt;&lt;Title&gt;Etiological research and epidemiological significance of Yersinia pestis in Wulan County, Qinghai Province, China&lt;/Title&gt;&lt;Template&gt;Journal Article&lt;/Template&gt;&lt;Star&gt;0&lt;/Star&gt;&lt;Tag&gt;5&lt;/Tag&gt;&lt;Author&gt;Li, Jicheng; Qi, Meiying; Wei, Baiqing; Xiong, Haoming; Yang, Xiaoyan; Jin, Juan; Jin, Yong; Li, Xiang; Zhao, Xiaolong; Dai, Ruixia&lt;/Author&gt;&lt;Year&gt;2016&lt;/Year&gt;&lt;Details&gt;&lt;_accessed&gt;64740416&lt;/_accessed&gt;&lt;_author_aff&gt;青海省地方病预防控制所鼠疫预防控制科;&lt;/_author_aff&gt;&lt;_cited_count&gt;2&lt;/_cited_count&gt;&lt;_collection_scope&gt;CSCD;PKU&lt;/_collection_scope&gt;&lt;_created&gt;64588049&lt;/_created&gt;&lt;_date&gt;2016-02-15&lt;/_date&gt;&lt;_db_updated&gt;CNKI - Reference&lt;/_db_updated&gt;&lt;_issue&gt;02&lt;/_issue&gt;&lt;_journal&gt;Chin J Zoon&lt;/_journal&gt;&lt;_keywords&gt;鼠疫;病原学;流行病学;乌兰县&lt;/_keywords&gt;&lt;_modified&gt;64740418&lt;/_modified&gt;&lt;_pages&gt;200-201+205&lt;/_pages&gt;&lt;_url&gt;https://kns.cnki.net/kcms/detail/detail.aspx?FileName=ZRSZ201602020&amp;amp;DbName=CJFQ2016&lt;/_url&gt;&lt;_volume&gt;32&lt;/_volume&gt;&lt;/Details&gt;&lt;Extra&gt;&lt;DBUID&gt;{DCADF4AA-B96C-476B-B4F7-2A16B3A300C7}&lt;/DBUID&gt;&lt;/Extra&gt;&lt;/Item&gt;&lt;/References&gt;&lt;/Group&gt;&lt;/Citation&gt;_x000a_"/>
    <w:docVar w:name="NE.Ref{17C86CB6-3180-42F8-8D38-653921A3AA73}" w:val=" ADDIN NE.Ref.{17C86CB6-3180-42F8-8D38-653921A3AA73}&lt;Citation&gt;&lt;Group&gt;&lt;References&gt;&lt;Item&gt;&lt;ID&gt;11593&lt;/ID&gt;&lt;UID&gt;{EBF72386-1750-4D06-9095-1FBC8DA19733}&lt;/UID&gt;&lt;Title&gt;The etiological and epidemiological characteristics analysis of plague inHuangnan Prefecture of Qinghai Province&lt;/Title&gt;&lt;Template&gt;Journal Article&lt;/Template&gt;&lt;Star&gt;0&lt;/Star&gt;&lt;Tag&gt;5&lt;/Tag&gt;&lt;Author&gt;Xiong, Haoming; He, Jian; Yang, Xiaoyan; Xin, Youquan; Jin, Juan; Xu, Xiaoqing; Kong, Zhipeng; Wu, Hailian; Dai, Ruixia; Wei, Baiqing&lt;/Author&gt;&lt;Year&gt;2018&lt;/Year&gt;&lt;Details&gt;&lt;_accessed&gt;64740413&lt;/_accessed&gt;&lt;_author_aff&gt;青海省地方病预防控制所;&lt;/_author_aff&gt;&lt;_cited_count&gt;4&lt;/_cited_count&gt;&lt;_created&gt;64588049&lt;/_created&gt;&lt;_date&gt;2017-12-14&lt;/_date&gt;&lt;_db_updated&gt;CNKI - Reference&lt;/_db_updated&gt;&lt;_issue&gt;01&lt;/_issue&gt;&lt;_journal&gt;J Med Pest Control&lt;/_journal&gt;&lt;_keywords&gt;鼠疫;病原学;流行病学;黄南州&lt;/_keywords&gt;&lt;_modified&gt;64740415&lt;/_modified&gt;&lt;_pages&gt;1-4&lt;/_pages&gt;&lt;_url&gt;https://kns.cnki.net/kcms/detail/detail.aspx?FileName=YXDZ201801004&amp;amp;DbName=CJFQ2018&lt;/_url&gt;&lt;_volume&gt;34&lt;/_volume&gt;&lt;/Details&gt;&lt;Extra&gt;&lt;DBUID&gt;{DCADF4AA-B96C-476B-B4F7-2A16B3A300C7}&lt;/DBUID&gt;&lt;/Extra&gt;&lt;/Item&gt;&lt;/References&gt;&lt;/Group&gt;&lt;/Citation&gt;_x000a_"/>
    <w:docVar w:name="NE.Ref{36F22EF9-DF77-4441-B920-200BB07E174B}" w:val=" ADDIN NE.Ref.{36F22EF9-DF77-4441-B920-200BB07E174B}&lt;Citation&gt;&lt;Group&gt;&lt;References&gt;&lt;Item&gt;&lt;ID&gt;11597&lt;/ID&gt;&lt;UID&gt;{105DB0DB-3B2D-4697-84E3-D68631952FC5}&lt;/UID&gt;&lt;Title&gt;Etiology of Yersinia pestis in NangqianCounty of Qinghai Province&lt;/Title&gt;&lt;Template&gt;Journal Article&lt;/Template&gt;&lt;Star&gt;0&lt;/Star&gt;&lt;Tag&gt;5&lt;/Tag&gt;&lt;Author&gt;Xin, W Y&lt;/Author&gt;&lt;Year&gt;2022&lt;/Year&gt;&lt;Details&gt;&lt;_accessed&gt;64740405&lt;/_accessed&gt;&lt;_created&gt;64588049&lt;/_created&gt;&lt;_date&gt;2022-08-15&lt;/_date&gt;&lt;_db_updated&gt;CNKI - Reference&lt;/_db_updated&gt;&lt;_issue&gt;04&lt;/_issue&gt;&lt;_journal&gt;Chin Qing J Anim &amp;amp; Vete Scie&lt;/_journal&gt;&lt;_modified&gt;64740406&lt;/_modified&gt;&lt;_pages&gt;41-44&lt;/_pages&gt;&lt;_url&gt;https://kns.cnki.net/kcms/detail/detail.aspx?FileName=QXSZ202204008&amp;amp;DbName=CJFQTEMP&lt;/_url&gt;&lt;_volume&gt;52&lt;/_volume&gt;&lt;/Details&gt;&lt;Extra&gt;&lt;DBUID&gt;{DCADF4AA-B96C-476B-B4F7-2A16B3A300C7}&lt;/DBUID&gt;&lt;/Extra&gt;&lt;/Item&gt;&lt;/References&gt;&lt;/Group&gt;&lt;/Citation&gt;_x000a_"/>
    <w:docVar w:name="NE.Ref{3FB24E7E-F1A1-479A-8586-87C3EF567E70}" w:val=" ADDIN NE.Ref.{3FB24E7E-F1A1-479A-8586-87C3EF567E70}&lt;Citation&gt;&lt;Group&gt;&lt;References&gt;&lt;Item&gt;&lt;ID&gt;11596&lt;/ID&gt;&lt;UID&gt;{79012D44-A7F1-444B-9303-93D6D09DBBB6}&lt;/UID&gt;&lt;Title&gt;Etiological analysis and epidemiological significance of plague inTianjun County，Qinghai Province&lt;/Title&gt;&lt;Template&gt;Journal Article&lt;/Template&gt;&lt;Star&gt;0&lt;/Star&gt;&lt;Tag&gt;5&lt;/Tag&gt;&lt;Author&gt;Li, Xiang; Yang, Xiaoyan; He, Jian; Jin, Juan; Youquan, Xin; Li, Sheng; Bai, Jixiang; Zhang, Qi; Xiong, Haoming; Wei, Baiqing; Dai, Ruixia&lt;/Author&gt;&lt;Year&gt;2018&lt;/Year&gt;&lt;Details&gt;&lt;_accessed&gt;64740420&lt;/_accessed&gt;&lt;_author_aff&gt;青海省地方病预防控制所;&lt;/_author_aff&gt;&lt;_cited_count&gt;1&lt;/_cited_count&gt;&lt;_created&gt;64588049&lt;/_created&gt;&lt;_date&gt;2018-10-25&lt;/_date&gt;&lt;_db_updated&gt;CNKI - Reference&lt;/_db_updated&gt;&lt;_issue&gt;11&lt;/_issue&gt;&lt;_journal&gt;J Med Pest Control&lt;/_journal&gt;&lt;_keywords&gt;天峻县;鼠疫;病原学;流行病学&lt;/_keywords&gt;&lt;_modified&gt;64740421&lt;/_modified&gt;&lt;_pages&gt;1090-1092&lt;/_pages&gt;&lt;_url&gt;https://kns.cnki.net/kcms/detail/detail.aspx?FileName=YXDZ201811020&amp;amp;DbName=CJFQ2018&lt;/_url&gt;&lt;_volume&gt;34&lt;/_volume&gt;&lt;/Details&gt;&lt;Extra&gt;&lt;DBUID&gt;{DCADF4AA-B96C-476B-B4F7-2A16B3A300C7}&lt;/DBUID&gt;&lt;/Extra&gt;&lt;/Item&gt;&lt;/References&gt;&lt;/Group&gt;&lt;/Citation&gt;_x000a_"/>
    <w:docVar w:name="NE.Ref{6620A7B2-288D-4200-8CF1-03F677C7CA4F}" w:val=" ADDIN NE.Ref.{6620A7B2-288D-4200-8CF1-03F677C7CA4F}&lt;Citation&gt;&lt;Group&gt;&lt;References&gt;&lt;Item&gt;&lt;ID&gt;12877&lt;/ID&gt;&lt;UID&gt;{A4E5CBBA-95D5-479E-87E8-DCDE548FD7B1}&lt;/UID&gt;&lt;Title&gt;Biochemical characteristics and ge⁃ notyping of Yersinia pestis in Golmud, Qinghai&lt;/Title&gt;&lt;Template&gt;Journal Article&lt;/Template&gt;&lt;Star&gt;0&lt;/Star&gt;&lt;Tag&gt;0&lt;/Tag&gt;&lt;Author&gt;XIN, W Y; ZHANG, L; DAI R, X&lt;/Author&gt;&lt;Year&gt;2022&lt;/Year&gt;&lt;Details&gt;&lt;_alternate_title&gt;China Trop Med&lt;/_alternate_title&gt;&lt;_date_display&gt;2022&lt;/_date_display&gt;&lt;_date&gt;2022-01-01&lt;/_date&gt;&lt;_issue&gt;6&lt;/_issue&gt;&lt;_journal&gt;China Trop Med&lt;/_journal&gt;&lt;_pages&gt;500-504&lt;/_pages&gt;&lt;_volume&gt;22&lt;/_volume&gt;&lt;_created&gt;64740398&lt;/_created&gt;&lt;_modified&gt;64740398&lt;/_modified&gt;&lt;/Details&gt;&lt;Extra&gt;&lt;DBUID&gt;{DCADF4AA-B96C-476B-B4F7-2A16B3A300C7}&lt;/DBUID&gt;&lt;/Extra&gt;&lt;/Item&gt;&lt;/References&gt;&lt;/Group&gt;&lt;/Citation&gt;_x000a_"/>
    <w:docVar w:name="NE.Ref{90F925C6-71B3-4CF1-8C9C-087FFD924282}" w:val=" ADDIN NE.Ref.{90F925C6-71B3-4CF1-8C9C-087FFD924282}&lt;Citation&gt;&lt;Group&gt;&lt;References&gt;&lt;Item&gt;&lt;ID&gt;11593&lt;/ID&gt;&lt;UID&gt;{EBF72386-1750-4D06-9095-1FBC8DA19733}&lt;/UID&gt;&lt;Title&gt;The etiological and epidemiological characteristics analysis of plague inHuangnan Prefecture of Qinghai Province&lt;/Title&gt;&lt;Template&gt;Journal Article&lt;/Template&gt;&lt;Star&gt;0&lt;/Star&gt;&lt;Tag&gt;5&lt;/Tag&gt;&lt;Author&gt;Xiong, Haoming; He, Jian; Yang, Xiaoyan; Xin, Youquan; Jin, Juan; Xu, Xiaoqing; Kong, Zhipeng; Wu, Hailian; Dai, Ruixia; Wei, Baiqing&lt;/Author&gt;&lt;Year&gt;2018&lt;/Year&gt;&lt;Details&gt;&lt;_accessed&gt;64740413&lt;/_accessed&gt;&lt;_author_aff&gt;青海省地方病预防控制所;&lt;/_author_aff&gt;&lt;_cited_count&gt;4&lt;/_cited_count&gt;&lt;_created&gt;64588049&lt;/_created&gt;&lt;_date&gt;2017-12-14&lt;/_date&gt;&lt;_db_updated&gt;CNKI - Reference&lt;/_db_updated&gt;&lt;_issue&gt;01&lt;/_issue&gt;&lt;_journal&gt;J Med Pest Control&lt;/_journal&gt;&lt;_keywords&gt;鼠疫;病原学;流行病学;黄南州&lt;/_keywords&gt;&lt;_modified&gt;64740415&lt;/_modified&gt;&lt;_pages&gt;1-4&lt;/_pages&gt;&lt;_url&gt;https://kns.cnki.net/kcms/detail/detail.aspx?FileName=YXDZ201801004&amp;amp;DbName=CJFQ2018&lt;/_url&gt;&lt;_volume&gt;34&lt;/_volume&gt;&lt;/Details&gt;&lt;Extra&gt;&lt;DBUID&gt;{DCADF4AA-B96C-476B-B4F7-2A16B3A300C7}&lt;/DBUID&gt;&lt;/Extra&gt;&lt;/Item&gt;&lt;/References&gt;&lt;/Group&gt;&lt;/Citation&gt;_x000a_"/>
    <w:docVar w:name="NE.Ref{9A27B919-D8B9-42A2-B490-82D1B2B8230D}" w:val=" ADDIN NE.Ref.{9A27B919-D8B9-42A2-B490-82D1B2B8230D}&lt;Citation&gt;&lt;Group&gt;&lt;References&gt;&lt;Item&gt;&lt;ID&gt;12493&lt;/ID&gt;&lt;UID&gt;{86673521-4501-496F-BBC9-35498EC03F62}&lt;/UID&gt;&lt;Title&gt;Etiological study and epidemiological significance of the Yersinia pestis isolated from Xinghai county in Qinghai province&lt;/Title&gt;&lt;Template&gt;Journal Article&lt;/Template&gt;&lt;Star&gt;0&lt;/Star&gt;&lt;Tag&gt;5&lt;/Tag&gt;&lt;Author&gt;Feng, Jianping; Qi, Meiying; Wei, Baiqing; Xiong, Haoming; Jin, Xing; Jin, Yong; Yang, Xiaoyan; Jin, Juan; Xin, Youquan&lt;/Author&gt;&lt;Year&gt;2015&lt;/Year&gt;&lt;Details&gt;&lt;_accessed&gt;64740408&lt;/_accessed&gt;&lt;_author_adr&gt;青海省地方病预防控制所&lt;/_author_adr&gt;&lt;_author_aff&gt;青海省地方病预防控制所&lt;/_author_aff&gt;&lt;_created&gt;64734376&lt;/_created&gt;&lt;_db_provider&gt;北京万方数据股份有限公司&lt;/_db_provider&gt;&lt;_db_updated&gt;Wanfangdata&lt;/_db_updated&gt;&lt;_doi&gt;10.7629/yxdwfz201512019&lt;/_doi&gt;&lt;_isbn&gt;1003-6245&lt;/_isbn&gt;&lt;_issue&gt;12&lt;/_issue&gt;&lt;_journal&gt;J Med Pest Control&lt;/_journal&gt;&lt;_keywords&gt;鼠疫; 病原学; 流行病学&lt;/_keywords&gt;&lt;_language&gt;chi&lt;/_language&gt;&lt;_modified&gt;64740410&lt;/_modified&gt;&lt;_pages&gt;1356-1358&lt;/_pages&gt;&lt;_tertiary_title&gt;Journal of Medical Pest Control&lt;/_tertiary_title&gt;&lt;_translated_title&gt;Etiological study and epidemiological significance of the Yersinia pestis isolated from Xinghai county in Qinghai province&lt;/_translated_title&gt;&lt;_url&gt;https://d.wanfangdata.com.cn/periodical/ChlQZXJpb2RpY2FsQ0hJTmV3UzIwMjMwMTEyEg95eGR3ZnoyMDE1MTIwMTkaCDdpeGhkbnlu&lt;/_url&gt;&lt;_volume&gt;31&lt;/_volume&gt;&lt;/Details&gt;&lt;Extra&gt;&lt;DBUID&gt;{DCADF4AA-B96C-476B-B4F7-2A16B3A300C7}&lt;/DBUID&gt;&lt;/Extra&gt;&lt;/Item&gt;&lt;/References&gt;&lt;/Group&gt;&lt;/Citation&gt;_x000a_"/>
    <w:docVar w:name="NE.Ref{9AECC41C-71B1-4346-960D-0A5FC111A797}" w:val=" ADDIN NE.Ref.{9AECC41C-71B1-4346-960D-0A5FC111A797}&lt;Citation&gt;&lt;Group&gt;&lt;References&gt;&lt;Item&gt;&lt;ID&gt;12879&lt;/ID&gt;&lt;UID&gt;{9B7ED5E4-837A-47C5-89E9-054480CAF0A9}&lt;/UID&gt;&lt;Title&gt;An etiological study and epidemiological significance of Yersinia pestis in Haibei Tibetan Autonomous Prefecture, Qinghai province, China.&lt;/Title&gt;&lt;Template&gt;Journal Article&lt;/Template&gt;&lt;Star&gt;0&lt;/Star&gt;&lt;Tag&gt;0&lt;/Tag&gt;&lt;Author&gt;Wu, HaiSheng; Wu, HaiLian; Yang, XiaoYan; Li, CunXiang; Xiong, HaoMing; He, Jian; Li, Xiang; Xu, XiaoQing; Zhang, QingWen&lt;/Author&gt;&lt;Year&gt;2019&lt;/Year&gt;&lt;Details&gt;&lt;_alternate_title&gt;Zhongguo Meijie Shengwuxue ji Kongzhi Zazhi= Chinese Journal of Vector Biology and Control&lt;/_alternate_title&gt;&lt;_date_display&gt;2019&lt;/_date_display&gt;&lt;_date&gt;2019-01-01&lt;/_date&gt;&lt;_isbn&gt;1003-8280&lt;/_isbn&gt;&lt;_issue&gt;1&lt;/_issue&gt;&lt;_journal&gt;Zhongguo Meijie Shengwuxue ji Kongzhi Zazhi= Chinese Journal of Vector Biology and Control&lt;/_journal&gt;&lt;_ori_publication&gt;National Institute for Communicable Disease Control and Prevention, Chinese …&lt;/_ori_publication&gt;&lt;_pages&gt;35-39&lt;/_pages&gt;&lt;_volume&gt;30&lt;/_volume&gt;&lt;_created&gt;64740423&lt;/_created&gt;&lt;_modified&gt;64740423&lt;/_modified&gt;&lt;/Details&gt;&lt;Extra&gt;&lt;DBUID&gt;{DCADF4AA-B96C-476B-B4F7-2A16B3A300C7}&lt;/DBUID&gt;&lt;/Extra&gt;&lt;/Item&gt;&lt;/References&gt;&lt;/Group&gt;&lt;/Citation&gt;_x000a_"/>
    <w:docVar w:name="NE.Ref{D92906B2-39A1-425D-BCCE-349FDF755647}" w:val=" ADDIN NE.Ref.{D92906B2-39A1-425D-BCCE-349FDF755647}&lt;Citation&gt;&lt;Group&gt;&lt;References&gt;&lt;Item&gt;&lt;ID&gt;12877&lt;/ID&gt;&lt;UID&gt;{A4E5CBBA-95D5-479E-87E8-DCDE548FD7B1}&lt;/UID&gt;&lt;Title&gt;Biochemical characteristics and genotyping of Yersinia pestis in Golmud, Qinghai&lt;/Title&gt;&lt;Template&gt;Journal Article&lt;/Template&gt;&lt;Star&gt;0&lt;/Star&gt;&lt;Tag&gt;0&lt;/Tag&gt;&lt;Author&gt;XIN, W Y; ZHANG, L; DAI R, X&lt;/Author&gt;&lt;Year&gt;2022&lt;/Year&gt;&lt;Details&gt;&lt;_alternate_title&gt;China Trop Med&lt;/_alternate_title&gt;&lt;_date_display&gt;2022&lt;/_date_display&gt;&lt;_date&gt;2022-01-01&lt;/_date&gt;&lt;_issue&gt;6&lt;/_issue&gt;&lt;_journal&gt;China Trop Med&lt;/_journal&gt;&lt;_pages&gt;500-504&lt;/_pages&gt;&lt;_volume&gt;22&lt;/_volume&gt;&lt;_created&gt;64740398&lt;/_created&gt;&lt;_modified&gt;64740412&lt;/_modified&gt;&lt;_accessed&gt;64740412&lt;/_accessed&gt;&lt;/Details&gt;&lt;Extra&gt;&lt;DBUID&gt;{DCADF4AA-B96C-476B-B4F7-2A16B3A300C7}&lt;/DBUID&gt;&lt;/Extra&gt;&lt;/Item&gt;&lt;/References&gt;&lt;/Group&gt;&lt;/Citation&gt;_x000a_"/>
    <w:docVar w:name="NE.Ref{E71F5BFA-9643-4234-99B0-201A7470BE81}" w:val=" ADDIN NE.Ref.{E71F5BFA-9643-4234-99B0-201A7470BE81}&lt;Citation&gt;&lt;Group&gt;&lt;References&gt;&lt;Item&gt;&lt;ID&gt;11593&lt;/ID&gt;&lt;UID&gt;{EBF72386-1750-4D06-9095-1FBC8DA19733}&lt;/UID&gt;&lt;Title&gt;The etiological and epidemiological characteristics analysis of plague inHuangnan Prefecture of Qinghai Province&lt;/Title&gt;&lt;Template&gt;Journal Article&lt;/Template&gt;&lt;Star&gt;0&lt;/Star&gt;&lt;Tag&gt;5&lt;/Tag&gt;&lt;Author&gt;Xiong, Haoming; He, Jian; Yang, Xiaoyan; Xin, Youquan; Jin, Juan; Xu, Xiaoqing; Kong, Zhipeng; Wu, Hailian; Dai, Ruixia; Wei, Baiqing&lt;/Author&gt;&lt;Year&gt;2018&lt;/Year&gt;&lt;Details&gt;&lt;_accessed&gt;64740413&lt;/_accessed&gt;&lt;_author_aff&gt;青海省地方病预防控制所;&lt;/_author_aff&gt;&lt;_cited_count&gt;4&lt;/_cited_count&gt;&lt;_created&gt;64588049&lt;/_created&gt;&lt;_date&gt;2017-12-14&lt;/_date&gt;&lt;_db_updated&gt;CNKI - Reference&lt;/_db_updated&gt;&lt;_issue&gt;01&lt;/_issue&gt;&lt;_journal&gt;J Med Pest Control&lt;/_journal&gt;&lt;_keywords&gt;鼠疫;病原学;流行病学;黄南州&lt;/_keywords&gt;&lt;_modified&gt;64740415&lt;/_modified&gt;&lt;_pages&gt;1-4&lt;/_pages&gt;&lt;_url&gt;https://kns.cnki.net/kcms/detail/detail.aspx?FileName=YXDZ201801004&amp;amp;DbName=CJFQ2018&lt;/_url&gt;&lt;_volume&gt;34&lt;/_volume&gt;&lt;/Details&gt;&lt;Extra&gt;&lt;DBUID&gt;{DCADF4AA-B96C-476B-B4F7-2A16B3A300C7}&lt;/DBUID&gt;&lt;/Extra&gt;&lt;/Item&gt;&lt;/References&gt;&lt;/Group&gt;&lt;/Citation&gt;_x000a_"/>
    <w:docVar w:name="NE.Ref{EB4184B3-346A-46E1-976B-DDEF4B40A908}" w:val=" ADDIN NE.Ref.{EB4184B3-346A-46E1-976B-DDEF4B40A908}&lt;Citation&gt;&lt;Group&gt;&lt;References&gt;&lt;Item&gt;&lt;ID&gt;12493&lt;/ID&gt;&lt;UID&gt;{86673521-4501-496F-BBC9-35498EC03F62}&lt;/UID&gt;&lt;Title&gt;Etiological study and epidemiological significance of the Yersinia pestis isolated from Xinghai county in Qinghai province&lt;/Title&gt;&lt;Template&gt;Journal Article&lt;/Template&gt;&lt;Star&gt;0&lt;/Star&gt;&lt;Tag&gt;5&lt;/Tag&gt;&lt;Author&gt;Feng, Jianping; Qi, Meiying; Wei, Baiqing; Xiong, Haoming; Jin, Xing; Jin, Yong; Yang, Xiaoyan; Jin, Juan; Xin, Youquan&lt;/Author&gt;&lt;Year&gt;2015&lt;/Year&gt;&lt;Details&gt;&lt;_accessed&gt;64740408&lt;/_accessed&gt;&lt;_author_adr&gt;青海省地方病预防控制所&lt;/_author_adr&gt;&lt;_author_aff&gt;青海省地方病预防控制所&lt;/_author_aff&gt;&lt;_created&gt;64734376&lt;/_created&gt;&lt;_db_provider&gt;北京万方数据股份有限公司&lt;/_db_provider&gt;&lt;_db_updated&gt;Wanfangdata&lt;/_db_updated&gt;&lt;_doi&gt;10.7629/yxdwfz201512019&lt;/_doi&gt;&lt;_isbn&gt;1003-6245&lt;/_isbn&gt;&lt;_issue&gt;12&lt;/_issue&gt;&lt;_journal&gt;J Med Pest Control&lt;/_journal&gt;&lt;_keywords&gt;鼠疫; 病原学; 流行病学&lt;/_keywords&gt;&lt;_language&gt;chi&lt;/_language&gt;&lt;_modified&gt;64740410&lt;/_modified&gt;&lt;_pages&gt;1356-1358&lt;/_pages&gt;&lt;_tertiary_title&gt;Journal of Medical Pest Control&lt;/_tertiary_title&gt;&lt;_translated_title&gt;Etiological study and epidemiological significance of the Yersinia pestis isolated from Xinghai county in Qinghai province&lt;/_translated_title&gt;&lt;_url&gt;https://d.wanfangdata.com.cn/periodical/ChlQZXJpb2RpY2FsQ0hJTmV3UzIwMjMwMTEyEg95eGR3ZnoyMDE1MTIwMTkaCDdpeGhkbnlu&lt;/_url&gt;&lt;_volume&gt;31&lt;/_volume&gt;&lt;/Details&gt;&lt;Extra&gt;&lt;DBUID&gt;{DCADF4AA-B96C-476B-B4F7-2A16B3A300C7}&lt;/DBUID&gt;&lt;/Extra&gt;&lt;/Item&gt;&lt;/References&gt;&lt;/Group&gt;&lt;/Citation&gt;_x000a_"/>
    <w:docVar w:name="ne_docsoft" w:val="MSWord"/>
    <w:docVar w:name="ne_docversion" w:val="NoteExpress 2.0"/>
    <w:docVar w:name="ne_stylename" w:val="Elsevier Style"/>
  </w:docVars>
  <w:rsids>
    <w:rsidRoot w:val="00172A27"/>
    <w:rsid w:val="000015C5"/>
    <w:rsid w:val="00001760"/>
    <w:rsid w:val="00065582"/>
    <w:rsid w:val="000D38FC"/>
    <w:rsid w:val="00146F52"/>
    <w:rsid w:val="00172A27"/>
    <w:rsid w:val="001A3ACF"/>
    <w:rsid w:val="001C643E"/>
    <w:rsid w:val="002533C9"/>
    <w:rsid w:val="002668BE"/>
    <w:rsid w:val="00300C83"/>
    <w:rsid w:val="0034525B"/>
    <w:rsid w:val="00372534"/>
    <w:rsid w:val="00424B18"/>
    <w:rsid w:val="00430272"/>
    <w:rsid w:val="0046495C"/>
    <w:rsid w:val="004D5B3E"/>
    <w:rsid w:val="005111CE"/>
    <w:rsid w:val="005438B3"/>
    <w:rsid w:val="00571620"/>
    <w:rsid w:val="005D5245"/>
    <w:rsid w:val="005F478E"/>
    <w:rsid w:val="006403A7"/>
    <w:rsid w:val="006A0C5D"/>
    <w:rsid w:val="006D0D7A"/>
    <w:rsid w:val="006D49AB"/>
    <w:rsid w:val="00736FFF"/>
    <w:rsid w:val="007B7AA8"/>
    <w:rsid w:val="007C1D0B"/>
    <w:rsid w:val="007D0707"/>
    <w:rsid w:val="00837E04"/>
    <w:rsid w:val="00841D45"/>
    <w:rsid w:val="00873A15"/>
    <w:rsid w:val="00887B84"/>
    <w:rsid w:val="008B3EB5"/>
    <w:rsid w:val="008D03F7"/>
    <w:rsid w:val="00975C04"/>
    <w:rsid w:val="009B2033"/>
    <w:rsid w:val="009C04DE"/>
    <w:rsid w:val="009C1895"/>
    <w:rsid w:val="00A564F2"/>
    <w:rsid w:val="00A56B6C"/>
    <w:rsid w:val="00A66D3C"/>
    <w:rsid w:val="00A876D7"/>
    <w:rsid w:val="00B02F79"/>
    <w:rsid w:val="00B418BF"/>
    <w:rsid w:val="00BB13D9"/>
    <w:rsid w:val="00BD11A6"/>
    <w:rsid w:val="00D405B1"/>
    <w:rsid w:val="00D55813"/>
    <w:rsid w:val="00D804C9"/>
    <w:rsid w:val="00DB0CB1"/>
    <w:rsid w:val="00E06A63"/>
    <w:rsid w:val="00E63604"/>
    <w:rsid w:val="00E65C44"/>
    <w:rsid w:val="00E81213"/>
    <w:rsid w:val="00E85B8C"/>
    <w:rsid w:val="00ED65F6"/>
    <w:rsid w:val="00EF00B5"/>
    <w:rsid w:val="00FC262F"/>
    <w:rsid w:val="00FD0CA1"/>
    <w:rsid w:val="1FAD754F"/>
    <w:rsid w:val="2D2851B1"/>
    <w:rsid w:val="38845B26"/>
    <w:rsid w:val="420A743F"/>
    <w:rsid w:val="4F591AB4"/>
    <w:rsid w:val="504306EC"/>
    <w:rsid w:val="63584057"/>
    <w:rsid w:val="663747BC"/>
    <w:rsid w:val="733E208E"/>
    <w:rsid w:val="76B01072"/>
    <w:rsid w:val="78BB2C66"/>
    <w:rsid w:val="79D80DAC"/>
    <w:rsid w:val="7E72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D3F5B1B"/>
  <w15:docId w15:val="{13162CF9-8BE9-479A-8D34-0DB7ADF46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uiPriority="35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pPr>
      <w:jc w:val="center"/>
    </w:pPr>
    <w:rPr>
      <w:rFonts w:eastAsia="Times New Roman"/>
      <w:szCs w:val="20"/>
    </w:rPr>
  </w:style>
  <w:style w:type="table" w:styleId="a4">
    <w:name w:val="Table Grid"/>
    <w:basedOn w:val="a1"/>
    <w:uiPriority w:val="39"/>
    <w:qFormat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uiPriority w:val="99"/>
    <w:qFormat/>
    <w:rPr>
      <w:rFonts w:ascii="TTFDF1282EtCID" w:hAnsi="TTFDF1282EtCID" w:cs="TTFDF1282EtCID"/>
      <w:color w:val="000000"/>
      <w:sz w:val="22"/>
      <w:szCs w:val="22"/>
    </w:rPr>
  </w:style>
  <w:style w:type="paragraph" w:customStyle="1" w:styleId="a5">
    <w:name w:val="附内"/>
    <w:basedOn w:val="a"/>
    <w:uiPriority w:val="99"/>
    <w:qFormat/>
    <w:pPr>
      <w:spacing w:line="400" w:lineRule="exact"/>
      <w:jc w:val="left"/>
    </w:pPr>
    <w:rPr>
      <w:rFonts w:ascii="Calibri" w:hAnsi="Calibri" w:cs="Calibri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6">
    <w:name w:val="header"/>
    <w:basedOn w:val="a"/>
    <w:link w:val="a7"/>
    <w:rsid w:val="00300C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300C83"/>
    <w:rPr>
      <w:kern w:val="2"/>
      <w:sz w:val="18"/>
      <w:szCs w:val="18"/>
    </w:rPr>
  </w:style>
  <w:style w:type="paragraph" w:styleId="a8">
    <w:name w:val="footer"/>
    <w:basedOn w:val="a"/>
    <w:link w:val="a9"/>
    <w:rsid w:val="00300C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300C83"/>
    <w:rPr>
      <w:kern w:val="2"/>
      <w:sz w:val="18"/>
      <w:szCs w:val="18"/>
    </w:rPr>
  </w:style>
  <w:style w:type="paragraph" w:styleId="aa">
    <w:name w:val="Balloon Text"/>
    <w:basedOn w:val="a"/>
    <w:link w:val="ab"/>
    <w:rsid w:val="006D0D7A"/>
    <w:rPr>
      <w:sz w:val="18"/>
      <w:szCs w:val="18"/>
    </w:rPr>
  </w:style>
  <w:style w:type="character" w:customStyle="1" w:styleId="ab">
    <w:name w:val="批注框文本 字符"/>
    <w:basedOn w:val="a0"/>
    <w:link w:val="aa"/>
    <w:rsid w:val="006D0D7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F762D-D31F-4EF1-BC00-A6D2E9E93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9</Pages>
  <Words>1449</Words>
  <Characters>8263</Characters>
  <Application>Microsoft Office Word</Application>
  <DocSecurity>0</DocSecurity>
  <Lines>68</Lines>
  <Paragraphs>19</Paragraphs>
  <ScaleCrop>false</ScaleCrop>
  <Company>Organization</Company>
  <LinksUpToDate>false</LinksUpToDate>
  <CharactersWithSpaces>9693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Pengbo Liu</dc:creator>
  <dc:description>NE.Bib</dc:description>
  <cp:lastModifiedBy>PengboLiu</cp:lastModifiedBy>
  <cp:revision>31</cp:revision>
  <dcterms:created xsi:type="dcterms:W3CDTF">2023-02-03T02:47:00Z</dcterms:created>
  <dcterms:modified xsi:type="dcterms:W3CDTF">2024-01-01T09:55:00Z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8D63C8A17C284DAB910E0311A04D717D</vt:lpwstr>
  </property>
</Properties>
</file>