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spacing w:line="480" w:lineRule="auto"/>
      </w:pPr>
      <w:r>
        <w:rPr>
          <w:rFonts w:ascii="Arial" w:hAnsi="Arial" w:cs="Arial"/>
          <w:b/>
          <w:sz w:val="24"/>
          <w:szCs w:val="24"/>
        </w:rPr>
        <w:t xml:space="preserve">Supplementary </w:t>
      </w:r>
      <w:r>
        <w:rPr>
          <w:rFonts w:hint="eastAsia" w:ascii="Arial" w:hAnsi="Arial" w:cs="Arial"/>
          <w:b/>
          <w:sz w:val="24"/>
          <w:szCs w:val="24"/>
        </w:rPr>
        <w:t>T</w:t>
      </w:r>
      <w:r>
        <w:rPr>
          <w:rFonts w:ascii="Arial" w:hAnsi="Arial" w:cs="Arial"/>
          <w:b/>
          <w:sz w:val="24"/>
          <w:szCs w:val="24"/>
        </w:rPr>
        <w:t xml:space="preserve">able </w:t>
      </w:r>
      <w:r>
        <w:rPr>
          <w:rFonts w:hint="eastAsia" w:ascii="Arial" w:hAnsi="Arial" w:cs="Arial"/>
          <w:b/>
          <w:sz w:val="24"/>
          <w:szCs w:val="24"/>
        </w:rPr>
        <w:t xml:space="preserve">4 </w:t>
      </w:r>
      <w:r>
        <w:rPr>
          <w:rFonts w:ascii="Times New Roman" w:hAnsi="Times New Roman" w:cs="Times New Roman"/>
          <w:sz w:val="24"/>
          <w:szCs w:val="24"/>
        </w:rPr>
        <w:t>Impact of WES on medical management</w:t>
      </w:r>
    </w:p>
    <w:tbl>
      <w:tblPr>
        <w:tblStyle w:val="6"/>
        <w:tblW w:w="16302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2976"/>
        <w:gridCol w:w="1275"/>
        <w:gridCol w:w="1560"/>
        <w:gridCol w:w="2268"/>
        <w:gridCol w:w="1724"/>
        <w:gridCol w:w="1315"/>
        <w:gridCol w:w="1638"/>
        <w:gridCol w:w="2127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419" w:type="dxa"/>
            <w:vMerge w:val="restart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vAlign w:val="center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number</w:t>
            </w:r>
          </w:p>
        </w:tc>
        <w:tc>
          <w:tcPr>
            <w:tcW w:w="2976" w:type="dxa"/>
            <w:vMerge w:val="restart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Gene</w:t>
            </w:r>
          </w:p>
        </w:tc>
        <w:tc>
          <w:tcPr>
            <w:tcW w:w="1275" w:type="dxa"/>
            <w:vMerge w:val="restart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End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ing a </w:t>
            </w:r>
            <w:r>
              <w:rPr>
                <w:color w:val="000000"/>
                <w:sz w:val="24"/>
                <w:szCs w:val="24"/>
              </w:rPr>
              <w:t>diagnostic "odyssey"</w:t>
            </w:r>
          </w:p>
        </w:tc>
        <w:tc>
          <w:tcPr>
            <w:tcW w:w="1560" w:type="dxa"/>
            <w:vMerge w:val="restart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Reproductive decision change</w:t>
            </w:r>
            <w:r>
              <w:rPr>
                <w:rFonts w:hint="eastAsia"/>
                <w:color w:val="000000"/>
                <w:sz w:val="24"/>
                <w:szCs w:val="24"/>
              </w:rPr>
              <w:t>s</w:t>
            </w:r>
          </w:p>
        </w:tc>
        <w:tc>
          <w:tcPr>
            <w:tcW w:w="694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M</w:t>
            </w:r>
            <w:r>
              <w:rPr>
                <w:color w:val="000000"/>
                <w:sz w:val="24"/>
                <w:szCs w:val="24"/>
              </w:rPr>
              <w:t>edical care changes</w:t>
            </w:r>
          </w:p>
        </w:tc>
        <w:tc>
          <w:tcPr>
            <w:tcW w:w="212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vAlign w:val="center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color w:val="000000"/>
                <w:sz w:val="24"/>
                <w:szCs w:val="24"/>
              </w:rPr>
              <w:t>O</w:t>
            </w:r>
            <w:r>
              <w:rPr>
                <w:color w:val="000000"/>
                <w:sz w:val="24"/>
                <w:szCs w:val="24"/>
              </w:rPr>
              <w:t>utcome：normal development/</w:t>
            </w:r>
          </w:p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significantly improved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initiation of disease monitoring/systemic investigation</w:t>
            </w:r>
          </w:p>
        </w:tc>
        <w:tc>
          <w:tcPr>
            <w:tcW w:w="17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discontinuation</w:t>
            </w:r>
            <w:r>
              <w:rPr>
                <w:color w:val="000000"/>
                <w:sz w:val="24"/>
                <w:szCs w:val="24"/>
              </w:rPr>
              <w:t xml:space="preserve"> medication</w:t>
            </w:r>
          </w:p>
        </w:tc>
        <w:tc>
          <w:tcPr>
            <w:tcW w:w="13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A</w:t>
            </w:r>
            <w:r>
              <w:rPr>
                <w:color w:val="000000"/>
                <w:sz w:val="24"/>
                <w:szCs w:val="24"/>
              </w:rPr>
              <w:t>dd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ition of</w:t>
            </w:r>
            <w:r>
              <w:rPr>
                <w:color w:val="000000"/>
                <w:sz w:val="24"/>
                <w:szCs w:val="24"/>
              </w:rPr>
              <w:t xml:space="preserve"> medication</w:t>
            </w:r>
          </w:p>
        </w:tc>
        <w:tc>
          <w:tcPr>
            <w:tcW w:w="16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</w:t>
            </w:r>
            <w:r>
              <w:rPr>
                <w:color w:val="000000"/>
                <w:sz w:val="24"/>
                <w:szCs w:val="24"/>
              </w:rPr>
              <w:t>hysiotherapy/psychosocial support</w:t>
            </w:r>
            <w:r>
              <w:rPr>
                <w:rFonts w:hint="eastAsia"/>
                <w:color w:val="000000"/>
                <w:sz w:val="24"/>
                <w:szCs w:val="24"/>
              </w:rPr>
              <w:t>s</w:t>
            </w:r>
          </w:p>
        </w:tc>
        <w:tc>
          <w:tcPr>
            <w:tcW w:w="212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single" w:color="auto" w:sz="8" w:space="0"/>
              <w:left w:val="nil"/>
              <w:right w:val="single" w:color="auto" w:sz="8" w:space="0"/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004</w:t>
            </w:r>
          </w:p>
        </w:tc>
        <w:tc>
          <w:tcPr>
            <w:tcW w:w="2976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KRIT1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color="auto" w:sz="8" w:space="0"/>
              <w:left w:val="single" w:color="auto" w:sz="8" w:space="0"/>
              <w:right w:val="nil"/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419" w:type="dxa"/>
            <w:tcBorders>
              <w:left w:val="nil"/>
              <w:right w:val="single" w:color="auto" w:sz="8" w:space="0"/>
              <w:tl2br w:val="nil"/>
              <w:tr2bl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007</w:t>
            </w:r>
          </w:p>
        </w:tc>
        <w:tc>
          <w:tcPr>
            <w:tcW w:w="2976" w:type="dxa"/>
            <w:tcBorders>
              <w:left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KLHL17</w:t>
            </w:r>
          </w:p>
        </w:tc>
        <w:tc>
          <w:tcPr>
            <w:tcW w:w="1275" w:type="dxa"/>
            <w:tcBorders>
              <w:left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left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left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left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color="auto" w:sz="8" w:space="0"/>
              <w:right w:val="nil"/>
              <w:tl2br w:val="nil"/>
              <w:tr2bl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left w:val="nil"/>
              <w:right w:val="single" w:color="auto" w:sz="8" w:space="0"/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008</w:t>
            </w:r>
          </w:p>
        </w:tc>
        <w:tc>
          <w:tcPr>
            <w:tcW w:w="2976" w:type="dxa"/>
            <w:tcBorders>
              <w:left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BCL11B</w:t>
            </w:r>
          </w:p>
        </w:tc>
        <w:tc>
          <w:tcPr>
            <w:tcW w:w="1275" w:type="dxa"/>
            <w:tcBorders>
              <w:left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left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left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638" w:type="dxa"/>
            <w:tcBorders>
              <w:left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color="auto" w:sz="8" w:space="0"/>
              <w:right w:val="nil"/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left w:val="nil"/>
              <w:right w:val="single" w:color="auto" w:sz="8" w:space="0"/>
              <w:tl2br w:val="nil"/>
              <w:tr2bl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010</w:t>
            </w:r>
          </w:p>
        </w:tc>
        <w:tc>
          <w:tcPr>
            <w:tcW w:w="2976" w:type="dxa"/>
            <w:tcBorders>
              <w:left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ASXL3</w:t>
            </w:r>
          </w:p>
        </w:tc>
        <w:tc>
          <w:tcPr>
            <w:tcW w:w="1275" w:type="dxa"/>
            <w:tcBorders>
              <w:left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left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left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left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color="auto" w:sz="8" w:space="0"/>
              <w:right w:val="nil"/>
              <w:tl2br w:val="nil"/>
              <w:tr2bl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left w:val="nil"/>
              <w:right w:val="single" w:color="auto" w:sz="8" w:space="0"/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012</w:t>
            </w:r>
          </w:p>
        </w:tc>
        <w:tc>
          <w:tcPr>
            <w:tcW w:w="2976" w:type="dxa"/>
            <w:tcBorders>
              <w:left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BRPF1</w:t>
            </w:r>
          </w:p>
        </w:tc>
        <w:tc>
          <w:tcPr>
            <w:tcW w:w="1275" w:type="dxa"/>
            <w:tcBorders>
              <w:left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left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left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638" w:type="dxa"/>
            <w:tcBorders>
              <w:left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left w:val="single" w:color="auto" w:sz="8" w:space="0"/>
              <w:right w:val="nil"/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left w:val="nil"/>
              <w:right w:val="single" w:color="auto" w:sz="8" w:space="0"/>
              <w:tl2br w:val="nil"/>
              <w:tr2bl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013</w:t>
            </w:r>
          </w:p>
        </w:tc>
        <w:tc>
          <w:tcPr>
            <w:tcW w:w="2976" w:type="dxa"/>
            <w:tcBorders>
              <w:left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CNTN5</w:t>
            </w:r>
          </w:p>
        </w:tc>
        <w:tc>
          <w:tcPr>
            <w:tcW w:w="1275" w:type="dxa"/>
            <w:tcBorders>
              <w:left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left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left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left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color="auto" w:sz="8" w:space="0"/>
              <w:right w:val="nil"/>
              <w:tl2br w:val="nil"/>
              <w:tr2bl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left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014</w:t>
            </w:r>
          </w:p>
        </w:tc>
        <w:tc>
          <w:tcPr>
            <w:tcW w:w="2976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ABCB5</w:t>
            </w:r>
          </w:p>
        </w:tc>
        <w:tc>
          <w:tcPr>
            <w:tcW w:w="1275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638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color="auto" w:sz="8" w:space="0"/>
              <w:right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left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015</w:t>
            </w:r>
          </w:p>
        </w:tc>
        <w:tc>
          <w:tcPr>
            <w:tcW w:w="2976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SLC6A8</w:t>
            </w:r>
          </w:p>
        </w:tc>
        <w:tc>
          <w:tcPr>
            <w:tcW w:w="1275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638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left w:val="single" w:color="auto" w:sz="8" w:space="0"/>
              <w:right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left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017</w:t>
            </w:r>
          </w:p>
        </w:tc>
        <w:tc>
          <w:tcPr>
            <w:tcW w:w="2976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CHD2</w:t>
            </w:r>
          </w:p>
        </w:tc>
        <w:tc>
          <w:tcPr>
            <w:tcW w:w="1275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638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left w:val="single" w:color="auto" w:sz="8" w:space="0"/>
              <w:right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left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021</w:t>
            </w:r>
          </w:p>
        </w:tc>
        <w:tc>
          <w:tcPr>
            <w:tcW w:w="2976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GLI2</w:t>
            </w:r>
          </w:p>
        </w:tc>
        <w:tc>
          <w:tcPr>
            <w:tcW w:w="1275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724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638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left w:val="single" w:color="auto" w:sz="8" w:space="0"/>
              <w:right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left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024</w:t>
            </w:r>
          </w:p>
        </w:tc>
        <w:tc>
          <w:tcPr>
            <w:tcW w:w="2976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GRIN2A</w:t>
            </w:r>
          </w:p>
        </w:tc>
        <w:tc>
          <w:tcPr>
            <w:tcW w:w="1275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color="auto" w:sz="8" w:space="0"/>
              <w:right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left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028</w:t>
            </w:r>
          </w:p>
        </w:tc>
        <w:tc>
          <w:tcPr>
            <w:tcW w:w="2976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VPS13B</w:t>
            </w:r>
          </w:p>
        </w:tc>
        <w:tc>
          <w:tcPr>
            <w:tcW w:w="1275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560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color="auto" w:sz="8" w:space="0"/>
              <w:right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left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029</w:t>
            </w:r>
          </w:p>
        </w:tc>
        <w:tc>
          <w:tcPr>
            <w:tcW w:w="2976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VPS13B</w:t>
            </w:r>
          </w:p>
        </w:tc>
        <w:tc>
          <w:tcPr>
            <w:tcW w:w="1275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560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color="auto" w:sz="8" w:space="0"/>
              <w:right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left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031</w:t>
            </w:r>
          </w:p>
        </w:tc>
        <w:tc>
          <w:tcPr>
            <w:tcW w:w="2976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SMARCA4</w:t>
            </w:r>
          </w:p>
        </w:tc>
        <w:tc>
          <w:tcPr>
            <w:tcW w:w="1275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color="auto" w:sz="8" w:space="0"/>
              <w:right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left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032</w:t>
            </w:r>
          </w:p>
        </w:tc>
        <w:tc>
          <w:tcPr>
            <w:tcW w:w="2976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AHDC1</w:t>
            </w:r>
          </w:p>
        </w:tc>
        <w:tc>
          <w:tcPr>
            <w:tcW w:w="1275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color="auto" w:sz="8" w:space="0"/>
              <w:right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left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033</w:t>
            </w:r>
          </w:p>
        </w:tc>
        <w:tc>
          <w:tcPr>
            <w:tcW w:w="2976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ASXL3</w:t>
            </w:r>
          </w:p>
        </w:tc>
        <w:tc>
          <w:tcPr>
            <w:tcW w:w="1275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color="auto" w:sz="8" w:space="0"/>
              <w:right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left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036</w:t>
            </w:r>
          </w:p>
        </w:tc>
        <w:tc>
          <w:tcPr>
            <w:tcW w:w="2976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UBE3A</w:t>
            </w:r>
          </w:p>
        </w:tc>
        <w:tc>
          <w:tcPr>
            <w:tcW w:w="1275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638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color="auto" w:sz="8" w:space="0"/>
              <w:right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left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037</w:t>
            </w:r>
          </w:p>
        </w:tc>
        <w:tc>
          <w:tcPr>
            <w:tcW w:w="2976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UBE3A</w:t>
            </w:r>
          </w:p>
        </w:tc>
        <w:tc>
          <w:tcPr>
            <w:tcW w:w="1275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560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color="auto" w:sz="8" w:space="0"/>
              <w:right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left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038</w:t>
            </w:r>
          </w:p>
        </w:tc>
        <w:tc>
          <w:tcPr>
            <w:tcW w:w="2976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MECP2</w:t>
            </w:r>
          </w:p>
        </w:tc>
        <w:tc>
          <w:tcPr>
            <w:tcW w:w="1275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color="auto" w:sz="8" w:space="0"/>
              <w:right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left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039</w:t>
            </w:r>
          </w:p>
        </w:tc>
        <w:tc>
          <w:tcPr>
            <w:tcW w:w="2976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MECP2</w:t>
            </w:r>
          </w:p>
        </w:tc>
        <w:tc>
          <w:tcPr>
            <w:tcW w:w="1275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color="auto" w:sz="8" w:space="0"/>
              <w:right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left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040</w:t>
            </w:r>
          </w:p>
        </w:tc>
        <w:tc>
          <w:tcPr>
            <w:tcW w:w="2976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GRIN1</w:t>
            </w:r>
          </w:p>
        </w:tc>
        <w:tc>
          <w:tcPr>
            <w:tcW w:w="1275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color="auto" w:sz="8" w:space="0"/>
              <w:right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left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042</w:t>
            </w:r>
          </w:p>
        </w:tc>
        <w:tc>
          <w:tcPr>
            <w:tcW w:w="2976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ZNF597</w:t>
            </w:r>
          </w:p>
        </w:tc>
        <w:tc>
          <w:tcPr>
            <w:tcW w:w="1275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color="auto" w:sz="8" w:space="0"/>
              <w:right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left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043</w:t>
            </w:r>
          </w:p>
        </w:tc>
        <w:tc>
          <w:tcPr>
            <w:tcW w:w="2976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COL4A5</w:t>
            </w:r>
          </w:p>
        </w:tc>
        <w:tc>
          <w:tcPr>
            <w:tcW w:w="1275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638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color="auto" w:sz="8" w:space="0"/>
              <w:right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left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047</w:t>
            </w:r>
          </w:p>
        </w:tc>
        <w:tc>
          <w:tcPr>
            <w:tcW w:w="2976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CASK</w:t>
            </w:r>
          </w:p>
        </w:tc>
        <w:tc>
          <w:tcPr>
            <w:tcW w:w="1275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560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color="auto" w:sz="8" w:space="0"/>
              <w:right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left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048</w:t>
            </w:r>
          </w:p>
        </w:tc>
        <w:tc>
          <w:tcPr>
            <w:tcW w:w="2976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CASK</w:t>
            </w:r>
          </w:p>
        </w:tc>
        <w:tc>
          <w:tcPr>
            <w:tcW w:w="1275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560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color="auto" w:sz="8" w:space="0"/>
              <w:right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left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062</w:t>
            </w:r>
          </w:p>
        </w:tc>
        <w:tc>
          <w:tcPr>
            <w:tcW w:w="2976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FOXP1</w:t>
            </w:r>
          </w:p>
        </w:tc>
        <w:tc>
          <w:tcPr>
            <w:tcW w:w="1275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color="auto" w:sz="8" w:space="0"/>
              <w:right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left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063</w:t>
            </w:r>
          </w:p>
        </w:tc>
        <w:tc>
          <w:tcPr>
            <w:tcW w:w="2976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P4HTM</w:t>
            </w:r>
          </w:p>
        </w:tc>
        <w:tc>
          <w:tcPr>
            <w:tcW w:w="1275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color="auto" w:sz="8" w:space="0"/>
              <w:right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left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067</w:t>
            </w:r>
          </w:p>
        </w:tc>
        <w:tc>
          <w:tcPr>
            <w:tcW w:w="2976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CDKL5</w:t>
            </w:r>
          </w:p>
        </w:tc>
        <w:tc>
          <w:tcPr>
            <w:tcW w:w="1275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638" w:type="dxa"/>
            <w:tcBorders>
              <w:left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left w:val="single" w:color="auto" w:sz="8" w:space="0"/>
              <w:right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left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Patient 068</w:t>
            </w:r>
          </w:p>
        </w:tc>
        <w:tc>
          <w:tcPr>
            <w:tcW w:w="2976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EIF4G1</w:t>
            </w:r>
            <w:r>
              <w:rPr>
                <w:rFonts w:hint="eastAsia"/>
                <w:sz w:val="24"/>
                <w:szCs w:val="24"/>
              </w:rPr>
              <w:t>、</w:t>
            </w:r>
            <w:r>
              <w:rPr>
                <w:sz w:val="24"/>
                <w:szCs w:val="24"/>
              </w:rPr>
              <w:t>HSPB1</w:t>
            </w:r>
          </w:p>
        </w:tc>
        <w:tc>
          <w:tcPr>
            <w:tcW w:w="1275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724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315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638" w:type="dxa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color="auto" w:sz="8" w:space="0"/>
              <w:right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069</w:t>
            </w:r>
          </w:p>
        </w:tc>
        <w:tc>
          <w:tcPr>
            <w:tcW w:w="29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HDAC4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071</w:t>
            </w:r>
          </w:p>
        </w:tc>
        <w:tc>
          <w:tcPr>
            <w:tcW w:w="29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NKX2-1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72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color="auto" w:sz="8" w:space="0"/>
              <w:bottom w:val="nil"/>
              <w:right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076</w:t>
            </w:r>
          </w:p>
        </w:tc>
        <w:tc>
          <w:tcPr>
            <w:tcW w:w="29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MMACHC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63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079</w:t>
            </w:r>
          </w:p>
        </w:tc>
        <w:tc>
          <w:tcPr>
            <w:tcW w:w="29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KCNQ2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31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63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color="auto" w:sz="8" w:space="0"/>
              <w:bottom w:val="nil"/>
              <w:right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080</w:t>
            </w:r>
          </w:p>
        </w:tc>
        <w:tc>
          <w:tcPr>
            <w:tcW w:w="29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MECP2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081</w:t>
            </w:r>
          </w:p>
        </w:tc>
        <w:tc>
          <w:tcPr>
            <w:tcW w:w="29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SATL1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color="auto" w:sz="8" w:space="0"/>
              <w:bottom w:val="nil"/>
              <w:right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082</w:t>
            </w:r>
          </w:p>
        </w:tc>
        <w:tc>
          <w:tcPr>
            <w:tcW w:w="29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DALRD3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089</w:t>
            </w:r>
          </w:p>
        </w:tc>
        <w:tc>
          <w:tcPr>
            <w:tcW w:w="29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MUC4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color="auto" w:sz="8" w:space="0"/>
              <w:bottom w:val="nil"/>
              <w:right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091</w:t>
            </w:r>
          </w:p>
        </w:tc>
        <w:tc>
          <w:tcPr>
            <w:tcW w:w="29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DEAF1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092</w:t>
            </w:r>
          </w:p>
        </w:tc>
        <w:tc>
          <w:tcPr>
            <w:tcW w:w="29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KIDINS220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color="auto" w:sz="8" w:space="0"/>
              <w:bottom w:val="nil"/>
              <w:right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097</w:t>
            </w:r>
          </w:p>
        </w:tc>
        <w:tc>
          <w:tcPr>
            <w:tcW w:w="29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KIDINS220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100</w:t>
            </w:r>
          </w:p>
        </w:tc>
        <w:tc>
          <w:tcPr>
            <w:tcW w:w="29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KMT2D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color="auto" w:sz="8" w:space="0"/>
              <w:bottom w:val="nil"/>
              <w:right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104</w:t>
            </w:r>
          </w:p>
        </w:tc>
        <w:tc>
          <w:tcPr>
            <w:tcW w:w="29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ATP6AP1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106</w:t>
            </w:r>
          </w:p>
        </w:tc>
        <w:tc>
          <w:tcPr>
            <w:tcW w:w="29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SMARCA2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color="auto" w:sz="8" w:space="0"/>
              <w:bottom w:val="nil"/>
              <w:right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107</w:t>
            </w:r>
          </w:p>
        </w:tc>
        <w:tc>
          <w:tcPr>
            <w:tcW w:w="29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GLI3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31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110</w:t>
            </w:r>
          </w:p>
        </w:tc>
        <w:tc>
          <w:tcPr>
            <w:tcW w:w="29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GABRA1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63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color="auto" w:sz="8" w:space="0"/>
              <w:bottom w:val="nil"/>
              <w:right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114</w:t>
            </w:r>
          </w:p>
        </w:tc>
        <w:tc>
          <w:tcPr>
            <w:tcW w:w="29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DYNC1H1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115</w:t>
            </w:r>
          </w:p>
        </w:tc>
        <w:tc>
          <w:tcPr>
            <w:tcW w:w="29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IQSEC2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63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color="auto" w:sz="8" w:space="0"/>
              <w:bottom w:val="nil"/>
              <w:right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116</w:t>
            </w:r>
          </w:p>
        </w:tc>
        <w:tc>
          <w:tcPr>
            <w:tcW w:w="29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IQSEC2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63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117</w:t>
            </w:r>
          </w:p>
        </w:tc>
        <w:tc>
          <w:tcPr>
            <w:tcW w:w="29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CTCF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color="auto" w:sz="8" w:space="0"/>
              <w:bottom w:val="nil"/>
              <w:right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118</w:t>
            </w:r>
          </w:p>
        </w:tc>
        <w:tc>
          <w:tcPr>
            <w:tcW w:w="29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NESTIN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119</w:t>
            </w:r>
          </w:p>
        </w:tc>
        <w:tc>
          <w:tcPr>
            <w:tcW w:w="29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STXBP1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63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nil"/>
              <w:left w:val="single" w:color="auto" w:sz="8" w:space="0"/>
              <w:bottom w:val="nil"/>
              <w:right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124</w:t>
            </w:r>
          </w:p>
        </w:tc>
        <w:tc>
          <w:tcPr>
            <w:tcW w:w="29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RIN2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125</w:t>
            </w:r>
          </w:p>
        </w:tc>
        <w:tc>
          <w:tcPr>
            <w:tcW w:w="29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ARID1B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color="auto" w:sz="8" w:space="0"/>
              <w:bottom w:val="nil"/>
              <w:right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129</w:t>
            </w:r>
          </w:p>
        </w:tc>
        <w:tc>
          <w:tcPr>
            <w:tcW w:w="29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PTEN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131</w:t>
            </w:r>
          </w:p>
        </w:tc>
        <w:tc>
          <w:tcPr>
            <w:tcW w:w="29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ARID1B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color="auto" w:sz="8" w:space="0"/>
              <w:bottom w:val="nil"/>
              <w:right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132</w:t>
            </w:r>
          </w:p>
        </w:tc>
        <w:tc>
          <w:tcPr>
            <w:tcW w:w="29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HNRNPH2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133</w:t>
            </w:r>
          </w:p>
        </w:tc>
        <w:tc>
          <w:tcPr>
            <w:tcW w:w="29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TH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31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63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color="auto" w:sz="8" w:space="0"/>
              <w:bottom w:val="nil"/>
              <w:right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134</w:t>
            </w:r>
          </w:p>
        </w:tc>
        <w:tc>
          <w:tcPr>
            <w:tcW w:w="29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UBE3B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63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137</w:t>
            </w:r>
          </w:p>
        </w:tc>
        <w:tc>
          <w:tcPr>
            <w:tcW w:w="297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SCN9A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6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single" w:color="auto" w:sz="4" w:space="0"/>
              <w:left w:val="nil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141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EEF1A2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color="auto" w:sz="4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8" w:space="0"/>
              <w:bottom w:val="nil"/>
              <w:right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Patient 142</w:t>
            </w:r>
          </w:p>
        </w:tc>
        <w:tc>
          <w:tcPr>
            <w:tcW w:w="2976" w:type="dxa"/>
            <w:tcBorders>
              <w:top w:val="nil"/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PAH</w:t>
            </w:r>
            <w:r>
              <w:rPr>
                <w:rFonts w:hint="eastAsia"/>
                <w:sz w:val="24"/>
                <w:szCs w:val="24"/>
              </w:rPr>
              <w:t>、</w:t>
            </w:r>
            <w:r>
              <w:rPr>
                <w:sz w:val="24"/>
                <w:szCs w:val="24"/>
              </w:rPr>
              <w:t>SATB2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top w:val="nil"/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638" w:type="dxa"/>
            <w:tcBorders>
              <w:top w:val="nil"/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color="auto" w:sz="8" w:space="0"/>
              <w:right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147</w:t>
            </w:r>
          </w:p>
        </w:tc>
        <w:tc>
          <w:tcPr>
            <w:tcW w:w="29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ZEB2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148</w:t>
            </w:r>
          </w:p>
        </w:tc>
        <w:tc>
          <w:tcPr>
            <w:tcW w:w="29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CHD7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72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color="auto" w:sz="8" w:space="0"/>
              <w:bottom w:val="nil"/>
              <w:right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150</w:t>
            </w:r>
          </w:p>
        </w:tc>
        <w:tc>
          <w:tcPr>
            <w:tcW w:w="29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B3GALNT2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63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151</w:t>
            </w:r>
          </w:p>
        </w:tc>
        <w:tc>
          <w:tcPr>
            <w:tcW w:w="29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GABRB3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31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63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color="auto" w:sz="8" w:space="0"/>
              <w:bottom w:val="nil"/>
              <w:right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152</w:t>
            </w:r>
          </w:p>
        </w:tc>
        <w:tc>
          <w:tcPr>
            <w:tcW w:w="29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EFTUD2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153</w:t>
            </w:r>
          </w:p>
        </w:tc>
        <w:tc>
          <w:tcPr>
            <w:tcW w:w="29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DNM1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63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nil"/>
              <w:left w:val="single" w:color="auto" w:sz="8" w:space="0"/>
              <w:bottom w:val="nil"/>
              <w:right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154</w:t>
            </w:r>
          </w:p>
        </w:tc>
        <w:tc>
          <w:tcPr>
            <w:tcW w:w="29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SMC1A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63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156</w:t>
            </w:r>
          </w:p>
        </w:tc>
        <w:tc>
          <w:tcPr>
            <w:tcW w:w="29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MAT1A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63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nil"/>
              <w:left w:val="single" w:color="auto" w:sz="8" w:space="0"/>
              <w:bottom w:val="nil"/>
              <w:right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158</w:t>
            </w:r>
          </w:p>
        </w:tc>
        <w:tc>
          <w:tcPr>
            <w:tcW w:w="29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MUC6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159</w:t>
            </w:r>
          </w:p>
        </w:tc>
        <w:tc>
          <w:tcPr>
            <w:tcW w:w="29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NOTCH1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color="auto" w:sz="8" w:space="0"/>
              <w:bottom w:val="nil"/>
              <w:right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162</w:t>
            </w:r>
          </w:p>
        </w:tc>
        <w:tc>
          <w:tcPr>
            <w:tcW w:w="29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YAP1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169</w:t>
            </w:r>
          </w:p>
        </w:tc>
        <w:tc>
          <w:tcPr>
            <w:tcW w:w="29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CUX2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color="auto" w:sz="8" w:space="0"/>
              <w:bottom w:val="nil"/>
              <w:right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171</w:t>
            </w:r>
          </w:p>
        </w:tc>
        <w:tc>
          <w:tcPr>
            <w:tcW w:w="29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FGD1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175</w:t>
            </w:r>
          </w:p>
        </w:tc>
        <w:tc>
          <w:tcPr>
            <w:tcW w:w="29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BRPF1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63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color="auto" w:sz="8" w:space="0"/>
              <w:bottom w:val="nil"/>
              <w:right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176</w:t>
            </w:r>
          </w:p>
        </w:tc>
        <w:tc>
          <w:tcPr>
            <w:tcW w:w="29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MEF2C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179</w:t>
            </w:r>
          </w:p>
        </w:tc>
        <w:tc>
          <w:tcPr>
            <w:tcW w:w="29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HNRNPH2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color="auto" w:sz="8" w:space="0"/>
              <w:bottom w:val="nil"/>
              <w:right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180</w:t>
            </w:r>
          </w:p>
        </w:tc>
        <w:tc>
          <w:tcPr>
            <w:tcW w:w="29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TBX6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31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181</w:t>
            </w:r>
          </w:p>
        </w:tc>
        <w:tc>
          <w:tcPr>
            <w:tcW w:w="29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UBE3A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color="auto" w:sz="8" w:space="0"/>
              <w:bottom w:val="nil"/>
              <w:right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182</w:t>
            </w:r>
          </w:p>
        </w:tc>
        <w:tc>
          <w:tcPr>
            <w:tcW w:w="29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UBE3A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Patient 187</w:t>
            </w:r>
          </w:p>
        </w:tc>
        <w:tc>
          <w:tcPr>
            <w:tcW w:w="2976" w:type="dxa"/>
            <w:tcBorders>
              <w:top w:val="nil"/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KRT9</w:t>
            </w:r>
            <w:r>
              <w:rPr>
                <w:rFonts w:hint="eastAsia"/>
                <w:sz w:val="24"/>
                <w:szCs w:val="24"/>
              </w:rPr>
              <w:t>、</w:t>
            </w:r>
            <w:r>
              <w:rPr>
                <w:sz w:val="24"/>
                <w:szCs w:val="24"/>
              </w:rPr>
              <w:t>SETD2</w:t>
            </w:r>
            <w:r>
              <w:rPr>
                <w:rFonts w:hint="eastAsia"/>
                <w:sz w:val="24"/>
                <w:szCs w:val="24"/>
              </w:rPr>
              <w:t>、</w:t>
            </w:r>
            <w:r>
              <w:rPr>
                <w:sz w:val="24"/>
                <w:szCs w:val="24"/>
              </w:rPr>
              <w:t>PRDM16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nil"/>
              <w:left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color="auto" w:sz="8" w:space="0"/>
              <w:right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195</w:t>
            </w:r>
          </w:p>
        </w:tc>
        <w:tc>
          <w:tcPr>
            <w:tcW w:w="29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KCNQ2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31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63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197</w:t>
            </w:r>
          </w:p>
        </w:tc>
        <w:tc>
          <w:tcPr>
            <w:tcW w:w="29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FOXP1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color="auto" w:sz="8" w:space="0"/>
              <w:bottom w:val="nil"/>
              <w:right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198</w:t>
            </w:r>
          </w:p>
        </w:tc>
        <w:tc>
          <w:tcPr>
            <w:tcW w:w="29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L1CAM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200</w:t>
            </w:r>
          </w:p>
        </w:tc>
        <w:tc>
          <w:tcPr>
            <w:tcW w:w="29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GNAO1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63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color="auto" w:sz="8" w:space="0"/>
              <w:bottom w:val="nil"/>
              <w:right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201</w:t>
            </w:r>
          </w:p>
        </w:tc>
        <w:tc>
          <w:tcPr>
            <w:tcW w:w="29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ACTA2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5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207</w:t>
            </w:r>
          </w:p>
        </w:tc>
        <w:tc>
          <w:tcPr>
            <w:tcW w:w="29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KMT2D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color="auto" w:sz="8" w:space="0"/>
              <w:bottom w:val="nil"/>
              <w:right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208</w:t>
            </w:r>
          </w:p>
        </w:tc>
        <w:tc>
          <w:tcPr>
            <w:tcW w:w="29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ACTG1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72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210</w:t>
            </w:r>
          </w:p>
        </w:tc>
        <w:tc>
          <w:tcPr>
            <w:tcW w:w="297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MMACHC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6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single" w:color="auto" w:sz="4" w:space="0"/>
              <w:left w:val="nil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214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ASXL3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color="auto" w:sz="4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8" w:space="0"/>
              <w:bottom w:val="nil"/>
              <w:right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220</w:t>
            </w:r>
          </w:p>
        </w:tc>
        <w:tc>
          <w:tcPr>
            <w:tcW w:w="29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SYNGAP1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63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nil"/>
              <w:left w:val="single" w:color="auto" w:sz="8" w:space="0"/>
              <w:bottom w:val="nil"/>
              <w:right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221</w:t>
            </w:r>
          </w:p>
        </w:tc>
        <w:tc>
          <w:tcPr>
            <w:tcW w:w="29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SON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222</w:t>
            </w:r>
          </w:p>
        </w:tc>
        <w:tc>
          <w:tcPr>
            <w:tcW w:w="29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GRIN2B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color="auto" w:sz="8" w:space="0"/>
              <w:bottom w:val="nil"/>
              <w:right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223</w:t>
            </w:r>
          </w:p>
        </w:tc>
        <w:tc>
          <w:tcPr>
            <w:tcW w:w="29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ASXL3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224</w:t>
            </w:r>
          </w:p>
        </w:tc>
        <w:tc>
          <w:tcPr>
            <w:tcW w:w="29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ATP1A3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72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63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color="auto" w:sz="8" w:space="0"/>
              <w:bottom w:val="nil"/>
              <w:right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4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225</w:t>
            </w:r>
          </w:p>
        </w:tc>
        <w:tc>
          <w:tcPr>
            <w:tcW w:w="29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CLCN4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E7E6E6" w:themeFill="background2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29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694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21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</w:tr>
    </w:tbl>
    <w:p/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E2ZGUyZTE4OTg4MDZlYWEyODc2ZTZmZTc4NTJlZmIifQ=="/>
  </w:docVars>
  <w:rsids>
    <w:rsidRoot w:val="00172A27"/>
    <w:rsid w:val="000A006C"/>
    <w:rsid w:val="000D38C8"/>
    <w:rsid w:val="000E63B3"/>
    <w:rsid w:val="00172A27"/>
    <w:rsid w:val="00172D76"/>
    <w:rsid w:val="002E6B76"/>
    <w:rsid w:val="002F7286"/>
    <w:rsid w:val="003E6284"/>
    <w:rsid w:val="00412FE5"/>
    <w:rsid w:val="00485AEB"/>
    <w:rsid w:val="004D28F1"/>
    <w:rsid w:val="004D4692"/>
    <w:rsid w:val="005B229C"/>
    <w:rsid w:val="0072568E"/>
    <w:rsid w:val="007B1092"/>
    <w:rsid w:val="00885FA4"/>
    <w:rsid w:val="008A0D51"/>
    <w:rsid w:val="008B6DC0"/>
    <w:rsid w:val="00B93D16"/>
    <w:rsid w:val="00CF0AA4"/>
    <w:rsid w:val="00DA414A"/>
    <w:rsid w:val="00ED6C95"/>
    <w:rsid w:val="5B21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0"/>
    <w:rPr>
      <w:rFonts w:eastAsia="黑体" w:asciiTheme="majorHAnsi" w:hAnsiTheme="majorHAnsi" w:cstheme="majorBidi"/>
      <w:sz w:val="20"/>
    </w:rPr>
  </w:style>
  <w:style w:type="paragraph" w:styleId="3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81"/>
    <w:basedOn w:val="7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31"/>
    <w:basedOn w:val="7"/>
    <w:uiPriority w:val="0"/>
    <w:rPr>
      <w:rFonts w:hint="default" w:ascii="Arial" w:hAnsi="Arial" w:cs="Arial"/>
      <w:color w:val="000000"/>
      <w:sz w:val="24"/>
      <w:szCs w:val="24"/>
      <w:u w:val="none"/>
    </w:rPr>
  </w:style>
  <w:style w:type="character" w:customStyle="1" w:styleId="10">
    <w:name w:val="页眉 字符"/>
    <w:basedOn w:val="7"/>
    <w:link w:val="4"/>
    <w:uiPriority w:val="0"/>
    <w:rPr>
      <w:kern w:val="2"/>
      <w:sz w:val="18"/>
      <w:szCs w:val="18"/>
    </w:rPr>
  </w:style>
  <w:style w:type="character" w:customStyle="1" w:styleId="11">
    <w:name w:val="页脚 字符"/>
    <w:basedOn w:val="7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431</Words>
  <Characters>1895</Characters>
  <Lines>21</Lines>
  <Paragraphs>5</Paragraphs>
  <TotalTime>1</TotalTime>
  <ScaleCrop>false</ScaleCrop>
  <LinksUpToDate>false</LinksUpToDate>
  <CharactersWithSpaces>2014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2024-01-19T11:01:00Z</dcterms:created>
  <dc:creator>谦谦谦</dc:creator>
  <cp:lastModifiedBy>谦谦谦</cp:lastModifiedBy>
  <dcterms:modified xsi:type="dcterms:W3CDTF">2024-03-26T18:39:55Z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35343B170FC5479D92ACB2A1DF44B977_13</vt:lpwstr>
  </property>
</Properties>
</file>