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202B7" w14:textId="7C7BF925" w:rsidR="00FA0F4E" w:rsidRPr="00FA0F4E" w:rsidRDefault="00FA0F4E" w:rsidP="008A3898">
      <w:pPr>
        <w:autoSpaceDE w:val="0"/>
        <w:autoSpaceDN w:val="0"/>
        <w:adjustRightInd w:val="0"/>
        <w:spacing w:after="320"/>
        <w:rPr>
          <w:rFonts w:ascii="Helvetica" w:hAnsi="Helvetica" w:cs="Helvetica"/>
          <w:b/>
          <w:bCs/>
          <w:i/>
          <w:iCs/>
          <w:color w:val="000000" w:themeColor="text1"/>
          <w:sz w:val="32"/>
          <w:szCs w:val="32"/>
        </w:rPr>
      </w:pPr>
      <w:r w:rsidRPr="00FA0F4E">
        <w:rPr>
          <w:b/>
          <w:bCs/>
          <w:color w:val="000000" w:themeColor="text1"/>
          <w:sz w:val="28"/>
          <w:szCs w:val="28"/>
        </w:rPr>
        <w:t>Phylogenetic tree consistency under different models of evolution</w:t>
      </w:r>
    </w:p>
    <w:p w14:paraId="63C7A118" w14:textId="77777777" w:rsidR="00FA0F4E" w:rsidRDefault="00FA0F4E" w:rsidP="008A3898">
      <w:pPr>
        <w:autoSpaceDE w:val="0"/>
        <w:autoSpaceDN w:val="0"/>
        <w:adjustRightInd w:val="0"/>
        <w:spacing w:after="320"/>
        <w:rPr>
          <w:rFonts w:ascii="Helvetica" w:hAnsi="Helvetica" w:cs="Helvetica"/>
          <w:i/>
          <w:iCs/>
          <w:color w:val="2F5496" w:themeColor="accent1" w:themeShade="BF"/>
          <w:sz w:val="28"/>
          <w:szCs w:val="28"/>
        </w:rPr>
      </w:pPr>
    </w:p>
    <w:p w14:paraId="366E2A20" w14:textId="768EEA83" w:rsidR="008A3898" w:rsidRPr="00FA0F4E" w:rsidRDefault="008A3898" w:rsidP="008A3898">
      <w:pPr>
        <w:autoSpaceDE w:val="0"/>
        <w:autoSpaceDN w:val="0"/>
        <w:adjustRightInd w:val="0"/>
        <w:spacing w:after="320"/>
        <w:rPr>
          <w:rFonts w:ascii="Helvetica" w:hAnsi="Helvetica" w:cs="Helvetica"/>
          <w:color w:val="000000" w:themeColor="text1"/>
          <w:sz w:val="28"/>
          <w:szCs w:val="28"/>
        </w:rPr>
      </w:pPr>
      <w:proofErr w:type="spellStart"/>
      <w:r w:rsidRPr="00FA0F4E">
        <w:rPr>
          <w:rFonts w:ascii="Helvetica" w:hAnsi="Helvetica" w:cs="Helvetica"/>
          <w:i/>
          <w:iCs/>
          <w:color w:val="000000" w:themeColor="text1"/>
          <w:sz w:val="28"/>
          <w:szCs w:val="28"/>
        </w:rPr>
        <w:t>Taylorella</w:t>
      </w:r>
      <w:proofErr w:type="spellEnd"/>
      <w:r w:rsidRPr="00FA0F4E">
        <w:rPr>
          <w:rFonts w:ascii="Helvetica" w:hAnsi="Helvetica" w:cs="Helvetica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A0F4E">
        <w:rPr>
          <w:rFonts w:ascii="Helvetica" w:hAnsi="Helvetica" w:cs="Helvetica"/>
          <w:i/>
          <w:iCs/>
          <w:color w:val="000000" w:themeColor="text1"/>
          <w:sz w:val="28"/>
          <w:szCs w:val="28"/>
        </w:rPr>
        <w:t>equigenitalis</w:t>
      </w:r>
      <w:proofErr w:type="spellEnd"/>
      <w:r w:rsidRPr="00FA0F4E">
        <w:rPr>
          <w:rFonts w:ascii="Helvetica" w:hAnsi="Helvetica" w:cs="Helvetica"/>
          <w:color w:val="000000" w:themeColor="text1"/>
          <w:sz w:val="28"/>
          <w:szCs w:val="28"/>
        </w:rPr>
        <w:t xml:space="preserve"> phylogenetic tree (from Figure 2) generated under different models of evolution.</w:t>
      </w:r>
    </w:p>
    <w:p w14:paraId="7766C7D0" w14:textId="77777777" w:rsidR="008A3898" w:rsidRPr="00FA0F4E" w:rsidRDefault="008A3898" w:rsidP="008A3898">
      <w:pPr>
        <w:autoSpaceDE w:val="0"/>
        <w:autoSpaceDN w:val="0"/>
        <w:adjustRightInd w:val="0"/>
        <w:spacing w:after="320"/>
        <w:rPr>
          <w:rFonts w:ascii="Helvetica" w:hAnsi="Helvetica" w:cs="Helvetica"/>
          <w:b/>
          <w:bCs/>
          <w:color w:val="000000" w:themeColor="text1"/>
          <w:sz w:val="28"/>
          <w:szCs w:val="28"/>
        </w:rPr>
      </w:pPr>
    </w:p>
    <w:p w14:paraId="36F04426" w14:textId="3B52ED4F" w:rsidR="008A3898" w:rsidRPr="00FA0F4E" w:rsidRDefault="008A3898" w:rsidP="008A3898">
      <w:pPr>
        <w:autoSpaceDE w:val="0"/>
        <w:autoSpaceDN w:val="0"/>
        <w:adjustRightInd w:val="0"/>
        <w:spacing w:after="320"/>
        <w:rPr>
          <w:rFonts w:ascii="Helvetica" w:hAnsi="Helvetica" w:cs="Helvetica"/>
          <w:b/>
          <w:bCs/>
          <w:color w:val="000000" w:themeColor="text1"/>
          <w:sz w:val="28"/>
          <w:szCs w:val="28"/>
        </w:rPr>
      </w:pPr>
      <w:r w:rsidRPr="00FA0F4E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>JC69</w:t>
      </w:r>
    </w:p>
    <w:p w14:paraId="3A734078" w14:textId="77777777" w:rsidR="008A3898" w:rsidRDefault="008A3898" w:rsidP="008A3898">
      <w:pPr>
        <w:autoSpaceDE w:val="0"/>
        <w:autoSpaceDN w:val="0"/>
        <w:adjustRightInd w:val="0"/>
        <w:spacing w:after="320"/>
      </w:pPr>
      <w:r>
        <w:rPr>
          <w:noProof/>
        </w:rPr>
        <w:drawing>
          <wp:inline distT="0" distB="0" distL="0" distR="0" wp14:anchorId="6055ECBA" wp14:editId="5B67910E">
            <wp:extent cx="4572000" cy="3771900"/>
            <wp:effectExtent l="0" t="0" r="0" b="0"/>
            <wp:docPr id="480311248" name="Picture 48031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D0D30" w14:textId="77777777" w:rsidR="008A3898" w:rsidRPr="00F40AE9" w:rsidRDefault="008A3898" w:rsidP="008A3898">
      <w:pPr>
        <w:autoSpaceDE w:val="0"/>
        <w:autoSpaceDN w:val="0"/>
        <w:adjustRightInd w:val="0"/>
        <w:spacing w:after="320"/>
        <w:rPr>
          <w:b/>
          <w:bCs/>
          <w:color w:val="2F5496" w:themeColor="accent1" w:themeShade="BF"/>
          <w:sz w:val="28"/>
          <w:szCs w:val="28"/>
        </w:rPr>
      </w:pPr>
      <w:r w:rsidRPr="00F40AE9">
        <w:rPr>
          <w:b/>
          <w:bCs/>
          <w:color w:val="2F5496" w:themeColor="accent1" w:themeShade="BF"/>
          <w:sz w:val="28"/>
          <w:szCs w:val="28"/>
        </w:rPr>
        <w:t>GTR-GAMMA</w:t>
      </w:r>
    </w:p>
    <w:p w14:paraId="426FE339" w14:textId="77777777" w:rsidR="008A3898" w:rsidRDefault="008A3898" w:rsidP="008A3898">
      <w:pPr>
        <w:autoSpaceDE w:val="0"/>
        <w:autoSpaceDN w:val="0"/>
        <w:adjustRightInd w:val="0"/>
        <w:spacing w:after="320"/>
      </w:pPr>
      <w:r>
        <w:rPr>
          <w:noProof/>
        </w:rPr>
        <w:lastRenderedPageBreak/>
        <w:drawing>
          <wp:inline distT="0" distB="0" distL="0" distR="0" wp14:anchorId="2F34BF19" wp14:editId="1593E2F9">
            <wp:extent cx="4572000" cy="3371850"/>
            <wp:effectExtent l="0" t="0" r="0" b="0"/>
            <wp:docPr id="899835861" name="Picture 899835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CD40D" w14:textId="77777777" w:rsidR="008A3898" w:rsidRPr="00F40AE9" w:rsidRDefault="008A3898" w:rsidP="008A3898">
      <w:pPr>
        <w:autoSpaceDE w:val="0"/>
        <w:autoSpaceDN w:val="0"/>
        <w:adjustRightInd w:val="0"/>
        <w:spacing w:after="320"/>
        <w:rPr>
          <w:b/>
          <w:bCs/>
          <w:color w:val="2F5496" w:themeColor="accent1" w:themeShade="BF"/>
          <w:sz w:val="28"/>
          <w:szCs w:val="28"/>
        </w:rPr>
      </w:pPr>
      <w:r w:rsidRPr="00F40AE9">
        <w:rPr>
          <w:b/>
          <w:bCs/>
          <w:color w:val="2F5496" w:themeColor="accent1" w:themeShade="BF"/>
          <w:sz w:val="28"/>
          <w:szCs w:val="28"/>
        </w:rPr>
        <w:t>GTR-CATI</w:t>
      </w:r>
    </w:p>
    <w:p w14:paraId="3F0FE877" w14:textId="77777777" w:rsidR="008A3898" w:rsidRDefault="008A3898" w:rsidP="008A3898">
      <w:pPr>
        <w:autoSpaceDE w:val="0"/>
        <w:autoSpaceDN w:val="0"/>
        <w:adjustRightInd w:val="0"/>
        <w:spacing w:after="320"/>
      </w:pPr>
      <w:r>
        <w:rPr>
          <w:noProof/>
        </w:rPr>
        <w:drawing>
          <wp:inline distT="0" distB="0" distL="0" distR="0" wp14:anchorId="65772978" wp14:editId="277ED795">
            <wp:extent cx="4572000" cy="3800475"/>
            <wp:effectExtent l="0" t="0" r="0" b="0"/>
            <wp:docPr id="2055010881" name="Picture 2055010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D6824" w14:textId="77777777" w:rsidR="0000306E" w:rsidRDefault="0000306E"/>
    <w:sectPr w:rsidR="00003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898"/>
    <w:rsid w:val="0000306E"/>
    <w:rsid w:val="000664E4"/>
    <w:rsid w:val="00191FB1"/>
    <w:rsid w:val="001B3B4F"/>
    <w:rsid w:val="00222DCA"/>
    <w:rsid w:val="004A572F"/>
    <w:rsid w:val="004E02D5"/>
    <w:rsid w:val="005E7A8F"/>
    <w:rsid w:val="00665641"/>
    <w:rsid w:val="00682E91"/>
    <w:rsid w:val="006B3D19"/>
    <w:rsid w:val="00707BB1"/>
    <w:rsid w:val="00821159"/>
    <w:rsid w:val="0084495A"/>
    <w:rsid w:val="00887DA0"/>
    <w:rsid w:val="008A3898"/>
    <w:rsid w:val="008D663D"/>
    <w:rsid w:val="00945959"/>
    <w:rsid w:val="00950320"/>
    <w:rsid w:val="009E335B"/>
    <w:rsid w:val="00A53E91"/>
    <w:rsid w:val="00A7672E"/>
    <w:rsid w:val="00D21F58"/>
    <w:rsid w:val="00EB0515"/>
    <w:rsid w:val="00FA0F4E"/>
    <w:rsid w:val="00FC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8CDADC"/>
  <w15:chartTrackingRefBased/>
  <w15:docId w15:val="{9C09A25F-F03D-DB49-8F0A-71786FC9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Jessica - MRP-APHIS</dc:creator>
  <cp:keywords/>
  <dc:description/>
  <cp:lastModifiedBy>Hicks, Jessica - MRP-APHIS</cp:lastModifiedBy>
  <cp:revision>2</cp:revision>
  <dcterms:created xsi:type="dcterms:W3CDTF">2024-02-29T22:43:00Z</dcterms:created>
  <dcterms:modified xsi:type="dcterms:W3CDTF">2024-02-29T22:48:00Z</dcterms:modified>
</cp:coreProperties>
</file>