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inline distT="0" distB="0" distL="114300" distR="114300">
            <wp:extent cx="4760595" cy="3538220"/>
            <wp:effectExtent l="0" t="0" r="1905" b="5080"/>
            <wp:docPr id="1" name="图片 1" descr="D:/Users/王新乐/Desktop/遗传参数估计/齐云鹏/论文投稿/质控前后各CHR上SNP分布情况3.tif质控前后各CHR上SNP分布情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Users/王新乐/Desktop/遗传参数估计/齐云鹏/论文投稿/质控前后各CHR上SNP分布情况3.tif质控前后各CHR上SNP分布情况3"/>
                    <pic:cNvPicPr>
                      <a:picLocks noChangeAspect="1"/>
                    </pic:cNvPicPr>
                  </pic:nvPicPr>
                  <pic:blipFill>
                    <a:blip r:embed="rId4"/>
                    <a:srcRect l="8640" t="3449" b="7843"/>
                    <a:stretch>
                      <a:fillRect/>
                    </a:stretch>
                  </pic:blipFill>
                  <pic:spPr>
                    <a:xfrm>
                      <a:off x="0" y="0"/>
                      <a:ext cx="4760595" cy="3538220"/>
                    </a:xfrm>
                    <a:prstGeom prst="rect">
                      <a:avLst/>
                    </a:prstGeom>
                    <a:noFill/>
                    <a:ln>
                      <a:noFill/>
                    </a:ln>
                  </pic:spPr>
                </pic:pic>
              </a:graphicData>
            </a:graphic>
          </wp:inline>
        </w:drawing>
      </w:r>
    </w:p>
    <w:p>
      <w:pPr>
        <w:keepNext w:val="0"/>
        <w:keepLines w:val="0"/>
        <w:widowControl/>
        <w:suppressLineNumbers w:val="0"/>
        <w:adjustRightInd w:val="0"/>
        <w:snapToGrid w:val="0"/>
        <w:spacing w:before="120" w:beforeLines="50" w:beforeAutospacing="0" w:after="120" w:afterLines="50" w:afterAutospacing="0" w:line="480" w:lineRule="auto"/>
        <w:ind w:left="0" w:right="0"/>
        <w:jc w:val="both"/>
        <w:rPr>
          <w:rFonts w:hint="default" w:ascii="Times New Roman" w:hAnsi="Times New Roman" w:cs="Times New Roman"/>
          <w:sz w:val="18"/>
          <w:szCs w:val="18"/>
          <w:lang w:val="en-US"/>
        </w:rPr>
      </w:pPr>
      <w:r>
        <w:drawing>
          <wp:anchor distT="0" distB="0" distL="114300" distR="114300" simplePos="0" relativeHeight="251659264" behindDoc="0" locked="0" layoutInCell="1" allowOverlap="1">
            <wp:simplePos x="0" y="0"/>
            <wp:positionH relativeFrom="column">
              <wp:posOffset>-31750</wp:posOffset>
            </wp:positionH>
            <wp:positionV relativeFrom="paragraph">
              <wp:posOffset>563880</wp:posOffset>
            </wp:positionV>
            <wp:extent cx="5244465" cy="3507740"/>
            <wp:effectExtent l="0" t="0" r="635" b="10160"/>
            <wp:wrapTopAndBottom/>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5"/>
                    <a:stretch>
                      <a:fillRect/>
                    </a:stretch>
                  </pic:blipFill>
                  <pic:spPr>
                    <a:xfrm>
                      <a:off x="0" y="0"/>
                      <a:ext cx="5244465" cy="3507740"/>
                    </a:xfrm>
                    <a:prstGeom prst="rect">
                      <a:avLst/>
                    </a:prstGeom>
                    <a:noFill/>
                    <a:ln>
                      <a:noFill/>
                    </a:ln>
                  </pic:spPr>
                </pic:pic>
              </a:graphicData>
            </a:graphic>
          </wp:anchor>
        </w:drawing>
      </w:r>
      <w:r>
        <w:rPr>
          <w:rFonts w:hint="default" w:ascii="Times New Roman" w:hAnsi="Times New Roman" w:eastAsia="宋体" w:cs="宋体"/>
          <w:b/>
          <w:bCs w:val="0"/>
          <w:kern w:val="2"/>
          <w:sz w:val="21"/>
          <w:szCs w:val="21"/>
          <w:lang w:val="en-US" w:eastAsia="zh-CN" w:bidi="ar"/>
        </w:rPr>
        <w:t xml:space="preserve">Fig. </w:t>
      </w:r>
      <w:r>
        <w:rPr>
          <w:rFonts w:hint="eastAsia" w:ascii="Times New Roman" w:hAnsi="Times New Roman" w:eastAsia="宋体" w:cs="宋体"/>
          <w:b/>
          <w:bCs w:val="0"/>
          <w:kern w:val="2"/>
          <w:sz w:val="21"/>
          <w:szCs w:val="21"/>
          <w:lang w:val="en-US" w:eastAsia="zh-CN" w:bidi="ar"/>
        </w:rPr>
        <w:t>S</w:t>
      </w:r>
      <w:r>
        <w:rPr>
          <w:rFonts w:hint="default" w:ascii="Times New Roman" w:hAnsi="Times New Roman" w:eastAsia="宋体" w:cs="宋体"/>
          <w:b/>
          <w:bCs w:val="0"/>
          <w:kern w:val="2"/>
          <w:sz w:val="21"/>
          <w:szCs w:val="21"/>
          <w:lang w:val="en-US" w:eastAsia="zh-CN" w:bidi="ar"/>
        </w:rPr>
        <w:t xml:space="preserve">1 </w:t>
      </w:r>
      <w:r>
        <w:rPr>
          <w:rFonts w:hint="default" w:ascii="Times New Roman" w:hAnsi="Times New Roman" w:eastAsia="宋体" w:cs="宋体"/>
          <w:bCs/>
          <w:kern w:val="2"/>
          <w:sz w:val="21"/>
          <w:szCs w:val="21"/>
          <w:lang w:val="en-US" w:eastAsia="zh-CN" w:bidi="ar"/>
        </w:rPr>
        <w:t>The number of SNPs on each chromosome in the genome.</w:t>
      </w:r>
    </w:p>
    <w:p>
      <w:pPr>
        <w:pStyle w:val="2"/>
        <w:widowControl/>
        <w:autoSpaceDE w:val="0"/>
        <w:autoSpaceDN/>
        <w:spacing w:line="240" w:lineRule="auto"/>
        <w:rPr>
          <w:rFonts w:hint="default" w:ascii="Palatino Linotype" w:hAnsi="Palatino Linotype" w:eastAsia="Palatino Linotype" w:cs="Times New Roman"/>
          <w:b w:val="0"/>
          <w:bCs w:val="0"/>
          <w:color w:val="000000"/>
          <w:kern w:val="2"/>
          <w:sz w:val="20"/>
          <w:szCs w:val="20"/>
          <w:lang w:val="en-US"/>
        </w:rPr>
      </w:pPr>
      <w:r>
        <w:rPr>
          <w:rFonts w:hint="default" w:ascii="Times New Roman" w:hAnsi="Times New Roman" w:cs="宋体"/>
          <w:bCs w:val="0"/>
          <w:sz w:val="21"/>
          <w:szCs w:val="21"/>
          <w:lang w:val="en-US"/>
        </w:rPr>
        <w:t xml:space="preserve">Fig. </w:t>
      </w:r>
      <w:r>
        <w:rPr>
          <w:rFonts w:hint="eastAsia" w:ascii="Times New Roman" w:hAnsi="Times New Roman" w:cs="宋体"/>
          <w:bCs w:val="0"/>
          <w:sz w:val="21"/>
          <w:szCs w:val="21"/>
          <w:lang w:val="en-US" w:eastAsia="zh-CN"/>
        </w:rPr>
        <w:t>S</w:t>
      </w:r>
      <w:bookmarkStart w:id="0" w:name="_GoBack"/>
      <w:bookmarkEnd w:id="0"/>
      <w:r>
        <w:rPr>
          <w:rFonts w:hint="default" w:ascii="Times New Roman" w:hAnsi="Times New Roman" w:cs="宋体"/>
          <w:bCs w:val="0"/>
          <w:sz w:val="21"/>
          <w:szCs w:val="21"/>
          <w:lang w:val="en-US"/>
        </w:rPr>
        <w:t>2</w:t>
      </w:r>
      <w:r>
        <w:rPr>
          <w:rFonts w:hint="default" w:ascii="Palatino Linotype" w:hAnsi="Palatino Linotype" w:eastAsia="Palatino Linotype" w:cs="Palatino Linotype"/>
          <w:b w:val="0"/>
          <w:bCs w:val="0"/>
          <w:color w:val="000000"/>
          <w:sz w:val="20"/>
          <w:szCs w:val="20"/>
          <w:lang w:val="en-US"/>
        </w:rPr>
        <w:t xml:space="preserve"> </w:t>
      </w:r>
      <w:r>
        <w:rPr>
          <w:rFonts w:hint="default" w:ascii="Times New Roman" w:hAnsi="Times New Roman" w:cs="宋体"/>
          <w:b w:val="0"/>
          <w:bCs/>
          <w:kern w:val="2"/>
          <w:sz w:val="21"/>
          <w:szCs w:val="21"/>
          <w:lang w:val="en-US"/>
        </w:rPr>
        <w:t>The number of SNPs within 1 Mb window size. The figure shows the difference of SNP distribution in different regions of each chromosome. The color of the right legend of the figure indicates that the green area represents one SNP per 1 MB interval, while the red area denotes the presence of more than 19846 SNPs in that particular region.</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alatino Linotype">
    <w:panose1 w:val="02040502050505030304"/>
    <w:charset w:val="00"/>
    <w:family w:val="auto"/>
    <w:pitch w:val="default"/>
    <w:sig w:usb0="E0000287" w:usb1="40000013"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wNmRiMjdlNGFmMDgzZWE4MGZjNWRjMDYzODljNjEifQ=="/>
  </w:docVars>
  <w:rsids>
    <w:rsidRoot w:val="273818D1"/>
    <w:rsid w:val="057F6AA8"/>
    <w:rsid w:val="273818D1"/>
    <w:rsid w:val="2D230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unhideWhenUsed/>
    <w:qFormat/>
    <w:uiPriority w:val="9"/>
    <w:pPr>
      <w:keepNext/>
      <w:keepLines/>
      <w:spacing w:before="260" w:after="260" w:line="416" w:lineRule="auto"/>
      <w:outlineLvl w:val="2"/>
    </w:pPr>
    <w:rPr>
      <w:rFonts w:asciiTheme="minorHAnsi" w:hAnsiTheme="minorHAnsi" w:eastAsiaTheme="minorEastAsia" w:cstheme="minorBidi"/>
      <w:b/>
      <w:bCs/>
      <w:sz w:val="32"/>
      <w:szCs w:val="32"/>
    </w:rPr>
  </w:style>
  <w:style w:type="character" w:default="1" w:styleId="4">
    <w:name w:val="Default Paragraph Font"/>
    <w:autoRedefine/>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2024-05-09T18:07:00Z</dcterms:created>
  <dc:creator>Xinle Wang</dc:creator>
  <cp:lastModifiedBy>Xinle Wang</cp:lastModifiedBy>
  <dcterms:modified xsi:type="dcterms:W3CDTF">2024-05-13T02:56:22Z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198D6FCCEC7C4F2D84EDC7F39951CBDB_11</vt:lpwstr>
  </property>
</Properties>
</file>