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F21F7" w14:textId="05256A93" w:rsidR="000F443F" w:rsidRPr="00161AA2" w:rsidRDefault="000F443F" w:rsidP="000F443F">
      <w:pPr>
        <w:rPr>
          <w:rFonts w:ascii="Times New Roman" w:hAnsi="Times New Roman" w:cs="Times New Roman"/>
          <w:b/>
          <w:sz w:val="22"/>
          <w:szCs w:val="18"/>
        </w:rPr>
      </w:pPr>
      <w:r w:rsidRPr="00161AA2">
        <w:rPr>
          <w:rFonts w:ascii="Times New Roman" w:hAnsi="Times New Roman" w:cs="Times New Roman"/>
          <w:b/>
          <w:sz w:val="22"/>
          <w:szCs w:val="18"/>
        </w:rPr>
        <w:t xml:space="preserve">Table </w:t>
      </w:r>
      <w:r w:rsidRPr="002371A7">
        <w:rPr>
          <w:rFonts w:ascii="Times New Roman" w:hAnsi="Times New Roman" w:cs="Times New Roman"/>
          <w:b/>
          <w:color w:val="FF0000"/>
          <w:sz w:val="22"/>
          <w:szCs w:val="18"/>
        </w:rPr>
        <w:t>S</w:t>
      </w:r>
      <w:r w:rsidR="002371A7" w:rsidRPr="002371A7">
        <w:rPr>
          <w:rFonts w:ascii="Times New Roman" w:hAnsi="Times New Roman" w:cs="Times New Roman"/>
          <w:b/>
          <w:color w:val="FF0000"/>
          <w:sz w:val="22"/>
          <w:szCs w:val="18"/>
        </w:rPr>
        <w:t>8</w:t>
      </w:r>
      <w:r w:rsidRPr="00161AA2">
        <w:rPr>
          <w:rFonts w:ascii="Times New Roman" w:hAnsi="Times New Roman" w:cs="Times New Roman"/>
          <w:b/>
          <w:sz w:val="22"/>
          <w:szCs w:val="18"/>
        </w:rPr>
        <w:t xml:space="preserve">. </w:t>
      </w:r>
      <w:r w:rsidRPr="00161AA2">
        <w:rPr>
          <w:rFonts w:ascii="Times New Roman" w:hAnsi="Times New Roman" w:cs="Times New Roman"/>
          <w:b/>
          <w:i/>
          <w:sz w:val="22"/>
          <w:szCs w:val="18"/>
        </w:rPr>
        <w:t xml:space="preserve">DFP1 </w:t>
      </w:r>
      <w:r w:rsidRPr="00161AA2">
        <w:rPr>
          <w:rFonts w:ascii="Times New Roman" w:hAnsi="Times New Roman" w:cs="Times New Roman"/>
          <w:b/>
          <w:sz w:val="22"/>
          <w:szCs w:val="18"/>
        </w:rPr>
        <w:t xml:space="preserve">and </w:t>
      </w:r>
      <w:r w:rsidRPr="00161AA2">
        <w:rPr>
          <w:rFonts w:ascii="Times New Roman" w:hAnsi="Times New Roman" w:cs="Times New Roman"/>
          <w:b/>
          <w:i/>
          <w:sz w:val="22"/>
          <w:szCs w:val="18"/>
        </w:rPr>
        <w:t>DFP</w:t>
      </w:r>
      <w:bookmarkStart w:id="0" w:name="_GoBack"/>
      <w:bookmarkEnd w:id="0"/>
      <w:r w:rsidRPr="00161AA2">
        <w:rPr>
          <w:rFonts w:ascii="Times New Roman" w:hAnsi="Times New Roman" w:cs="Times New Roman"/>
          <w:b/>
          <w:i/>
          <w:sz w:val="22"/>
          <w:szCs w:val="18"/>
        </w:rPr>
        <w:t>2</w:t>
      </w:r>
      <w:r w:rsidRPr="00161AA2">
        <w:rPr>
          <w:rFonts w:ascii="Times New Roman" w:hAnsi="Times New Roman" w:cs="Times New Roman"/>
          <w:b/>
          <w:sz w:val="22"/>
          <w:szCs w:val="18"/>
        </w:rPr>
        <w:t xml:space="preserve"> expression and mite survival rates of </w:t>
      </w:r>
      <w:r w:rsidRPr="00161AA2">
        <w:rPr>
          <w:rFonts w:ascii="Times New Roman" w:hAnsi="Times New Roman" w:cs="Times New Roman"/>
          <w:b/>
          <w:i/>
          <w:sz w:val="22"/>
          <w:szCs w:val="18"/>
        </w:rPr>
        <w:t>D. farinae</w:t>
      </w:r>
      <w:r w:rsidRPr="00161AA2">
        <w:rPr>
          <w:rFonts w:ascii="Times New Roman" w:hAnsi="Times New Roman" w:cs="Times New Roman"/>
          <w:b/>
          <w:sz w:val="22"/>
          <w:szCs w:val="18"/>
        </w:rPr>
        <w:t xml:space="preserve"> after gene silencing.</w:t>
      </w:r>
    </w:p>
    <w:tbl>
      <w:tblPr>
        <w:tblW w:w="10292" w:type="dxa"/>
        <w:tblInd w:w="-511" w:type="dxa"/>
        <w:tblLayout w:type="fixed"/>
        <w:tblLook w:val="04A0" w:firstRow="1" w:lastRow="0" w:firstColumn="1" w:lastColumn="0" w:noHBand="0" w:noVBand="1"/>
      </w:tblPr>
      <w:tblGrid>
        <w:gridCol w:w="866"/>
        <w:gridCol w:w="571"/>
        <w:gridCol w:w="831"/>
        <w:gridCol w:w="1144"/>
        <w:gridCol w:w="1083"/>
        <w:gridCol w:w="1084"/>
        <w:gridCol w:w="942"/>
        <w:gridCol w:w="850"/>
        <w:gridCol w:w="851"/>
        <w:gridCol w:w="1276"/>
        <w:gridCol w:w="794"/>
      </w:tblGrid>
      <w:tr w:rsidR="00161AA2" w:rsidRPr="00161AA2" w14:paraId="177C977E" w14:textId="77777777" w:rsidTr="00785EB0">
        <w:trPr>
          <w:trHeight w:val="20"/>
        </w:trPr>
        <w:tc>
          <w:tcPr>
            <w:tcW w:w="8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6DE51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Target</w:t>
            </w: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B9E3F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Tem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2A20A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Before</w:t>
            </w:r>
          </w:p>
        </w:tc>
        <w:tc>
          <w:tcPr>
            <w:tcW w:w="425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F3A97" w14:textId="77777777" w:rsidR="000F443F" w:rsidRPr="00161AA2" w:rsidRDefault="000F443F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Relative expression of DFP</w:t>
            </w:r>
          </w:p>
        </w:tc>
        <w:tc>
          <w:tcPr>
            <w:tcW w:w="377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78E57" w14:textId="77777777" w:rsidR="000F443F" w:rsidRPr="00161AA2" w:rsidRDefault="000F443F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Survival rate % of </w:t>
            </w:r>
            <w:r w:rsidRPr="00161AA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D. farinae</w:t>
            </w:r>
          </w:p>
        </w:tc>
      </w:tr>
      <w:tr w:rsidR="00161AA2" w:rsidRPr="00161AA2" w14:paraId="68CD7220" w14:textId="77777777" w:rsidTr="00785EB0">
        <w:trPr>
          <w:trHeight w:val="20"/>
        </w:trPr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CC883A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gene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92EF8A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(℃)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FC4C23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RNAi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01ADBC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DEPC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72E906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ds</w:t>
            </w:r>
            <w:r w:rsidRPr="00161AA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lacZ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628251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target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2E2FEC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value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F14A0C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DEPC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B29BFA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ds</w:t>
            </w:r>
            <w:r w:rsidRPr="00161AA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lacZ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6BC0F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Target gene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39570E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value </w:t>
            </w:r>
          </w:p>
        </w:tc>
      </w:tr>
      <w:tr w:rsidR="00161AA2" w:rsidRPr="00161AA2" w14:paraId="02A60871" w14:textId="77777777" w:rsidTr="00785EB0">
        <w:trPr>
          <w:trHeight w:val="20"/>
        </w:trPr>
        <w:tc>
          <w:tcPr>
            <w:tcW w:w="8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01EC0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DFP1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87F86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D0EE01" w14:textId="77777777" w:rsidR="000F443F" w:rsidRPr="00161AA2" w:rsidRDefault="000F443F" w:rsidP="00785EB0">
            <w:pPr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sz w:val="18"/>
                <w:szCs w:val="18"/>
              </w:rPr>
              <w:t>6.50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76A4A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1.00±0.00 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56F21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0.93±0.00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4FB17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0.24±0.03 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15A61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＜</w:t>
            </w: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4F77C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60.00</w:t>
            </w:r>
          </w:p>
          <w:p w14:paraId="3F270506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(72/120)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87AC4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55.83</w:t>
            </w:r>
          </w:p>
          <w:p w14:paraId="158A9BE7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(67/120)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BB993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18.33(22/120)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AE8E8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＜</w:t>
            </w: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</w:t>
            </w:r>
          </w:p>
        </w:tc>
      </w:tr>
      <w:tr w:rsidR="00161AA2" w:rsidRPr="00161AA2" w14:paraId="37AF1BE5" w14:textId="77777777" w:rsidTr="00785EB0">
        <w:trPr>
          <w:trHeight w:val="2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E952B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DFP2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D5C59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CCF58" w14:textId="77777777" w:rsidR="000F443F" w:rsidRPr="00161AA2" w:rsidRDefault="000F443F" w:rsidP="00785EB0">
            <w:pPr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sz w:val="18"/>
                <w:szCs w:val="18"/>
              </w:rPr>
              <w:t>3.81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B5D7B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1.00±0.00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DEA90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0.92±0.02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C569A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0.26±0.07 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325F2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＜</w:t>
            </w: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359C8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60.00</w:t>
            </w:r>
          </w:p>
          <w:p w14:paraId="43680F38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(72/120)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CAEB7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55.83</w:t>
            </w:r>
          </w:p>
          <w:p w14:paraId="09674E04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(67/120)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8B762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21.67(26/120)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012D4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＜</w:t>
            </w: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</w:t>
            </w:r>
          </w:p>
        </w:tc>
      </w:tr>
      <w:tr w:rsidR="00161AA2" w:rsidRPr="00161AA2" w14:paraId="483E7A39" w14:textId="77777777" w:rsidTr="00785EB0">
        <w:trPr>
          <w:trHeight w:val="2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DE19A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DFP1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4C0BE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2ECCC" w14:textId="77777777" w:rsidR="000F443F" w:rsidRPr="00161AA2" w:rsidRDefault="000F443F" w:rsidP="00785EB0">
            <w:pPr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" w:name="OLE_LINK1"/>
            <w:r w:rsidRPr="00161AA2">
              <w:rPr>
                <w:rFonts w:ascii="Times New Roman" w:eastAsia="宋体" w:hAnsi="Times New Roman" w:cs="Times New Roman"/>
                <w:sz w:val="18"/>
                <w:szCs w:val="18"/>
              </w:rPr>
              <w:t>7.05</w:t>
            </w:r>
            <w:bookmarkEnd w:id="1"/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33BA8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1.00±0.00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46515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0.90±0.02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6DAA6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0.25±0.05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F149C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＜</w:t>
            </w: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6535B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60.00</w:t>
            </w:r>
          </w:p>
          <w:p w14:paraId="35D883C1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(72/120)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357B5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55.00</w:t>
            </w:r>
          </w:p>
          <w:p w14:paraId="0888975E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(66/120)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3B81A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19.17(23/120)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ABE2D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＜</w:t>
            </w: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</w:t>
            </w:r>
          </w:p>
        </w:tc>
      </w:tr>
      <w:tr w:rsidR="00161AA2" w:rsidRPr="00161AA2" w14:paraId="2AE67ADE" w14:textId="77777777" w:rsidTr="00785EB0">
        <w:trPr>
          <w:trHeight w:val="20"/>
        </w:trPr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3A730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DFP2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91A50A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57136" w14:textId="77777777" w:rsidR="000F443F" w:rsidRPr="00161AA2" w:rsidRDefault="000F443F" w:rsidP="00785EB0">
            <w:pPr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84F2C5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1.00±0.00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2345A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0.91±0.02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F30CB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0.29±0.06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FBC41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＜</w:t>
            </w: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5E1A7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60.00</w:t>
            </w:r>
          </w:p>
          <w:p w14:paraId="068EADEC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(72/120)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B2D994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55.00</w:t>
            </w:r>
          </w:p>
          <w:p w14:paraId="2A51C800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(66/120)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27B8C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22.50(27/120)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FA71A4" w14:textId="77777777" w:rsidR="000F443F" w:rsidRPr="00161AA2" w:rsidRDefault="000F443F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＜</w:t>
            </w:r>
            <w:r w:rsidRPr="00161AA2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0.0001</w:t>
            </w:r>
          </w:p>
        </w:tc>
      </w:tr>
    </w:tbl>
    <w:p w14:paraId="740AAD0F" w14:textId="77777777" w:rsidR="009D42ED" w:rsidRPr="00161AA2" w:rsidRDefault="009D42ED"/>
    <w:sectPr w:rsidR="009D42ED" w:rsidRPr="00161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7B03B" w14:textId="77777777" w:rsidR="000F443F" w:rsidRDefault="000F443F" w:rsidP="000F443F">
      <w:r>
        <w:separator/>
      </w:r>
    </w:p>
  </w:endnote>
  <w:endnote w:type="continuationSeparator" w:id="0">
    <w:p w14:paraId="12195932" w14:textId="77777777" w:rsidR="000F443F" w:rsidRDefault="000F443F" w:rsidP="000F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2E835" w14:textId="77777777" w:rsidR="000F443F" w:rsidRDefault="000F443F" w:rsidP="000F443F">
      <w:r>
        <w:separator/>
      </w:r>
    </w:p>
  </w:footnote>
  <w:footnote w:type="continuationSeparator" w:id="0">
    <w:p w14:paraId="68C99577" w14:textId="77777777" w:rsidR="000F443F" w:rsidRDefault="000F443F" w:rsidP="000F4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wNDQztDA1MTY0M7VQ0lEKTi0uzszPAykwrgUAZOEpdywAAAA="/>
  </w:docVars>
  <w:rsids>
    <w:rsidRoot w:val="009D42ED"/>
    <w:rsid w:val="000F443F"/>
    <w:rsid w:val="00161AA2"/>
    <w:rsid w:val="002371A7"/>
    <w:rsid w:val="009D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3FEEF"/>
  <w15:chartTrackingRefBased/>
  <w15:docId w15:val="{6D7B3141-BD67-49BF-8471-89DA24BA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0F44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44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44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44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ZWY</dc:creator>
  <cp:keywords/>
  <dc:description/>
  <cp:lastModifiedBy>ZWY</cp:lastModifiedBy>
  <cp:revision>4</cp:revision>
  <dcterms:created xsi:type="dcterms:W3CDTF">2024-08-13T08:33:00Z</dcterms:created>
  <dcterms:modified xsi:type="dcterms:W3CDTF">2024-08-14T02:43:00Z</dcterms:modified>
</cp:coreProperties>
</file>