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E6B4A" w:rsidRDefault="001773E4">
      <w:pPr>
        <w:rPr>
          <w:sz w:val="24"/>
        </w:rPr>
      </w:pPr>
      <w:r>
        <w:rPr>
          <w:noProof/>
          <w:sz w:val="24"/>
        </w:rPr>
        <w:drawing>
          <wp:inline distT="0" distB="0" distL="0" distR="0">
            <wp:extent cx="3877519" cy="2164240"/>
            <wp:effectExtent l="0" t="0" r="0" b="0"/>
            <wp:docPr id="7253742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374218" name="Picture 725374218"/>
                    <pic:cNvPicPr/>
                  </pic:nvPicPr>
                  <pic:blipFill>
                    <a:blip r:embed="rId6" cstate="print">
                      <a:extLst>
                        <a:ext uri="{28A0092B-C50C-407E-A947-70E740481C1C}">
                          <a14:useLocalDpi xmlns:a14="http://schemas.microsoft.com/office/drawing/2010/main" val="0"/>
                        </a:ext>
                      </a:extLst>
                    </a:blip>
                    <a:stretch>
                      <a:fillRect/>
                    </a:stretch>
                  </pic:blipFill>
                  <pic:spPr>
                    <a:xfrm>
                      <a:off x="0" y="0"/>
                      <a:ext cx="3888741" cy="2170503"/>
                    </a:xfrm>
                    <a:prstGeom prst="rect">
                      <a:avLst/>
                    </a:prstGeom>
                  </pic:spPr>
                </pic:pic>
              </a:graphicData>
            </a:graphic>
          </wp:inline>
        </w:drawing>
      </w:r>
    </w:p>
    <w:p w:rsidR="001773E4" w:rsidRPr="001773E4" w:rsidRDefault="001773E4" w:rsidP="001773E4">
      <w:pPr>
        <w:spacing w:line="360" w:lineRule="auto"/>
        <w:rPr>
          <w:szCs w:val="21"/>
          <w:lang w:val="en-CN"/>
        </w:rPr>
      </w:pPr>
      <w:r w:rsidRPr="001773E4">
        <w:rPr>
          <w:rFonts w:hint="eastAsia"/>
          <w:szCs w:val="21"/>
        </w:rPr>
        <w:t>Figure</w:t>
      </w:r>
      <w:r w:rsidRPr="001773E4">
        <w:rPr>
          <w:szCs w:val="21"/>
        </w:rPr>
        <w:t xml:space="preserve"> </w:t>
      </w:r>
      <w:r w:rsidRPr="001773E4">
        <w:rPr>
          <w:rFonts w:hint="eastAsia"/>
          <w:szCs w:val="21"/>
        </w:rPr>
        <w:t>S</w:t>
      </w:r>
      <w:r w:rsidRPr="001773E4">
        <w:rPr>
          <w:szCs w:val="21"/>
        </w:rPr>
        <w:t xml:space="preserve">1. </w:t>
      </w:r>
      <w:r w:rsidRPr="001773E4">
        <w:rPr>
          <w:rFonts w:hint="eastAsia"/>
          <w:szCs w:val="21"/>
        </w:rPr>
        <w:t xml:space="preserve">Completeness of </w:t>
      </w:r>
      <w:r w:rsidRPr="001773E4">
        <w:rPr>
          <w:i/>
          <w:iCs/>
          <w:szCs w:val="21"/>
        </w:rPr>
        <w:t xml:space="preserve">Cryptolaemus </w:t>
      </w:r>
      <w:proofErr w:type="spellStart"/>
      <w:r w:rsidRPr="001773E4">
        <w:rPr>
          <w:i/>
          <w:iCs/>
          <w:szCs w:val="21"/>
        </w:rPr>
        <w:t>montrouzieri</w:t>
      </w:r>
      <w:proofErr w:type="spellEnd"/>
      <w:r w:rsidRPr="001773E4">
        <w:rPr>
          <w:rFonts w:hint="eastAsia"/>
          <w:szCs w:val="21"/>
        </w:rPr>
        <w:t xml:space="preserve"> </w:t>
      </w:r>
      <w:r w:rsidRPr="001773E4">
        <w:rPr>
          <w:szCs w:val="21"/>
        </w:rPr>
        <w:t xml:space="preserve">genome </w:t>
      </w:r>
      <w:r w:rsidRPr="001773E4">
        <w:rPr>
          <w:rFonts w:hint="eastAsia"/>
          <w:szCs w:val="21"/>
        </w:rPr>
        <w:t xml:space="preserve">were assessed by the </w:t>
      </w:r>
      <w:r>
        <w:rPr>
          <w:szCs w:val="21"/>
        </w:rPr>
        <w:t xml:space="preserve">score of </w:t>
      </w:r>
      <w:r w:rsidRPr="001773E4">
        <w:rPr>
          <w:rFonts w:hint="eastAsia"/>
          <w:szCs w:val="21"/>
        </w:rPr>
        <w:t>Benchmarking Universal Single</w:t>
      </w:r>
      <w:r w:rsidRPr="001773E4">
        <w:rPr>
          <w:rFonts w:hint="eastAsia"/>
          <w:szCs w:val="21"/>
        </w:rPr>
        <w:t>‐</w:t>
      </w:r>
      <w:r w:rsidRPr="001773E4">
        <w:rPr>
          <w:rFonts w:hint="eastAsia"/>
          <w:szCs w:val="21"/>
        </w:rPr>
        <w:t>Copy Orthologs (BUSCO)</w:t>
      </w:r>
      <w:r>
        <w:rPr>
          <w:szCs w:val="21"/>
        </w:rPr>
        <w:t>.</w:t>
      </w:r>
    </w:p>
    <w:p w:rsidR="001773E4" w:rsidRDefault="001773E4">
      <w:pPr>
        <w:rPr>
          <w:sz w:val="24"/>
        </w:rPr>
      </w:pPr>
    </w:p>
    <w:p w:rsidR="001773E4" w:rsidRDefault="001773E4">
      <w:pPr>
        <w:rPr>
          <w:sz w:val="24"/>
        </w:rPr>
      </w:pPr>
    </w:p>
    <w:p w:rsidR="001773E4" w:rsidRDefault="001773E4">
      <w:pPr>
        <w:rPr>
          <w:sz w:val="24"/>
        </w:rPr>
      </w:pPr>
      <w:r>
        <w:rPr>
          <w:noProof/>
          <w:sz w:val="24"/>
        </w:rPr>
        <w:lastRenderedPageBreak/>
        <w:drawing>
          <wp:inline distT="0" distB="0" distL="0" distR="0" wp14:anchorId="737244F7" wp14:editId="01CCA009">
            <wp:extent cx="4796790" cy="8863330"/>
            <wp:effectExtent l="0" t="0" r="3810" b="1397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796790" cy="8863330"/>
                    </a:xfrm>
                    <a:prstGeom prst="rect">
                      <a:avLst/>
                    </a:prstGeom>
                  </pic:spPr>
                </pic:pic>
              </a:graphicData>
            </a:graphic>
          </wp:inline>
        </w:drawing>
      </w:r>
    </w:p>
    <w:p w:rsidR="005E6B4A" w:rsidRPr="001773E4" w:rsidRDefault="00000000" w:rsidP="001773E4">
      <w:pPr>
        <w:spacing w:line="360" w:lineRule="auto"/>
        <w:rPr>
          <w:szCs w:val="21"/>
        </w:rPr>
      </w:pPr>
      <w:r w:rsidRPr="001773E4">
        <w:rPr>
          <w:szCs w:val="21"/>
        </w:rPr>
        <w:lastRenderedPageBreak/>
        <w:t>Figure S</w:t>
      </w:r>
      <w:r w:rsidR="001773E4" w:rsidRPr="001773E4">
        <w:rPr>
          <w:szCs w:val="21"/>
        </w:rPr>
        <w:t>2</w:t>
      </w:r>
      <w:r w:rsidRPr="001773E4">
        <w:rPr>
          <w:szCs w:val="21"/>
        </w:rPr>
        <w:t>. Comparison between gene expression and AS under different treatment. Venn diagram illustrating the differentially overlapped genes under pollen (A), brine shrimp egg (B) and black soldier fly larva (C) prey respectively. And GO terms enriched for each category are listed below.</w:t>
      </w:r>
    </w:p>
    <w:p w:rsidR="005E6B4A" w:rsidRDefault="005E6B4A"/>
    <w:sectPr w:rsidR="005E6B4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04931" w:rsidRDefault="00304931">
      <w:pPr>
        <w:spacing w:line="240" w:lineRule="auto"/>
      </w:pPr>
      <w:r>
        <w:separator/>
      </w:r>
    </w:p>
  </w:endnote>
  <w:endnote w:type="continuationSeparator" w:id="0">
    <w:p w:rsidR="00304931" w:rsidRDefault="003049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04931" w:rsidRDefault="00304931">
      <w:r>
        <w:separator/>
      </w:r>
    </w:p>
  </w:footnote>
  <w:footnote w:type="continuationSeparator" w:id="0">
    <w:p w:rsidR="00304931" w:rsidRDefault="003049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zVkMjM3MTZjZGFmNTkzODhmNTgxN2Y1MGRlYzQ3ZDYifQ=="/>
  </w:docVars>
  <w:rsids>
    <w:rsidRoot w:val="005E6B4A"/>
    <w:rsid w:val="001773E4"/>
    <w:rsid w:val="00304931"/>
    <w:rsid w:val="005E6B4A"/>
    <w:rsid w:val="50764B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377A46C"/>
  <w15:docId w15:val="{48892EA0-7EEC-8742-9B4B-676CA7CB1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CN"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spacing w:line="480" w:lineRule="auto"/>
      <w:jc w:val="both"/>
    </w:pPr>
    <w:rPr>
      <w:rFonts w:ascii="Times New Roman" w:hAnsi="Times New Roman"/>
      <w:kern w:val="2"/>
      <w:sz w:val="21"/>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8470">
      <w:bodyDiv w:val="1"/>
      <w:marLeft w:val="0"/>
      <w:marRight w:val="0"/>
      <w:marTop w:val="0"/>
      <w:marBottom w:val="0"/>
      <w:divBdr>
        <w:top w:val="none" w:sz="0" w:space="0" w:color="auto"/>
        <w:left w:val="none" w:sz="0" w:space="0" w:color="auto"/>
        <w:bottom w:val="none" w:sz="0" w:space="0" w:color="auto"/>
        <w:right w:val="none" w:sz="0" w:space="0" w:color="auto"/>
      </w:divBdr>
      <w:divsChild>
        <w:div w:id="1459760645">
          <w:marLeft w:val="0"/>
          <w:marRight w:val="0"/>
          <w:marTop w:val="0"/>
          <w:marBottom w:val="0"/>
          <w:divBdr>
            <w:top w:val="none" w:sz="0" w:space="0" w:color="auto"/>
            <w:left w:val="none" w:sz="0" w:space="0" w:color="auto"/>
            <w:bottom w:val="none" w:sz="0" w:space="0" w:color="auto"/>
            <w:right w:val="none" w:sz="0" w:space="0" w:color="auto"/>
          </w:divBdr>
          <w:divsChild>
            <w:div w:id="1748528481">
              <w:marLeft w:val="0"/>
              <w:marRight w:val="0"/>
              <w:marTop w:val="0"/>
              <w:marBottom w:val="0"/>
              <w:divBdr>
                <w:top w:val="none" w:sz="0" w:space="0" w:color="auto"/>
                <w:left w:val="none" w:sz="0" w:space="0" w:color="auto"/>
                <w:bottom w:val="none" w:sz="0" w:space="0" w:color="auto"/>
                <w:right w:val="none" w:sz="0" w:space="0" w:color="auto"/>
              </w:divBdr>
              <w:divsChild>
                <w:div w:id="114362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65</Words>
  <Characters>376</Characters>
  <Application>Microsoft Office Word</Application>
  <DocSecurity>0</DocSecurity>
  <Lines>3</Lines>
  <Paragraphs>1</Paragraphs>
  <ScaleCrop>false</ScaleCrop>
  <Company/>
  <LinksUpToDate>false</LinksUpToDate>
  <CharactersWithSpaces>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Yuchen Yang</cp:lastModifiedBy>
  <cp:revision>2</cp:revision>
  <dcterms:created xsi:type="dcterms:W3CDTF">2024-03-02T14:21:00Z</dcterms:created>
  <dcterms:modified xsi:type="dcterms:W3CDTF">2024-07-26T00:17:00Z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B9F2555CFF42407E99F31D9E2E58D34B_12</vt:lpwstr>
  </property>
</Properties>
</file>