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163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bookmarkStart w:id="0" w:name="OLE_LINK5"/>
      <w:bookmarkStart w:id="1" w:name="OLE_LINK1"/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supplementary tables</w:t>
      </w:r>
    </w:p>
    <w:p w14:paraId="51573B6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187B92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bottom"/>
        <w:rPr>
          <w:rFonts w:hint="default" w:ascii="Times New Roman" w:hAnsi="Times New Roman" w:cs="Times New Roman"/>
          <w:color w:val="FF000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lang w:val="en-US" w:eastAsia="zh-CN"/>
        </w:rPr>
        <w:t xml:space="preserve">Tabble S l </w:t>
      </w:r>
      <w:bookmarkStart w:id="2" w:name="OLE_LINK8"/>
      <w:r>
        <w:rPr>
          <w:rFonts w:hint="default" w:ascii="Times New Roman" w:hAnsi="Times New Roman" w:cs="Times New Roman"/>
          <w:color w:val="FF0000"/>
          <w:sz w:val="21"/>
          <w:szCs w:val="21"/>
          <w:lang w:val="en-US" w:eastAsia="zh-CN"/>
        </w:rPr>
        <w:t xml:space="preserve">Comprehensive Overview of Terpenoid Metabolites Identified in </w:t>
      </w:r>
      <w:r>
        <w:rPr>
          <w:rFonts w:hint="default" w:ascii="Times New Roman" w:hAnsi="Times New Roman" w:cs="Times New Roman"/>
          <w:i/>
          <w:iCs/>
          <w:color w:val="FF0000"/>
          <w:sz w:val="21"/>
          <w:szCs w:val="21"/>
          <w:lang w:val="en-US" w:eastAsia="zh-CN"/>
        </w:rPr>
        <w:t>C. paliurus</w:t>
      </w:r>
      <w:r>
        <w:rPr>
          <w:rFonts w:hint="default" w:ascii="Times New Roman" w:hAnsi="Times New Roman" w:cs="Times New Roman"/>
          <w:color w:val="FF0000"/>
          <w:sz w:val="21"/>
          <w:szCs w:val="21"/>
          <w:lang w:val="en-US" w:eastAsia="zh-CN"/>
        </w:rPr>
        <w:t xml:space="preserve"> Leaves </w:t>
      </w:r>
      <w:bookmarkEnd w:id="2"/>
    </w:p>
    <w:p w14:paraId="5692B6B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tbl>
      <w:tblPr>
        <w:tblStyle w:val="4"/>
        <w:tblW w:w="842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2951"/>
        <w:gridCol w:w="1229"/>
        <w:gridCol w:w="1246"/>
        <w:gridCol w:w="1380"/>
      </w:tblGrid>
      <w:tr w14:paraId="12664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6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5D495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Formula</w:t>
            </w:r>
          </w:p>
        </w:tc>
        <w:tc>
          <w:tcPr>
            <w:tcW w:w="295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04072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Compounds</w:t>
            </w:r>
          </w:p>
        </w:tc>
        <w:tc>
          <w:tcPr>
            <w:tcW w:w="122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67E25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Class II</w:t>
            </w:r>
          </w:p>
        </w:tc>
        <w:tc>
          <w:tcPr>
            <w:tcW w:w="124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1489C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CAS</w:t>
            </w:r>
          </w:p>
        </w:tc>
        <w:tc>
          <w:tcPr>
            <w:tcW w:w="13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24CDE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kegg_map</w:t>
            </w:r>
          </w:p>
        </w:tc>
      </w:tr>
      <w:tr w14:paraId="010C7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918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C11H16O3</w:t>
            </w:r>
          </w:p>
        </w:tc>
        <w:tc>
          <w:tcPr>
            <w:tcW w:w="295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BE8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Isololiolide</w:t>
            </w:r>
          </w:p>
        </w:tc>
        <w:tc>
          <w:tcPr>
            <w:tcW w:w="122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1E5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Terpene</w:t>
            </w:r>
          </w:p>
        </w:tc>
        <w:tc>
          <w:tcPr>
            <w:tcW w:w="124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0B4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38274-00-9</w:t>
            </w: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7EE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1E592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C89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C11H14O5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542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Genipin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6C9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48F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6902-77-8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DAF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63191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F4F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C13H22O3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B4B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6,9-Dihydroxy-7-megastigmen-3-one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F2C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576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E2C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7E4A9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07F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C21H30O2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33A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Progesterone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A6A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Ditepenoids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AA5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57-83-0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706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ko01100</w:t>
            </w:r>
          </w:p>
        </w:tc>
      </w:tr>
      <w:tr w14:paraId="07F88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FC0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C16H20O9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0F3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Gentiopicroside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B1D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925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20831-76-9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18B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ko01110</w:t>
            </w:r>
          </w:p>
        </w:tc>
      </w:tr>
      <w:tr w14:paraId="04C19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6E2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C16H22O10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91E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Swertiamarin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E59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44B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17388-39-5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1EB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707E6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22A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C17H24O10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B70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Geniposide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FF8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672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24512-63-8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36F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6362F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81E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C17H24O11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F19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Gardenoside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67E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0E2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24512-62-7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A27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70A78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2AF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C29H44O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19F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3β-Hydroxy-28-norurs-17,19,21-trien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63D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256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7EF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4EF73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D6B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C61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α-Amyrenone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F4E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80B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638-96-0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221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38E2B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AE3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AB4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δ-Amyrenone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2B8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036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20248-08-2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486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58CBF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EE4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29C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β-Amyrenone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5D3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8F4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638-97-1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9C4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77A39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6FC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C9C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Lupenone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495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6D5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1617-70-5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052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1F7DE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725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C30H50O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2D7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Cycloartenol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522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59D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469-38-5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769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ko00100,ko01100,ko01110</w:t>
            </w:r>
          </w:p>
        </w:tc>
      </w:tr>
      <w:tr w14:paraId="3C989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0AC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C30H48O2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2B6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Ursolaldehyde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766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5E4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127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38DEB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8BA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C30H50O2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021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Betulin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DCB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765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473-98-3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3AD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5F053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F0E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C30H46O3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BBB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Cyclocaric acid A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B52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85C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291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57501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E33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C30H46O3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02F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3β-Hydroxy-urs-11-en-28,13β-lactone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401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8DE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855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4948A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B35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FE0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24,30-Dihydroxy-12(13)-enolupinol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C71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144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259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404B3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E99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753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Betulinic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97A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E82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472-15-1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0F2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6599C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713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A9C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Epikatonic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D6A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575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564-16-9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0FA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62ADD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978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A89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Ursolic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660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FBC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77-52-1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33A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484BD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1A3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04B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β-Boswellic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1B2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461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631-69-6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D4A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38D5D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4B1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231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α-Boswellic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F4A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754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471-66-9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3B9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5B5F0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849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995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3,4-Open loop-lupine-4(23),20(29)-diene-24-hydroxy-3-carboxylic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684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A90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835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6D1A9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E63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C30H50O3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705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12,13-Dihydroursolic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82E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2FF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345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32977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854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C30H46O4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615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11-Keto-ursolic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CCD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462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105870-59-5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F4C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28FB1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B6C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C30H46O4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C80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Camaldulenic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95B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91B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71850-15-2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992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6D198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E7B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C31H50O3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8E4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Ambolic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4E1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36B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13878-93-8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874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3DE69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7C5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C30H48O4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2B9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2α-Hydroxyursolic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266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7CA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EE4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59695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77A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C30H48O4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B73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2-Hydroxyoleanolic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735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9D0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26707-60-8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71A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177F9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893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C30H48O4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35C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Corosolic acid*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6C0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78B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4547-24-4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E61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293D4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693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C30H48O4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AE6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3β,19α-Dihydroxyolean-12-en-28-oic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DA5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ECA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E18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74E81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71B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C30H48O4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F65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Hederagenin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89F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079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465-99-6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9F6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53DF5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948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C30H48O4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AD0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3,24-Dihydroxy-17,21-semiacetal-12(13)oleanolic fruit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EFC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766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EBD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63C3A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833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C30H48O4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683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Maslinic acid*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F55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62D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4373-41-5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632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656B3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9C3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C30H48O4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36C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Pomolic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B9C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D78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13849-91-7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559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5B8CE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680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C30H48O4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2BE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Alphitolic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AB4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80D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19533-92-7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04A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2382D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11B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C30H44O5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54A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3,11-Dioxo-19α-hydroxyurs-12-en-28-oic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102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969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289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6AF23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FC1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C30H46O5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FB1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Cyclocaric acid B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04D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11B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C85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0C2E3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ABF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C30H46O5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2E3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27,28-Dicarboxyl ursolic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311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29A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989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7781E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665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C31H50O4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A0B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Corosolic Acid Methyl Ester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FBD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30C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4518-70-1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66A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3D7DF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A9A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C30H48O5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B4E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Arjunolic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EAD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5A7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465-00-9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47B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15B13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4E9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C30H48O5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993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Rutundic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619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FA7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20137-37-5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08C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22A37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B8F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C30H48O5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B8F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Madasiatic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731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C0E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26532-66-1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854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037D8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B9A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C30H48O5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91B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Arjunic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F0E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6E5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31298-06-3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2D2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36A32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487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C30H48O7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75D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CFA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684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BFF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148CF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640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C30H48O7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8E6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1β,2α,3α,19α,23-Pentahydroxyurs-12-en-28-oic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953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BAD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ED0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0443A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0DF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C34H54O5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0C1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3β-[(Arabinosyl)oxy]-28-norurs-12,17-dien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816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009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234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6FB6B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94E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C25H31O14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B10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7-Dehydrologanin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F9C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ADC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858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254A1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0BD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C35H54O8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BA0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3β-[(Arabinosyl)oxy]-19β-hydroxyurs-12,20(30)-dien-28-oic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53A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CC8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D52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1A40C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0AF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C35H56O8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543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Ⅱ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4F6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E51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245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38EDD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CAA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C39H54O6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24E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p-Coumaroyleuscaphic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036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D29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FF2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3665E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911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C35H58O9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CE3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Pterocaryoside B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42D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EE8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322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3E6FD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451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C35H58O9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761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J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DE7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C4A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444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1A60A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FF6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C36H56O9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20C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Oleanolic acid-3-O-glucuronide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A99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82E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26020-14-4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CBC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40BF1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B23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C36H60O9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E01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Pterocaryoside A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437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0D3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168146-85-8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7A8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132BA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0C9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C36H60O9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EEF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F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6FF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DBB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1403937-43-8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E8B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60813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013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C37H62O9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F72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Ⅲ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445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A1F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867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74199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36E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C40H56O8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1D6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3-O-Trans-feruloyl euscaphic acid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FE6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157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D59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6AC23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E20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C36H56O12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833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2α,3β,19α-Trihydroxyurs-12-en-23,28-dioic acid-28-O-glucoside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F84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602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036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15BED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C0F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C36H58O12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92E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acid-28-O-glucoside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13C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9AA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B7C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71CFD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3AB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C41H70O12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B22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K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7DC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40E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D3C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26FA0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F55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C41H70O12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69A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BA5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777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A2B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1EBD7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31F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C41H70O12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DFF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Ⅰ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1AD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1BF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49F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58B2D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ACE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C42H68O13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DEB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Oleanolic acid-3-O-glucosyl(1→2)glucoside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99C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FE7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0FD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69D33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382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C42H70O13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F25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C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EE6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2F1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B2A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65D94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392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C43H72O13</w:t>
            </w:r>
          </w:p>
        </w:tc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3D6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H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4CA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3BD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1403937-87-0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C16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  <w:tr w14:paraId="445C4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58BA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C43H72O13</w:t>
            </w:r>
          </w:p>
        </w:tc>
        <w:tc>
          <w:tcPr>
            <w:tcW w:w="295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1ED82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A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DB77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67B2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146109-34-4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33B8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--</w:t>
            </w:r>
          </w:p>
        </w:tc>
      </w:tr>
    </w:tbl>
    <w:p w14:paraId="5BF5C3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391228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50CF9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3C7A32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155CBA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bottom"/>
        <w:rPr>
          <w:rFonts w:hint="default" w:ascii="Times New Roman" w:hAnsi="Times New Roman" w:eastAsia="宋体" w:cs="Times New Roman"/>
          <w:b w:val="0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</w:pPr>
    </w:p>
    <w:p w14:paraId="54AA8DD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bottom"/>
        <w:rPr>
          <w:rFonts w:hint="default" w:ascii="Times New Roman" w:hAnsi="Times New Roman" w:eastAsia="宋体" w:cs="Times New Roman"/>
          <w:b w:val="0"/>
          <w:i w:val="0"/>
          <w:iCs w:val="0"/>
          <w:color w:val="FF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i w:val="0"/>
          <w:iCs w:val="0"/>
          <w:color w:val="FF0000"/>
          <w:kern w:val="0"/>
          <w:sz w:val="21"/>
          <w:szCs w:val="21"/>
          <w:u w:val="none"/>
          <w:lang w:val="en-US" w:eastAsia="zh-CN" w:bidi="ar"/>
        </w:rPr>
        <w:t xml:space="preserve">Table S2 The relative content of terpenoids in 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FF0000"/>
          <w:sz w:val="20"/>
          <w:szCs w:val="20"/>
          <w:lang w:val="en-US" w:eastAsia="zh-CN"/>
        </w:rPr>
        <w:t>C. paliurus</w:t>
      </w:r>
    </w:p>
    <w:tbl>
      <w:tblPr>
        <w:tblStyle w:val="4"/>
        <w:tblpPr w:leftFromText="180" w:rightFromText="180" w:vertAnchor="text" w:horzAnchor="page" w:tblpX="1438" w:tblpY="22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1"/>
        <w:gridCol w:w="1652"/>
        <w:gridCol w:w="1157"/>
        <w:gridCol w:w="1157"/>
        <w:gridCol w:w="1157"/>
        <w:gridCol w:w="1157"/>
        <w:gridCol w:w="1157"/>
        <w:gridCol w:w="1157"/>
        <w:gridCol w:w="1157"/>
        <w:gridCol w:w="1157"/>
      </w:tblGrid>
      <w:tr w14:paraId="496CC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488AD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Compounds</w:t>
            </w:r>
          </w:p>
        </w:tc>
        <w:tc>
          <w:tcPr>
            <w:tcW w:w="165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E82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Class II</w:t>
            </w:r>
          </w:p>
        </w:tc>
        <w:tc>
          <w:tcPr>
            <w:tcW w:w="11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896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8M</w:t>
            </w:r>
          </w:p>
          <w:p w14:paraId="2EEAE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average</w:t>
            </w:r>
          </w:p>
        </w:tc>
        <w:tc>
          <w:tcPr>
            <w:tcW w:w="11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5E3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8M</w:t>
            </w:r>
          </w:p>
          <w:p w14:paraId="30BA1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1"/>
                <w:szCs w:val="21"/>
              </w:rPr>
              <w:t>proportion</w:t>
            </w:r>
          </w:p>
        </w:tc>
        <w:tc>
          <w:tcPr>
            <w:tcW w:w="11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1168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9M</w:t>
            </w:r>
          </w:p>
          <w:p w14:paraId="5CB48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average</w:t>
            </w:r>
          </w:p>
        </w:tc>
        <w:tc>
          <w:tcPr>
            <w:tcW w:w="11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8E4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9M</w:t>
            </w:r>
          </w:p>
          <w:p w14:paraId="696BE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1"/>
                <w:szCs w:val="21"/>
              </w:rPr>
              <w:t>proportion</w:t>
            </w:r>
          </w:p>
        </w:tc>
        <w:tc>
          <w:tcPr>
            <w:tcW w:w="11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E6D0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  <w:p w14:paraId="07826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average</w:t>
            </w:r>
          </w:p>
        </w:tc>
        <w:tc>
          <w:tcPr>
            <w:tcW w:w="11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8768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10M</w:t>
            </w:r>
          </w:p>
          <w:p w14:paraId="5BBB9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1"/>
                <w:szCs w:val="21"/>
              </w:rPr>
              <w:t>proportion</w:t>
            </w:r>
          </w:p>
        </w:tc>
        <w:tc>
          <w:tcPr>
            <w:tcW w:w="11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BED4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11M</w:t>
            </w:r>
          </w:p>
          <w:p w14:paraId="0AD2F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average</w:t>
            </w:r>
          </w:p>
        </w:tc>
        <w:tc>
          <w:tcPr>
            <w:tcW w:w="11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282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11M</w:t>
            </w:r>
          </w:p>
          <w:p w14:paraId="672B9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1"/>
                <w:szCs w:val="21"/>
              </w:rPr>
              <w:t>proportion</w:t>
            </w:r>
          </w:p>
        </w:tc>
      </w:tr>
      <w:tr w14:paraId="3988B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FAF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Geniposide</w:t>
            </w:r>
          </w:p>
        </w:tc>
        <w:tc>
          <w:tcPr>
            <w:tcW w:w="165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5C6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1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351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2.31E+06</w:t>
            </w:r>
          </w:p>
        </w:tc>
        <w:tc>
          <w:tcPr>
            <w:tcW w:w="11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94B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2.87%</w:t>
            </w:r>
          </w:p>
        </w:tc>
        <w:tc>
          <w:tcPr>
            <w:tcW w:w="11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107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2.39E+05</w:t>
            </w:r>
          </w:p>
        </w:tc>
        <w:tc>
          <w:tcPr>
            <w:tcW w:w="11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D4E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0.50%</w:t>
            </w:r>
          </w:p>
        </w:tc>
        <w:tc>
          <w:tcPr>
            <w:tcW w:w="11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2CB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1.61E+05</w:t>
            </w:r>
          </w:p>
        </w:tc>
        <w:tc>
          <w:tcPr>
            <w:tcW w:w="11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FBA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0.48%</w:t>
            </w:r>
          </w:p>
        </w:tc>
        <w:tc>
          <w:tcPr>
            <w:tcW w:w="11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DB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1.05E+06</w:t>
            </w:r>
          </w:p>
        </w:tc>
        <w:tc>
          <w:tcPr>
            <w:tcW w:w="11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FE4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1.13%</w:t>
            </w:r>
          </w:p>
        </w:tc>
      </w:tr>
      <w:tr w14:paraId="42FEE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E72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Genipin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274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2B4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2.02E+05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6C8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753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2.12E+05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AAB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0.44%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480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4.41E+05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793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1.33%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790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2.08E+05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EE0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0.22%</w:t>
            </w:r>
          </w:p>
        </w:tc>
      </w:tr>
      <w:tr w14:paraId="21CFC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261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Gentiopicroside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50A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D36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3.41E+04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C51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414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1.30E+04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5F7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198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3.96E+04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2F7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EA9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1.23E+04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7B6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</w:tr>
      <w:tr w14:paraId="4354F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BFA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7-Dehydrologanin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2DE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C51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3.83E+05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861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0.48%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C85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5.32E+05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BD6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CF6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4.42E+05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201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1.33%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9E7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1.61E+05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AB5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0.17%</w:t>
            </w:r>
          </w:p>
        </w:tc>
      </w:tr>
      <w:tr w14:paraId="3A5DD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57A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Isololiolide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775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F8B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2.31E+05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8A1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4EB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8.92E+05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49F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1.85%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EAD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5.60E+05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B3F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1.69%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7E8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1.82E+05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EB8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0.20%</w:t>
            </w:r>
          </w:p>
        </w:tc>
      </w:tr>
      <w:tr w14:paraId="19A3A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841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Swertiamarin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5A5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5F5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4.13E+05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CEC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0.51%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E71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2.18E+04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B81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BA5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8.83E+05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7FB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2.66%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47B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3.69E+05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0A2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0.40%</w:t>
            </w:r>
          </w:p>
        </w:tc>
      </w:tr>
      <w:tr w14:paraId="08114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3FA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6,9-Dihydroxy-7-megastigmen-3-one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D07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AE0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1.11E+05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32D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80A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4.07E+04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ABD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713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3.85E+04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F9C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404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3.50E+05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282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0.38%</w:t>
            </w:r>
          </w:p>
        </w:tc>
      </w:tr>
      <w:tr w14:paraId="4E23C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339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Gardenoside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F3E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AA6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6.02E+04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BD5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9AD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5.87E+04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705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104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6.87E+04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A48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5EA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4.66E+04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89F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0.05%</w:t>
            </w:r>
          </w:p>
        </w:tc>
      </w:tr>
      <w:tr w14:paraId="7E530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F7E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Progesterone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0A8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Ditepenoids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E97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2.29E+05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BE3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C31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1.46E+06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115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3.03%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7C8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1.06E+06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8E3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3.19%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C4D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2.21E+06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519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2.38%</w:t>
            </w:r>
          </w:p>
        </w:tc>
      </w:tr>
      <w:tr w14:paraId="1191E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44E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Madasiatic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74A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21D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1.78E+07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168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22.16%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000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7.24E+06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359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15.04%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EA0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2.36E+06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2B9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7.09%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99A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2.13E+07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82E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22.96%</w:t>
            </w:r>
          </w:p>
        </w:tc>
      </w:tr>
      <w:tr w14:paraId="4C645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23D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Corosolic acid*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D8E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E20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6.75E+06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C40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8.40%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085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2.61E+05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E7D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0.54%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AFD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9.28E+04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5D7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CB6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4.33E+06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EDB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4.67%</w:t>
            </w:r>
          </w:p>
        </w:tc>
      </w:tr>
      <w:tr w14:paraId="4FD19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2A7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Maslinic acid*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F38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80F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6.60E+06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C42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8.20%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932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2.60E+05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6CC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0.54%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B22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9.00E+00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D2F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B4D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4.39E+06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F2B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4.73%</w:t>
            </w:r>
          </w:p>
        </w:tc>
      </w:tr>
      <w:tr w14:paraId="33D3A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FD7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3,24-Dihydroxy-17,21-semiacetal-12(13)oleanolic fruit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868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087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5.82E+06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616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7.24%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87C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2.34E+05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E65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0.49%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C8C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1.41E+05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815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0.42%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E18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3.75E+06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7BD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4.04%</w:t>
            </w:r>
          </w:p>
        </w:tc>
      </w:tr>
      <w:tr w14:paraId="409A0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CDF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Alphitolic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10E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4F9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5.56E+06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49B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6.91%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96A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2.30E+05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C99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0.48%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A1E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5.07E+04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D4C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2E3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3.71E+06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986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4.00%</w:t>
            </w:r>
          </w:p>
        </w:tc>
      </w:tr>
      <w:tr w14:paraId="33FEF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0B9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2-Hydroxyoleanolic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645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5C3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5.47E+06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B09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6.81%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0FB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2.39E+05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B32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0.50%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521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5.12E+04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8ED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734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3.43E+06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6E2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3.70%</w:t>
            </w:r>
          </w:p>
        </w:tc>
      </w:tr>
      <w:tr w14:paraId="1F5BC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2C0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2α-Hydroxyursolic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939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D05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3.81E+06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CFD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4.74%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8F0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4.19E+06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A58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8.70%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B76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2.43E+06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8CC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7.32%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658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3.35E+06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A61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3.61%</w:t>
            </w:r>
          </w:p>
        </w:tc>
      </w:tr>
      <w:tr w14:paraId="65F79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6BB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Pomolic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6F9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585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3.25E+06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BEF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4.04%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F35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6.65E+06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5A2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13.80%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EE8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1.52E+06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E34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4.58%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57A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1.30E+07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C5A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13.97%</w:t>
            </w:r>
          </w:p>
        </w:tc>
      </w:tr>
      <w:tr w14:paraId="13747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BF4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11-Keto-ursolic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891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4AF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2.17E+06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51E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2.70%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65C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2.21E+06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1D4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4.58%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80D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2.51E+06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68F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7.55%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057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1.92E+06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D10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2.07%</w:t>
            </w:r>
          </w:p>
        </w:tc>
      </w:tr>
      <w:tr w14:paraId="446F3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349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Ⅱ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1F1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6D7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2.10E+06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7E7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2.61%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596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9.00E+00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7A7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93D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2.83E+05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376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0.85%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6E2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1.43E+06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BC8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1.55%</w:t>
            </w:r>
          </w:p>
        </w:tc>
      </w:tr>
      <w:tr w14:paraId="0991E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901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2α,3β,19α-Trihydroxyurs-12-en-23,28-dioic acid-28-O-glucoside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E63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B95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1.97E+06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70D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2.45%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050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3.14E+05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468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0.65%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15B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1.38E+06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DDE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4.15%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60E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1.24E+06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643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1.34%</w:t>
            </w:r>
          </w:p>
        </w:tc>
      </w:tr>
      <w:tr w14:paraId="41843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C33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α-Amyrenone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A77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13F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1.91E+06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971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2.37%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FD2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2.73E+06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5C6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5.67%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9D6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2.43E+06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47F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7.30%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BF0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2.24E+06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05E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2.42%</w:t>
            </w:r>
          </w:p>
        </w:tc>
      </w:tr>
      <w:tr w14:paraId="55E52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79D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β-Amyrenone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E97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F1E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1.24E+06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2CE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1.54%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D42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1.67E+06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F30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3.46%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7EA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1.48E+06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131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4.45%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004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1.16E+06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81B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1.25%</w:t>
            </w:r>
          </w:p>
        </w:tc>
      </w:tr>
      <w:tr w14:paraId="34A04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C92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Pterocaryoside B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EDA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6DD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9.78E+05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45E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1.22%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B14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1.56E+06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1DB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3.24%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087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2.15E+06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D4E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6.46%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8DA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1.37E+06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C58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1.48%</w:t>
            </w:r>
          </w:p>
        </w:tc>
      </w:tr>
      <w:tr w14:paraId="0D648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80F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δ-Amyrenone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6B8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7F5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6.37E+05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83D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0.79%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0B3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9.57E+05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684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1.99%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0B3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7.40E+05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9C7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2.23%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656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4.31E+05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AA9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0.46%</w:t>
            </w:r>
          </w:p>
        </w:tc>
      </w:tr>
      <w:tr w14:paraId="50777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9AC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K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CC3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B82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5.53E+05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F6E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0.69%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EB7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1.02E+06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A7A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2.11%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2BE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1.53E+06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06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AB2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4.66E+05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D48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0.50%</w:t>
            </w:r>
          </w:p>
        </w:tc>
      </w:tr>
      <w:tr w14:paraId="1FE0F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D2C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F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58B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AF2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5.26E+05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428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0.65%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0BC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4.97E+05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01B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1.03%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8CB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1.99E+05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D7B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0.60%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EF5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4.80E+05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3C5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0.52%</w:t>
            </w:r>
          </w:p>
        </w:tc>
      </w:tr>
      <w:tr w14:paraId="607C7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106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Betulin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A1C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F7D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5.23E+05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787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0.65%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587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1.23E+06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330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2.56%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FAF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3.75E+05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A6C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BE2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1.03E+06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CE3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1.11%</w:t>
            </w:r>
          </w:p>
        </w:tc>
      </w:tr>
      <w:tr w14:paraId="795F1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D96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3β,19α-Dihydroxyolean-12-en-28-oic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088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046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4.99E+05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3C3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0.62%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B01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3.63E+05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2E9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0.75%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588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8.65E+05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9B1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2.60%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E8E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3.57E+05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FF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0.38%</w:t>
            </w:r>
          </w:p>
        </w:tc>
      </w:tr>
      <w:tr w14:paraId="26FBD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D1E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Epikatonic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08E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460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4.83E+05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7F4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0.60%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571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3.13E+05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E79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0.65%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715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9.00E+00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0B1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6D4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1.64E+06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87A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1.77%</w:t>
            </w:r>
          </w:p>
        </w:tc>
      </w:tr>
      <w:tr w14:paraId="535F5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79E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Ursolaldehyde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E86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B4E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4.78E+05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E5D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0.59%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313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9.47E+05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4EA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1.97%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A7F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6.58E+05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34A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1.98%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121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1.70E+05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79A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0.18%</w:t>
            </w:r>
          </w:p>
        </w:tc>
      </w:tr>
      <w:tr w14:paraId="588FD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418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J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7C1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A40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4.23E+05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50F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0.53%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251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9.00E+00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EAF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F1F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9.00E+00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A9B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EE3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3.05E+05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F30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0.33%</w:t>
            </w:r>
          </w:p>
        </w:tc>
      </w:tr>
      <w:tr w14:paraId="4C661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B80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Cyclocaric acid A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862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502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3.69E+05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CAE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0.46%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A0F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8.53E+05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20B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1.77%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BEA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1.79E+06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5B5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5.38%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AEB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3.62E+05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824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0.39%</w:t>
            </w:r>
          </w:p>
        </w:tc>
      </w:tr>
      <w:tr w14:paraId="1A132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C91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3β-[(Arabinosyl)oxy]-19β-hydroxyurs-12,20(30)-dien-28-oic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9C6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2AE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3.53E+05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423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0.44%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205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1.11E+05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A69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678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4.34E+05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7EE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1.31%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7E3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4.74E+05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FEE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0.51%</w:t>
            </w:r>
          </w:p>
        </w:tc>
      </w:tr>
      <w:tr w14:paraId="5E19F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40C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3β-Hydroxy-urs-11-en-28,13β-lactone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F8B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77C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3.03E+05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E67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0.38%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A70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5.16E+05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F97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1.07%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EB7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5.56E+05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E82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1.67%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D26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1.52E+05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FAF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0.16%</w:t>
            </w:r>
          </w:p>
        </w:tc>
      </w:tr>
      <w:tr w14:paraId="4F31F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6E2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β-Boswellic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489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DF7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2.89E+05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518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0.36%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CF1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5.53E+05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641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52B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6.54E+05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27A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1.97%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6EE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6.90E+04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917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0.07%</w:t>
            </w:r>
          </w:p>
        </w:tc>
      </w:tr>
      <w:tr w14:paraId="63C23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3E8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α-Boswellic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927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E7B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2.77E+05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118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0.34%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A2A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5.53E+05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BA3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06E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6.35E+05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AFC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1.91%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CE1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7.14E+04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DC3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0.08%</w:t>
            </w:r>
          </w:p>
        </w:tc>
      </w:tr>
      <w:tr w14:paraId="49725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384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C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38A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078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2.57E+05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BFC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0.32%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0D6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2.77E+05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AB0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0.58%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3AD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7.98E+04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DBA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0C0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2.39E+05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F78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0.26%</w:t>
            </w:r>
          </w:p>
        </w:tc>
      </w:tr>
      <w:tr w14:paraId="342ED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E42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A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E75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D1E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2.53E+05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AB3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0.31%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C16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3.69E+05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9BC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0.77%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7EB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2.83E+05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C6D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0.85%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49E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3.10E+05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658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0.33%</w:t>
            </w:r>
          </w:p>
        </w:tc>
      </w:tr>
      <w:tr w14:paraId="6E683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695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p-Coumaroyleuscaphic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B4C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D13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2.10E+05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AA4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0.26%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27F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2.46E+05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A98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0.51%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025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8.56E+04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B02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0.26%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DD4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2.04E+05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883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0.22%</w:t>
            </w:r>
          </w:p>
        </w:tc>
      </w:tr>
      <w:tr w14:paraId="452BA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5E5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Ⅰ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7CB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B63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1.97E+05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1AA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A7B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3.45E+05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AF1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0.72%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FD7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4.03E+05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94D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1.21%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194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1.44E+05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34C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0.15%</w:t>
            </w:r>
          </w:p>
        </w:tc>
      </w:tr>
      <w:tr w14:paraId="1AB7A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357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H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66B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91C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1.73E+05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7EC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B92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2.34E+05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A4B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0.49%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870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2.04E+05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5C2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0.61%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D7A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1.90E+05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05E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0.20%</w:t>
            </w:r>
          </w:p>
        </w:tc>
      </w:tr>
      <w:tr w14:paraId="54E5F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386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Lupenone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956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650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1.51E+05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766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F6C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1.99E+05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963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0.41%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958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4.46E+05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8CB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1.34%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2F0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8.95E+04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647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0.10%</w:t>
            </w:r>
          </w:p>
        </w:tc>
      </w:tr>
      <w:tr w14:paraId="0437F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7B7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27,28-Dicarboxyl ursolic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B27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799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1.11E+05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2F8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E9C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9.00E+00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414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B08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1.55E+05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2FF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0.47%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F3C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1.09E+05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549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</w:tr>
      <w:tr w14:paraId="2B50E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148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24,30-Dihydroxy-12(13)-enolupinol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86E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2DA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9.33E+04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E67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432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5.40E+04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6C4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A19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3.21E+04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777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8FC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3.03E+05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BD1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0.33%</w:t>
            </w:r>
          </w:p>
        </w:tc>
      </w:tr>
      <w:tr w14:paraId="329A8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B6F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Arjunolic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A86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568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8.74E+04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CD5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AE6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4.76E+04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796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513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1.02E+04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CA4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BF5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1.38E+05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FA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0.15%</w:t>
            </w:r>
          </w:p>
        </w:tc>
      </w:tr>
      <w:tr w14:paraId="7871B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138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Ursolic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3D5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422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7.40E+04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E50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CEC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4.35E+04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4D6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B94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2.63E+04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810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C70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2.29E+05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7E6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0.25%</w:t>
            </w:r>
          </w:p>
        </w:tc>
      </w:tr>
      <w:tr w14:paraId="7952A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0F1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Betulinic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7D4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637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7.35E+04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B8C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AFA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4.63E+04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E43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E6C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2.46E+04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5B0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AA1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2.34E+05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EBB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0.25%</w:t>
            </w:r>
          </w:p>
        </w:tc>
      </w:tr>
      <w:tr w14:paraId="4C6DB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960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3β-Hydroxy-28-norurs-17,19,21-trien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858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E0F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6.07E+04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1BF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A46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9.19E+04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53A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477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5.78E+04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181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FEE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5.27E+04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512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0.06%</w:t>
            </w:r>
          </w:p>
        </w:tc>
      </w:tr>
      <w:tr w14:paraId="600A7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D57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acid-28-O-glucoside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85D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248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4.78E+04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DFA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0.06%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CBB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1.05E+04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D6D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505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3.60E+04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418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908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4.03E+04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973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0.04%</w:t>
            </w:r>
          </w:p>
        </w:tc>
      </w:tr>
      <w:tr w14:paraId="649BB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575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12,13-Dihydroursolic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E6F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324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4.59E+04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553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0.06%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505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1.30E+05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A9D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7DD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1.12E+05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B68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0.34%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E04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3.11E+04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F9C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0.03%</w:t>
            </w:r>
          </w:p>
        </w:tc>
      </w:tr>
      <w:tr w14:paraId="513C6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534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F58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8A1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4.32E+04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5B7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E59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4.49E+04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757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509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1.30E+05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C1E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0.39%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B00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3.43E+04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344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0.04%</w:t>
            </w:r>
          </w:p>
        </w:tc>
      </w:tr>
      <w:tr w14:paraId="5EBF7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0B5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Ambolic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FA9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3E7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3.75E+04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2C5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02A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3.32E+04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95B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2D7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6.00E+04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02F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483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2.11E+04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4DE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0.02%</w:t>
            </w:r>
          </w:p>
        </w:tc>
      </w:tr>
      <w:tr w14:paraId="40821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667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3,4-Open loop-lupine-4(23),20(29)-diene-24-hydroxy-3-carboxylic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E59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84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3.37E+04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70B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118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6.33E+04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A98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5EA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5.97E+04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CAD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70A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3.48E+04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BD3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0.04%</w:t>
            </w:r>
          </w:p>
        </w:tc>
      </w:tr>
      <w:tr w14:paraId="1850A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F23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Cyclocaric acid B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037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53E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3.28E+04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41D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14F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3.46E+04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542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229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3.06E+05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8CB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0.92%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AFD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4.25E+04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299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0.05%</w:t>
            </w:r>
          </w:p>
        </w:tc>
      </w:tr>
      <w:tr w14:paraId="66C6A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107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Camaldulenic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A5A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49D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3.01E+04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AD7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E29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1.10E+05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EC8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0.23%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688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3.36E+04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CA5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E3A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8.06E+04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CEE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0.09%</w:t>
            </w:r>
          </w:p>
        </w:tc>
      </w:tr>
      <w:tr w14:paraId="6F24B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109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Rutundic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A69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6FD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2.30E+04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645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CEE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1.26E+04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C1E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211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2.76E+04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CC0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7C6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1.35E+04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944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</w:tr>
      <w:tr w14:paraId="2ECA0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A1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Arjunic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C4F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B2C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2.02E+04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984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C52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9.00E+00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3B5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C1D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3.72E+03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EC2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404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1.50E+05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BDA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0.16%</w:t>
            </w:r>
          </w:p>
        </w:tc>
      </w:tr>
      <w:tr w14:paraId="16862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5B2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3,11-Dioxo-19α-hydroxyurs-12-en-28-oic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668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D73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1.71E+04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141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BB1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1.14E+04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610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BD5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1.80E+04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48E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E70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7.96E+03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3F5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</w:tr>
      <w:tr w14:paraId="133CD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7E7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3β-[(Arabinosyl)oxy]-28-norurs-12,17-dien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C83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DEC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1.57E+04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E4D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28F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1.73E+04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AD6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85C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3.07E+04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3D4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0.09%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3F5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2.84E+04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F57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0.03%</w:t>
            </w:r>
          </w:p>
        </w:tc>
      </w:tr>
      <w:tr w14:paraId="6B270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24D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063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81D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1.47E+04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445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443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2.92E+03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0A3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E77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5.58E+03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C8A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A06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1.64E+04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825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0.02%</w:t>
            </w:r>
          </w:p>
        </w:tc>
      </w:tr>
      <w:tr w14:paraId="234B1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4B9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3-O-Trans-feruloyl euscaphic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EA3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4D3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1.40E+04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602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9BB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9.84E+03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C55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A52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2.80E+04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2D0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B4E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1.06E+04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04A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</w:tr>
      <w:tr w14:paraId="0862B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385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Pterocaryoside A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E7C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D00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1.08E+04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33A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DFE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1.25E+04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356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56E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4.34E+03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DFD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ACB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8.37E+03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152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</w:tr>
      <w:tr w14:paraId="53E9D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121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1β,2α,3α,19α,23-Pentahydroxyurs-12-en-28-oic acid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188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F87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4.45E+03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BEC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8B2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2.30E+04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C13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0.05%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E4D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5.51E+04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F50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0.17%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855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9.00E+00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5E1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04DED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407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Cyclocarioside Ⅲ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A07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DE8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3.42E+03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7F7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3B7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1.19E+04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AA8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2B6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1.11E+04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067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6B4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3.32E+04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29B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0.04%</w:t>
            </w:r>
          </w:p>
        </w:tc>
      </w:tr>
      <w:tr w14:paraId="657C9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F48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Cycloartenol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2D6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188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3.38E+03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98A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4BB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3.67E+03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3D5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FE2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4.17E+03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AD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818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2.73E+03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E69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11CE8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E56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Corosolic Acid Methyl Ester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DAF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23C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1.35E+03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301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9DF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9.00E+00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8FC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BB8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2.46E+03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9A2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3A2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1.44E+03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EFB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19BFC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981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Hederagenin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138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6AF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3.12E+06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DDF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3.87%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798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6.49E+06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9E0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13.48%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A85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1.47E+06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ADA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4.44%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0B2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1.27E+07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A3C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13.70%</w:t>
            </w:r>
          </w:p>
        </w:tc>
      </w:tr>
      <w:tr w14:paraId="3C6EC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77E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Oleanolic acid-3-O-glucosyl(1→2)glucoside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C2B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7B9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2.42E+04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689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0.03%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0F8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1.12E+04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96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0.02%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905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1.98E+04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D5B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0.06%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2CD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5.72E+04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104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0.06%</w:t>
            </w:r>
          </w:p>
        </w:tc>
      </w:tr>
      <w:tr w14:paraId="75F85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1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5FB4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Oleanolic acid-3-O-glucuronide</w:t>
            </w:r>
          </w:p>
        </w:tc>
        <w:tc>
          <w:tcPr>
            <w:tcW w:w="165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9B74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1FD26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1.06E+04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364D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891D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6.48E+03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346C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0.01%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14B20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1.29E+04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8B2C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0.04%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AA5F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1.48E+04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1365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0.02%</w:t>
            </w:r>
          </w:p>
        </w:tc>
      </w:tr>
    </w:tbl>
    <w:p w14:paraId="1517F9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bottom"/>
        <w:rPr>
          <w:rFonts w:hint="default" w:ascii="Times New Roman" w:hAnsi="Times New Roman" w:eastAsia="宋体" w:cs="Times New Roman"/>
          <w:b w:val="0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</w:pPr>
    </w:p>
    <w:p w14:paraId="4AD650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</w:pPr>
    </w:p>
    <w:p w14:paraId="77C9EF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5525C4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sectPr>
          <w:type w:val="continuous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21C42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223C46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bookmarkStart w:id="3" w:name="OLE_LINK6"/>
    </w:p>
    <w:p w14:paraId="443B71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br w:type="page"/>
      </w:r>
    </w:p>
    <w:p w14:paraId="15964A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sectPr>
          <w:type w:val="continuous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2C516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Tabble</w:t>
      </w:r>
      <w:bookmarkEnd w:id="0"/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Differential terpenoid metabolites of 8M-ML vs. 9M-ML</w:t>
      </w:r>
      <w:bookmarkEnd w:id="1"/>
    </w:p>
    <w:bookmarkEnd w:id="3"/>
    <w:tbl>
      <w:tblPr>
        <w:tblStyle w:val="4"/>
        <w:tblpPr w:leftFromText="180" w:rightFromText="180" w:vertAnchor="text" w:horzAnchor="page" w:tblpX="1780" w:tblpY="218"/>
        <w:tblOverlap w:val="never"/>
        <w:tblW w:w="876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2"/>
        <w:gridCol w:w="1502"/>
        <w:gridCol w:w="1199"/>
        <w:gridCol w:w="1095"/>
        <w:gridCol w:w="1151"/>
        <w:gridCol w:w="807"/>
      </w:tblGrid>
      <w:tr w14:paraId="68497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4AB70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Compounds</w:t>
            </w:r>
          </w:p>
        </w:tc>
        <w:tc>
          <w:tcPr>
            <w:tcW w:w="150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1FB55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Class II</w:t>
            </w:r>
          </w:p>
        </w:tc>
        <w:tc>
          <w:tcPr>
            <w:tcW w:w="119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71FB8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VIP</w:t>
            </w:r>
          </w:p>
        </w:tc>
        <w:tc>
          <w:tcPr>
            <w:tcW w:w="109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3E4B1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Fold_Change</w:t>
            </w:r>
          </w:p>
        </w:tc>
        <w:tc>
          <w:tcPr>
            <w:tcW w:w="115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0DAA1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Log2FC</w:t>
            </w:r>
          </w:p>
        </w:tc>
        <w:tc>
          <w:tcPr>
            <w:tcW w:w="80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2A9D5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Type</w:t>
            </w:r>
          </w:p>
        </w:tc>
      </w:tr>
      <w:tr w14:paraId="6BDE5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3E4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Isololiolide</w:t>
            </w:r>
          </w:p>
        </w:tc>
        <w:tc>
          <w:tcPr>
            <w:tcW w:w="150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EDA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Terpene</w:t>
            </w:r>
          </w:p>
        </w:tc>
        <w:tc>
          <w:tcPr>
            <w:tcW w:w="119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6C7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1.13E+00</w:t>
            </w:r>
          </w:p>
        </w:tc>
        <w:tc>
          <w:tcPr>
            <w:tcW w:w="109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A33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3.86E+00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A65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1.95E+00</w:t>
            </w:r>
          </w:p>
        </w:tc>
        <w:tc>
          <w:tcPr>
            <w:tcW w:w="8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86B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B8D0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EE6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6,9-Dihydroxy-7-megastigmen-3-one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D26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527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1.14E+00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377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3.67E-01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3AC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-1.44E+00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F44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4D72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94D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Progesterone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B19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Ditepenoids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8C6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1.16E+00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FD4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6.39E+00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9FF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2.68E+00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11C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56C1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D45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Gentiopicroside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B1C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4D2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1.12E+00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0C4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3.83E-01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128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-1.39E+00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4FD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9AA0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9C1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Geniposide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E66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36C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1.16E+00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35F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1.03E-01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6BA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-3.28E+00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922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CE35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EF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Betulin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2CB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1C1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1.14E+00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B89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2.36E+00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775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1.24E+00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976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9891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67F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Cyclocaric acid A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186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D5C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1.16E+00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D4A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2.31E+00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CCD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24A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082B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D00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12,13-Dihydroursolic acid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D7B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75C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4B8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2.83E+00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19A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1.50E+00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211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0D2B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D45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2-Hydroxyoleanolic acid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14C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E40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3F1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4.37E-02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2C6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-4.52E+00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843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78F8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7AF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Corosolic acid*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D3F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A15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328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3.86E-02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825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-4.69E+00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2E0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FF7A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50E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Hederagenin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BF9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AE0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1.07E+00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BF6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2.08E+00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91E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1.06E+00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CB7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B6E1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9B2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3,24-Dihydroxy-17,21-semiacetal-12(13)oleanolic fruit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8F8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11E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EF5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4.02E-02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70B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-4.64E+00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927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1DDF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2E1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Maslinic acid*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108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699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BD7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3.95E-02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ACB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-4.66E+00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149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E4C6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42A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Pomolic acid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58B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D49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1.07E+00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23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2.04E+00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C63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1.03E+00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20A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A0DC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20E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Alphitolic acid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8BC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EA0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D97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4.13E-02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8F5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-4.60E+00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065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901D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0E5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27,28-Dicarboxyl ursolic acid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979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FED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B73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8.14E-05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651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-1.36E+01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AB9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50CA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B05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Corosolic Acid Methyl Ester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60F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5E3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389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6.68E-03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430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-7.23E+00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DCB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9355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248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Madasiatic acid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20E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2D3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1.07E+00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7DE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4.06E-01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DB6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-1.30E+00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46E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079D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63F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Arjunic Acid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BD8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D4D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25B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4.46E-04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211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-1.11E+01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F93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FD4C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893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4FC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FA7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77E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1.98E-01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88A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-2.33E+00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DA4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79D9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4C5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3β-[(Arabinosyl)oxy]-19β-hydroxyurs-12,20(30)-dien-28-oic acid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422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85A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E93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3.15E-01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895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-1.67E+00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414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1796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82E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Ⅱ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19C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6D4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983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4.29E-06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6C6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-1.78E+01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2DE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BF72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A76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J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875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B08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3C8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2.13E-05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04B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-1.55E+01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7DC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0F11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CD5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Ⅲ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A9C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DA4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1.12E+00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D37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3.49E+00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FFE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1.80E+00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FC1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5373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36D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2α,3β,19α-Trihydroxyurs-12-en-23,28-dioic acid-28-O-glucoside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765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0C3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637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1.59E-01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6ED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-2.65E+00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74D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7410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1BDCA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acid-28-O-glucoside</w:t>
            </w:r>
          </w:p>
        </w:tc>
        <w:tc>
          <w:tcPr>
            <w:tcW w:w="150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267B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2512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36AA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2.19E-01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2325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-2.19E+00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7BD6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</w:tbl>
    <w:p w14:paraId="62980F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3B8538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4D549E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bottom"/>
        <w:rPr>
          <w:rFonts w:hint="default" w:ascii="Times New Roman" w:hAnsi="Times New Roman" w:eastAsia="宋体" w:cs="Times New Roman"/>
          <w:b w:val="0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</w:pPr>
      <w:bookmarkStart w:id="4" w:name="OLE_LINK2"/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Tabble 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D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 xml:space="preserve">ifferential terpenoid metabolites of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8M-ML 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</w:rPr>
        <w:t>vs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10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M-ML</w:t>
      </w:r>
    </w:p>
    <w:bookmarkEnd w:id="4"/>
    <w:p w14:paraId="5BDFDA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rPr>
          <w:rFonts w:hint="default" w:ascii="Times New Roman" w:hAnsi="Times New Roman" w:cs="Times New Roman"/>
          <w:color w:val="auto"/>
          <w:sz w:val="21"/>
          <w:szCs w:val="21"/>
        </w:rPr>
      </w:pPr>
    </w:p>
    <w:tbl>
      <w:tblPr>
        <w:tblStyle w:val="4"/>
        <w:tblW w:w="854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3"/>
        <w:gridCol w:w="1747"/>
        <w:gridCol w:w="1065"/>
        <w:gridCol w:w="1076"/>
        <w:gridCol w:w="1132"/>
        <w:gridCol w:w="730"/>
      </w:tblGrid>
      <w:tr w14:paraId="5120A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4BAB3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Compounds</w:t>
            </w:r>
          </w:p>
        </w:tc>
        <w:tc>
          <w:tcPr>
            <w:tcW w:w="174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57C18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Class II</w:t>
            </w:r>
          </w:p>
        </w:tc>
        <w:tc>
          <w:tcPr>
            <w:tcW w:w="106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09F59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VIP</w:t>
            </w:r>
          </w:p>
        </w:tc>
        <w:tc>
          <w:tcPr>
            <w:tcW w:w="107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236E8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Fold_Change</w:t>
            </w:r>
          </w:p>
        </w:tc>
        <w:tc>
          <w:tcPr>
            <w:tcW w:w="113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30BF6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Log2FC</w:t>
            </w:r>
          </w:p>
        </w:tc>
        <w:tc>
          <w:tcPr>
            <w:tcW w:w="73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5864D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Type</w:t>
            </w:r>
          </w:p>
        </w:tc>
      </w:tr>
      <w:tr w14:paraId="5A2E9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E74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Isololiolide</w:t>
            </w:r>
          </w:p>
        </w:tc>
        <w:tc>
          <w:tcPr>
            <w:tcW w:w="174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676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Terpene</w:t>
            </w:r>
          </w:p>
        </w:tc>
        <w:tc>
          <w:tcPr>
            <w:tcW w:w="10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EFF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1.03E+00</w:t>
            </w:r>
          </w:p>
        </w:tc>
        <w:tc>
          <w:tcPr>
            <w:tcW w:w="107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E67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2.42E+00</w:t>
            </w:r>
          </w:p>
        </w:tc>
        <w:tc>
          <w:tcPr>
            <w:tcW w:w="113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D33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1.28E+00</w:t>
            </w: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5E8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00BD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111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Genipin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C6F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0B9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4BC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2.18E+00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3EC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1.12E+00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404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AAA9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A86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6,9-Dihydroxy-7-megastigmen-3-one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DF9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DAA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9AF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3.48E-01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CB1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-1.52E+00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7E2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B8FF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0CB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Progesterone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654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Ditepenoids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909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1.02E+00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7B3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4.63E+00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CEF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2.21E+00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104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D222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734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Gentiopicroside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C5E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215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4.64E-01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93C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1.16E+00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73C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2.15E-01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A04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BEF2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44F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Swertiamarin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4FE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6A5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53D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2.14E+00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FBC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1.10E+00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E2E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056A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B18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Geniposide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27E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025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1.24E+00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6F5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6.94E-02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55D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-3.85E+00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DB5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CC5D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31A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Gardenoside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3EF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57D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8.36E-01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C7A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1.14E+00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AAC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1.92E-01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B6B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DAB1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B30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3β-Hydroxy-28-norurs-17,19,21-trien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C50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613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1.22E-01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EA6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9.53E-01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4FC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-6.96E-02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1D7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9CE3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3DF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α-Amyrenone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BD1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7F6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9.87E-01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B62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1.27E+00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17A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3.46E-01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504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AFAA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DE7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δ-Amyrenone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0AD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BAA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1.02E+00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4A2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1.16E+00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BDA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2.16E-01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11F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ED76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E4C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β-Amyrenone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89D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FB1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8.83E-01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81A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1.19E+00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5FD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2.55E-01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44F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5A9E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B44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Lupenone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F95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B75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ADB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2.95E+00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347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1.56E+00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9F9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9E99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8FF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Cycloartenol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F2F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76D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6.48E-01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ED9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1.24E+00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8D5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3.05E-01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C19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BA1B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D24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Ursolaldehyde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244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DF4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7.46E-01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698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1.38E+00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CF0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4.63E-01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481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1484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E1C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Betulin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1C0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648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1.12E+00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DA4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7.17E-01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7E5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-4.81E-01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024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770E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1C0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Cyclocaric acid A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5A8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233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1.24E+00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0CD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4.85E+00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4F0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2.28E+00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A8B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864C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738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3β-Hydroxy-urs-11-en-28,13β-lactone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B82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BED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1.19E+00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B7B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1.84E+00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3BF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8.77E-01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D7D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E320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D27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24,30-Dihydroxy-12(13)-enolupinol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CC3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037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6.53E-01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353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3.44E-01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608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-1.54E+00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ED2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1253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08A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Betulinic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F4D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9F8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6.62E-01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9DC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3.35E-01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334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-1.58E+00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366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3CF2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FDD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Epikatonic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A7F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8E6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1.24E+00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A8F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1.86E-05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608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-1.57E+01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0C7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3CEE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43F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Ursolic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439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17A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6.52E-01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FAB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3.55E-01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7D7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-1.49E+00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A50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9DBF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605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β-Boswellic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DBA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59C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1.19E+00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E46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2.27E+00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0B9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E15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E12A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6F4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α-Boswellic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DD3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157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1.19E+00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2BA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2.29E+00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DA8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AD0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4BAF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683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3,4-Open loop-lupine-4(23),20(29)-diene-24-hydroxy-3-carboxylic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1A0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166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8.25E-01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12A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1.77E+00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A46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8.25E-01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055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E76E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80D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12,13-Dihydroursolic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115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B00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1.23E+00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6B6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2.43E+00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2FE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1.28E+00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46C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C0B6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32B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11-Keto-ursolic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9C2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53F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4.36E-01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B6C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1.16E+00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B4D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2.10E-01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CC8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262D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FA6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Camaldulenic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3BF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F15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2.31E-02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522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1.12E+00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76B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1.58E-01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AF0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5537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FE5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Ambolic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FD7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3D3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015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1.60E+00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16D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6.79E-01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52B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1C04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DC5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2α-Hydroxyursolic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093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8FE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9.12E-01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0BB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6.39E-01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AEB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-6.47E-01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5B0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86C5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406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2-Hydroxyoleanolic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EC9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EB8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1.05E+00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DB8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9.35E-03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F13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-6.74E+00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865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EAAB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C43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Corosolic acid*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876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757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1.22E+00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1D5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1.37E-02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6CC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-6.18E+00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FDE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B20C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25B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3β,19α-Dihydroxyolean-12-en-28-oic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85D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9E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1.10E+00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965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1.73E+00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9ED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7.94E-01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A9D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550A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0DD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Hederagenin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06F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AFA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8.76E-01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CD9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4.73E-01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8E8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-1.08E+00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31C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8CF1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47A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3,24-Dihydroxy-17,21-semiacetal-12(13)oleanolic fruit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BCC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5BC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1.22E+00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A78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2.42E-02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CD3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-5.37E+00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9A4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F5DA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25B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Maslinic acid*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1F7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B2D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1.24E+00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2AA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1.36E-06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57A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-1.95E+01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9D4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D106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942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Pomolic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4D2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28B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8.37E-01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AEC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4.68E-01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8A2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-1.10E+00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819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67C4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B76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Alphitolic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AAB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07F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1.05E+00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B99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9.13E-03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9CB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-6.78E+00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816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25F7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1D5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3,11-Dioxo-19α-hydroxyurs-12-en-28-oic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01E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E1E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4.56E-01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313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1.05E+00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DF4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7.41E-02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C54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25E0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74F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Cyclocaric acid B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C2A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9E7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1.24E+00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764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9.33E+00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D96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3.22E+00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709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95B8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16A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27,28-Dicarboxyl ursolic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3CA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9F1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1.05E+00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35F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C88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4.90E-01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4F6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AFF6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4ED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Corosolic Acid Methyl Ester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B9D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B72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B3D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1.82E+00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8A1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8.67E-01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8C5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813F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F71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Arjunolic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A0B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D3F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9.43E-01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A88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12E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-3.10E+00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A9C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61FC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011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Rutundic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90E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662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8.32E-01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35C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58D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2.64E-01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5B1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96C3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A89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Madasiatic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E7F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A1F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C35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1.32E-01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D9B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-2.92E+00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711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B519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A11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Arjunic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A82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9D1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9.28E-01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30A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1.84E-01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87D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-2.44E+00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285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E6A1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307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30B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27E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0A0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3.79E-01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9BC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-1.40E+00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6F4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2C5A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E2E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1β,2α,3α,19α,23-Pentahydroxyurs-12-en-28-oic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BFF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C8C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8.53E-01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775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1.24E+01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6D0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3.63E+00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48A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7F0B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744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3β-[(Arabinosyl)oxy]-28-norurs-12,17-dien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E72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1D1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1.07E+00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B5E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1.95E+00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04C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9.66E-01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ACD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FF68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840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7-Dehydrologanin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1F1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6FF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7.48E-01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003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1.16E+00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A0D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2.09E-01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694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CADA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02E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3β-[(Arabinosyl)oxy]-19β-hydroxyurs-12,20(30)-dien-28-oic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6EB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721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9.56E-01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B5A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1.23E+00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F24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2.99E-01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156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FB4A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9E6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Ⅱ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A35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C52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7.14E-01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D9B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1.35E-01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A8E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-2.89E+00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24F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9293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C29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p-Coumaroyleuscaphic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6FA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417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1.16E+00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179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4.08E-01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868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-1.29E+00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9EB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EF4B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B99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Pterocaryoside B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7CD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616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5D2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2.19E+00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793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1.13E+00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DD2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B596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825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J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E28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302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1.24E+00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2E7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2.13E-05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DA9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-1.55E+01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F9D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54DC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169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Oleanolic acid-3-O-glucuronide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828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057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4.26E-01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7CE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EDE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2.76E-01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BE5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FB8D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A76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Pterocaryoside A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A2D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09D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6.60E-01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390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4.00E-01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00C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-1.32E+00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6A7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727F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35F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F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59F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EFA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1.23E+00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A39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3.77E-01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CDC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-1.41E+00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213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906E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219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Ⅲ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5A4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263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1.23E+00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581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3.24E+00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888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1.69E+00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F73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74C5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85A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3-O-Trans-feruloyl euscaphic acid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922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83F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3ED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2.01E+00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ABC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6C0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4D75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B2D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2α,3β,19α-Trihydroxyurs-12-en-23,28-dioic acid-28-O-glucoside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64F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65D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9.99E-01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368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7.00E-01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864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-5.15E-01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AAF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0F43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592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acid-28-O-glucoside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804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E06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8.30E-01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3C8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7.54E-01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80F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-4.07E-01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528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FD83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F50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K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00B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B88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BCB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2.76E+00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8D3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1.47E+00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183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9C74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30B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120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06C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1.19E+00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CF4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3.01E+00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4A0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1.59E+00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9BC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6785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E65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Ⅰ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211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5E0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754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2.05E+00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95A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1.03E+00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F8C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0D1A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DEF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Oleanolic acid-3-O-glucosyl(1→2)glucoside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A3D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6E1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2.68E-01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998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8.16E-01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459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-2.93E-01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71D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68D5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F3C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C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30E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ED8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1.21E+00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FE1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3.11E-01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AC0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-1.69E+00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083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CB5D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62A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H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738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FE8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8.17E-01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7F3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379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2.44E-01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ED5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C4CF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9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84DC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A</w:t>
            </w:r>
          </w:p>
        </w:tc>
        <w:tc>
          <w:tcPr>
            <w:tcW w:w="174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11BE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8388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4.82E-01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2314F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1.12E+00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4C20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1.63E-01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21B2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</w:tbl>
    <w:p w14:paraId="312AAD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4AD61C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55CEB5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bottom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Tabble 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D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 xml:space="preserve">ifferential terpenoid metabolites of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8M-ML 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</w:rPr>
        <w:t>vs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11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M-ML</w:t>
      </w:r>
    </w:p>
    <w:tbl>
      <w:tblPr>
        <w:tblStyle w:val="4"/>
        <w:tblpPr w:leftFromText="180" w:rightFromText="180" w:vertAnchor="text" w:horzAnchor="page" w:tblpX="1912" w:tblpY="226"/>
        <w:tblOverlap w:val="never"/>
        <w:tblW w:w="855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6"/>
        <w:gridCol w:w="1748"/>
        <w:gridCol w:w="1036"/>
        <w:gridCol w:w="1066"/>
        <w:gridCol w:w="1133"/>
        <w:gridCol w:w="768"/>
      </w:tblGrid>
      <w:tr w14:paraId="515CB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44E40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Compounds</w:t>
            </w:r>
          </w:p>
        </w:tc>
        <w:tc>
          <w:tcPr>
            <w:tcW w:w="174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35C70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Class II</w:t>
            </w:r>
          </w:p>
        </w:tc>
        <w:tc>
          <w:tcPr>
            <w:tcW w:w="10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1AF65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VIP</w:t>
            </w:r>
          </w:p>
        </w:tc>
        <w:tc>
          <w:tcPr>
            <w:tcW w:w="10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6B72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Fold_Change</w:t>
            </w:r>
          </w:p>
        </w:tc>
        <w:tc>
          <w:tcPr>
            <w:tcW w:w="113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111B1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Log2FC</w:t>
            </w:r>
          </w:p>
        </w:tc>
        <w:tc>
          <w:tcPr>
            <w:tcW w:w="76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28D27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Type</w:t>
            </w:r>
          </w:p>
        </w:tc>
      </w:tr>
      <w:tr w14:paraId="78564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19F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Isololiolide</w:t>
            </w:r>
          </w:p>
        </w:tc>
        <w:tc>
          <w:tcPr>
            <w:tcW w:w="174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A86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Terpene</w:t>
            </w:r>
          </w:p>
        </w:tc>
        <w:tc>
          <w:tcPr>
            <w:tcW w:w="10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F4E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6.51E-01</w:t>
            </w:r>
          </w:p>
        </w:tc>
        <w:tc>
          <w:tcPr>
            <w:tcW w:w="10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A42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7.88E-01</w:t>
            </w:r>
          </w:p>
        </w:tc>
        <w:tc>
          <w:tcPr>
            <w:tcW w:w="113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EDC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-3.44E-01</w:t>
            </w:r>
          </w:p>
        </w:tc>
        <w:tc>
          <w:tcPr>
            <w:tcW w:w="76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CC0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24D6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89E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Genipin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AD1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A2E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3.69E-02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BF9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1.03E+00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77F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3.79E-02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0AD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2328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133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6,9-Dihydroxy-7-megastigmen-3-one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3C1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4C3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7.79E-01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B0B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3.16E+00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357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1.66E+00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D88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C47A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C8C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Progesterone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40B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Ditepenoids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88A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1.41E+00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622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9.66E+00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1C2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3.27E+00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454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EECB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64E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Gentiopicroside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451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403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1.36E+00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A31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3.62E-01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F92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-1.47E+00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013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8AA2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581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Swertiamarin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FA3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935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5.54E-01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54E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8.95E-01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284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-1.61E-01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5F8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56D0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2E1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Geniposide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D77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86A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9.57E-01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30B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4.55E-01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5A7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-1.14E+00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1FA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0F84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12B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Gardenoside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54E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2BC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6.52E-01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3FB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7.75E-01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2B2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-3.68E-01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64F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52CD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01A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3β-Hydroxy-28-norurs-17,19,21-trien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458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7AD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4.16E-01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1AD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8.68E-01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F33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-2.05E-01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D8F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3360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221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α-Amyrenone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C68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DFC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668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80F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2.32E-01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343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E269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9F0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δ-Amyrenone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D36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CEA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8.33E-01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153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6.77E-01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F2B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-5.64E-01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7E3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4116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D06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β-Amyrenone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662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F25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5.93E-01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715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9.33E-01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928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-9.96E-02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128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27D1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2FE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Lupenone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983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137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1.09E+00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C37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5.92E-01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A91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-7.55E-01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5B1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1795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0C9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Cycloartenol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6E5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79D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5.83E-01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CB5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8.07E-01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45A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-3.09E-01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145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8B6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EBA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Ursolaldehyde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492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148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1.01E+00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53C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3.57E-01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07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-1.49E+00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79D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4A5D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36E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Betulin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839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6AB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60A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1.97E+00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15B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9.76E-01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999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F523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C9B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Cyclocaric acid 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524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2AE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3.69E-01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85E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9.82E-01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D80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-2.66E-02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E3F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245C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86F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3β-Hydroxy-urs-11-en-28,13β-lactone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A4F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0DD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1.30E+00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5E9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5.01E-01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179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-9.98E-01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3B2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EB65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3FB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24,30-Dihydroxy-12(13)-enolupinol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98F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D58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1.37E+00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18B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3.25E+00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A9F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1.70E+00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610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8352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CA9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Betulinic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1B5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CE7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266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3.19E+00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145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1.67E+00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4D5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58B6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9FD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Epikatonic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AE1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A8C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8.81E-01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3E4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3.41E+00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896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1.77E+00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D63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9665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5BA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Ursolic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B13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B7E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1.42E+00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4DE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3.10E+00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774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1.63E+00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3BB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DC8D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E60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β-Boswellic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46C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7EA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1.04E+00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BDA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2.39E-01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3CD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-2.06E+00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929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584B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B41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α-Boswellic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EB2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920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1.03E+00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A36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2.58E-01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9CB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-1.96E+00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C84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2A27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890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3,4-Open loop-lupine-4(23),20(29)-diene-24-hydroxy-3-carboxylic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BCD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49D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1.35E-01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B93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1.03E+00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454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4.58E-02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C21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8CBB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C19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12,13-Dihydroursolic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B81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A50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9.51E-01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75E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6.79E-01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80B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-5.60E-01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002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5720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FC4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11-Keto-ursolic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743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09C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7.30E-01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565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8.84E-01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BD5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-1.78E-01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55E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2F11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B3D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Camaldulenic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6A6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108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3.10E-01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B90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2.68E+00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D7C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1.42E+00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8D4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C5DD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68F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Ambolic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0C5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ECA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1.32E+00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BA7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5.64E-01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FC9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-8.26E-01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1A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47FB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A39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2α-Hydroxyursolic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5D4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B93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3.65E-01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3B4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8.80E-01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3C6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-1.85E-01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59D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2844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40B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2-Hydroxyoleanolic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EF3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C48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6.78E-01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F5B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6.26E-01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6B8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-6.75E-01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CB0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44CC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526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Corosolic acid*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911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564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5.96E-01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539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6.41E-01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1CE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-6.41E-01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12C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5FD0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3F7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3β,19α-Dihydroxyolean-12-en-28-oic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EE3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F21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1.11E+00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7C5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7.15E-01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074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-4.84E-01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DFF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E105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BDB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Hederagenin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20A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DF0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1A6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4.08E+00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167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2.03E+00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541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E7E0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232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3,24-Dihydroxy-17,21-semiacetal-12(13)oleanolic fruit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678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9A3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5.99E-01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699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6.44E-01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E86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-6.35E-01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8CD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4791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6B2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Maslinic acid*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501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019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5.44E-01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BF8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6.66E-01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CC2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-5.87E-01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189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7A5A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9D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Pomolic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955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353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A4F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3.98E+00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149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1.99E+00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F20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1606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74F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Alphitolic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4D6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849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5.59E-01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6DE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6.68E-01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1E7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-5.82E-01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55A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2747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20D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3,11-Dioxo-19α-hydroxyurs-12-en-28-oic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3F8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A73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1.41E+00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997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4.66E-01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3BD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-1.10E+00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2F9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E98C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8A6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Cyclocaric acid B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CFB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9CD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6.46E-01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E1C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1.29E+00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562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3.71E-01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120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7396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747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27,28-Dicarboxyl ursolic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E84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58A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6.09E-01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F08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9.87E-01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9E4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-1.83E-02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D0F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6FDB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06D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Corosolic Acid Methyl Ester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926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3FA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5.23E-01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632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1.07E+00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03D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9.82E-02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2BE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E6F7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651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Arjunolic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D1C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982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1.16E+00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55A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1.58E+00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CAE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6.61E-01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408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E4F1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87A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Rutundic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DFF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DB2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1.33E+00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BF1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5.88E-01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A78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-7.65E-01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84C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7EC0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E5E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Madasiatic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843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E8B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7.36E-01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BFC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C91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2.57E-01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C7E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0C04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26C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Arjunic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612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8C0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1.35E+00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6EE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7.44E+00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F08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2.89E+00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B5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7492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705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C10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804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1.02E+00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F2F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1.11E+00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AFD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1.55E-01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765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96C4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752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1β,2α,3α,19α,23-Pentahydroxyurs-12-en-28-oic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16A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980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1.04E+00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A85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2.02E-03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6D7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-8.95E+00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26E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4480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0BB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3β-[(Arabinosyl)oxy]-28-norurs-12,17-dien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517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C37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1.19E+00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D26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1.81E+00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BEB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8.57E-01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3A8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DF3A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E70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7-Dehydrologanin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76B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0EB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1.33E+00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4ED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4.20E-01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8C5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-1.25E+00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86A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424B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A2A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3β-[(Arabinosyl)oxy]-19β-hydroxyurs-12,20(30)-dien-28-oic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5B7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A04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6.76E-01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0CB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1.34E+00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0D6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4.27E-01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E30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C78E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8B9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Ⅱ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264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8C6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6.69E-01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64C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6.84E-01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A2A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-5.48E-01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B24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39C8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EFA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p-Coumaroyleuscaphic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64C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A99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4.83E-02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269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9.73E-01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CF0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-3.91E-02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7F4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9E4E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452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Pterocaryoside B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9F5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4D2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1.08E+00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611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693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4.88E-01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5F8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9954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6D1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J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D43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DBF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6.58E-01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9FC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7.20E-01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0EC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-4.73E-01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F85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70F5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675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Oleanolic acid-3-O-glucuronide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908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8DC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6.54E-01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D57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247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4.82E-01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191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39E2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702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Pterocaryoside 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26E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50C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9.68E-01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4A6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7.72E-01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588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-3.74E-01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88D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2EA3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998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F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102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B1D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6.76E-01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4D6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9.12E-01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7E0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-1.32E-01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7BA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ADF9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73F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FEE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6E9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1.24E+00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E31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9.71E+00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966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3.28E+00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01F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6294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43F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3-O-Trans-feruloyl euscaphic acid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FBF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E9A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1.22E+00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E17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7.62E-01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56A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-3.93E-01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F79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A0ED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EAE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2α,3β,19α-Trihydroxyurs-12-en-23,28-dioic acid-28-O-glucoside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183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D6F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1.06E+00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695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6.31E-01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3E7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-6.65E-01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08D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FE15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EBA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acid-28-O-glucoside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F77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5D5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5.46E-01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B49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8.43E-01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6A8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-2.47E-01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B87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6EEC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031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K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452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78A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5.82E-01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5BD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8.43E-01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0EF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-2.47E-01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D64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CDE9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F1F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08E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CEA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7.12E-01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734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7.94E-01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554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-3.33E-01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7CF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F29C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652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Ⅰ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6A6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F72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7.16E-01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820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7.30E-01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3B4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-4.54E-01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8FA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0818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A3B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Oleanolic acid-3-O-glucosyl(1→2)glucoside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75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609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2.58E-01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6DA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2.36E+00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197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1.24E+00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A04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C42F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346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C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70C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D36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3.36E-01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CF2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9.30E-01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F07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-1.05E-01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DAC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62BF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8BA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H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4D6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81C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8.09E-01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786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1.10E+00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F2B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1.38E-01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48D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1DC0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80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C676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A</w:t>
            </w:r>
          </w:p>
        </w:tc>
        <w:tc>
          <w:tcPr>
            <w:tcW w:w="174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282D2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3545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1.03E+00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87CA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1.23E+00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B3E9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2.95E-01</w:t>
            </w:r>
          </w:p>
        </w:tc>
        <w:tc>
          <w:tcPr>
            <w:tcW w:w="76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B299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</w:tbl>
    <w:p w14:paraId="56013B3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083D20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bottom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1FBF1E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rPr>
          <w:rFonts w:hint="default" w:ascii="Times New Roman" w:hAnsi="Times New Roman" w:cs="Times New Roman"/>
          <w:color w:val="auto"/>
          <w:sz w:val="21"/>
          <w:szCs w:val="21"/>
        </w:rPr>
      </w:pPr>
      <w:bookmarkStart w:id="5" w:name="OLE_LINK3"/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Tabble 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D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ifferential terpenoid metabolites of 9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M-ML 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</w:rPr>
        <w:t>vs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10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M-ML</w:t>
      </w:r>
    </w:p>
    <w:bookmarkEnd w:id="5"/>
    <w:p w14:paraId="395E83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</w:rPr>
      </w:pPr>
    </w:p>
    <w:tbl>
      <w:tblPr>
        <w:tblStyle w:val="4"/>
        <w:tblW w:w="851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8"/>
        <w:gridCol w:w="1738"/>
        <w:gridCol w:w="1208"/>
        <w:gridCol w:w="944"/>
        <w:gridCol w:w="841"/>
        <w:gridCol w:w="767"/>
      </w:tblGrid>
      <w:tr w14:paraId="3CE74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50CD3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Compounds</w:t>
            </w:r>
          </w:p>
        </w:tc>
        <w:tc>
          <w:tcPr>
            <w:tcW w:w="173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49103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Class II</w:t>
            </w:r>
          </w:p>
        </w:tc>
        <w:tc>
          <w:tcPr>
            <w:tcW w:w="120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3E4D9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VIP</w:t>
            </w:r>
          </w:p>
        </w:tc>
        <w:tc>
          <w:tcPr>
            <w:tcW w:w="94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6A742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Fold_Change</w:t>
            </w:r>
          </w:p>
        </w:tc>
        <w:tc>
          <w:tcPr>
            <w:tcW w:w="8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0C02F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Log2FC</w:t>
            </w:r>
          </w:p>
        </w:tc>
        <w:tc>
          <w:tcPr>
            <w:tcW w:w="76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3AABC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Type</w:t>
            </w:r>
          </w:p>
        </w:tc>
      </w:tr>
      <w:tr w14:paraId="08956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C9B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Isololiolide</w:t>
            </w:r>
          </w:p>
        </w:tc>
        <w:tc>
          <w:tcPr>
            <w:tcW w:w="173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9BD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Terpene</w:t>
            </w:r>
          </w:p>
        </w:tc>
        <w:tc>
          <w:tcPr>
            <w:tcW w:w="120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E5F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8.79E-01</w:t>
            </w: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C86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6.28E-01</w:t>
            </w:r>
          </w:p>
        </w:tc>
        <w:tc>
          <w:tcPr>
            <w:tcW w:w="8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783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-6.71E-01</w:t>
            </w: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318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0A9D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152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Genipin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AE5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340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1.13E+00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91C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2.08E+00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3FC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1.06E+00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BC7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B637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2EE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6,9-Dihydroxy-7-megastigmen-3-one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20B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9EC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5.28E-01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481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9.47E-01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54B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-7.79E-02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23B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C7DE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2D3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Progesterone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451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Ditepenoids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3BE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5.65E-01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43A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7.25E-01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E24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-4.63E-01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C96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6542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56A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Gentiopicroside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073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E24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3C5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3.03E+00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D55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1.60E+00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CC4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9A27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2A5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Swertiamarin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5E6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F99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8.95E-01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FE2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4.05E+01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59B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5.34E+00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464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2242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B6C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Geniposide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632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991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8.01E-01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070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6.73E-01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7CC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-5.71E-01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CAC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F480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6E8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Gardenoside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6B3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E5F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6.42E-01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7C4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68D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2.27E-01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518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F250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A1F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3β-Hydroxy-28-norurs-17,19,21-trien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9A5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E34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1.08E+00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241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6.29E-01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FFE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-6.68E-01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9DF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6B45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3FC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α-Amyrenone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696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74B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5.79E-01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48C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8.89E-01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3E2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-1.70E-01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408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70E9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E79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δ-Amyrenone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5A2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2AF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1.11E+00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515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7.73E-01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2C7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-3.71E-01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597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07CA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5AD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β-Amyrenone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E17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FE7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6.76E-01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B7D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8.87E-01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A63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-1.73E-01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FD9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8B73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70F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Lupenone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1D3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D5D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1.19E+00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992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2.25E+00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0AE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671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A015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15F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Cycloartenol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6CC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168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6.44E-01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072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1.14E+00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D30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1.84E-01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EFF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FE7F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7A7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Ursolaldehyde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A92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67E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1.13E+00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038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6.95E-01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5AA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-5.25E-01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4B9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A1D1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4FC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Betulin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41E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888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E80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3.04E-01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567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-1.72E+00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950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E5DE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C93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Cyclocaric acid A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80D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719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C14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2.10E+00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F2D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1.07E+00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854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0CD5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020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3β-Hydroxy-urs-11-en-28,13β-lactone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203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21E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4.04E-01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36A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1.08E+00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124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1.09E-01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219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F508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875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24,30-Dihydroxy-12(13)-enolupinol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D85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F04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5.56E-01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862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5.95E-01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7BF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-7.49E-01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513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C4CF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750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Betulinic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A58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A9C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5.70E-01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34B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5.31E-01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881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-9.13E-01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5C7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DF6D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D92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Epikatonic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2DF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E4F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32B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2.87E-05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92B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-1.51E+01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3AB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22DA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0D4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Ursolic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E00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97D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5.48E-01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502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6.05E-01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87B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-7.24E-01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9A5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E271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D63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β-Boswellic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04D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9FA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9.37E-01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326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01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2.42E-01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C59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58B6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3B4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α-Boswellic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F3B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4F4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9.26E-01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9C6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537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1.97E-01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677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7A14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846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3,4-Open loop-lupine-4(23),20(29)-diene-24-hydroxy-3-carboxylic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C62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668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2.92E-01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BA2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9.43E-01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2D2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-8.50E-02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493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0A87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1D6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12,13-Dihydroursolic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4B6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275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1.08E+00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96D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8.61E-01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809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-2.17E-01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D29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53A8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67D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11-Keto-ursolic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55C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D56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3.21E-01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876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1.14E+00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231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1.86E-01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0DE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F667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1BB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Camaldulenic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9D3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9DC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6.55E-01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74D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3.05E-01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89D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-1.71E+00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A32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D9E6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1AE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Ambolic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F95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F53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1.13E+00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3ED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1.81E+00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957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8.56E-01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C69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ED4E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324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2α-Hydroxyursolic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987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E37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9.65E-01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874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5.81E-01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60C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-7.84E-01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91E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E707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F72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2-Hydroxyoleanolic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970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FCC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8.77E-01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F28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2.14E-01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9FA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-2.23E+00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18F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4E46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498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Corosolic acid*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87F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D24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9.96E-01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888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3.56E-01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CC2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-1.49E+00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2E4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404E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FF7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3β,19α-Dihydroxyolean-12-en-28-oic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755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57B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CDA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2.38E+00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DDD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1.25E+00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A3E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9077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E08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Hederagenin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FC7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613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1.05E+00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93F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2.27E-01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97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-2.14E+00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2AF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2C6A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553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3,24-Dihydroxy-17,21-semiacetal-12(13)oleanolic fruit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4E4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078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9.65E-01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56D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6.02E-01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A0E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-7.32E-01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39A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E53C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67D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Maslinic acid*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7DA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423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45E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3.46E-05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0C2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-1.48E+01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EF6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69F5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1EB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Pomolic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DE5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82B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1.01E+00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609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2.29E-01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764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-2.13E+00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461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B341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A31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Alphitolic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372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520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8.75E-01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7AE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2.21E-01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453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-2.18E+00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C6E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44C6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B29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3,11-Dioxo-19α-hydroxyurs-12-en-28-oic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556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6C8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1.10E+00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043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1.58E+00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6D7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6.58E-01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037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ABE9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67B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Cyclocaric acid B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511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BD8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1.19E+00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FE2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8.85E+00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9EA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3.15E+00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897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F370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F8B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27,28-Dicarboxyl ursolic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D56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9F3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8CA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1.73E+04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F8F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1.41E+01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F56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705D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A5A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Corosolic Acid Methyl Ester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13A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189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399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2.73E+02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C58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8.09E+00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23B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A57B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264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Arjunolic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0F7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F9B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8.71E-01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DC6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2.14E-01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91F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-2.22E+00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8F1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BC92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945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Rutundic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DBE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B3E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F8D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2.18E+00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F02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1.13E+00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335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3383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655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Madasiatic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F70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D80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9.62E-01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F1C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3.25E-01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80E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-1.62E+00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DF2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8063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8CD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Arjunic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72F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D72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5.28E-01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4B0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4.13E+02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036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8.69E+00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12A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47A7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D4D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782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D4F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9.98E-01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A9A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1.91E+00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BA7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9.36E-01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2FE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146F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0F9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1β,2α,3α,19α,23-Pentahydroxyurs-12-en-28-oic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5DA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829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7.51E-01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71D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2.40E+00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36B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1.26E+00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D75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4471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F5B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3β-[(Arabinosyl)oxy]-28-norurs-12,17-dien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A98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5F8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1.14E+00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300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1.77E+00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888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8.26E-01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FE0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17A8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E65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7-Dehydrologanin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D88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FC0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8.51E-01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2B3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8.32E-01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881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-2.65E-01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DB9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07EA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B21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3β-[(Arabinosyl)oxy]-19β-hydroxyurs-12,20(30)-dien-28-oic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4D1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925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1.19E+00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023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3.91E+00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D10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1.97E+00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D00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0C9A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5B2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Ⅱ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5D7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AD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8.51E-01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82D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3.15E+04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F69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1.49E+01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D30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E603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85D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p-Coumaroyleuscaphic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6D7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739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AA8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3.47E-01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EFE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-1.53E+00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D2E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CC96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DB1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Pterocaryoside B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0CD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077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1.12E+00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CCA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1.38E+00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3C5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4.62E-01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E7C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CE6C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5BD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Oleanolic acid-3-O-glucuronide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6CE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F41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1.01E+00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A72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1.98E+00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4D9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9.88E-01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15F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5226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1EF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Pterocaryoside A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C2F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227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6.57E-01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F70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3.47E-01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749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-1.53E+00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C62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C8E0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920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F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DB5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F16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961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4.00E-01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0FF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-1.32E+00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8C1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1712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978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Ⅲ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140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DAE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1.25E-01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521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9.28E-01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1CA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-1.08E-01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1F6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D380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B94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3-O-Trans-feruloyl euscaphic acid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3DF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3A3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1.16E+00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C91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2.85E+00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9C7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1.51E+00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297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7D32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9A5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2α,3β,19α-Trihydroxyurs-12-en-23,28-dioic acid-28-O-glucoside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D31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8FF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6A4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4.39E+00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224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2.13E+00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08F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9CDE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964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acid-28-O-glucoside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0B2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2E3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1B8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3.45E+00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D53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1.79E+00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F39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2980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85C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K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252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0C1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8.96E-01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C7E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1.50E+00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B2F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5.89E-01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909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050E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89F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B05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10E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1.02E+00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CFE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2.89E+00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B30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1.53E+00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A91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A00D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0BA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Ⅰ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142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B22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5.90E-01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26D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217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2.24E-01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A0B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852F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453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Oleanolic acid-3-O-glucosyl(1→2)glucoside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09C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D57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9.35E-01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29E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1.77E+00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C15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8.25E-01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A43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6762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39D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C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823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58A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327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2.88E-01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1D8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-1.80E+00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289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9B7B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883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H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59D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B7F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8.28E-01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69C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8.72E-01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C95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-1.97E-01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F0C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7668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7959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A</w:t>
            </w:r>
          </w:p>
        </w:tc>
        <w:tc>
          <w:tcPr>
            <w:tcW w:w="173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2861B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10A65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7.20E-01</w:t>
            </w:r>
          </w:p>
        </w:tc>
        <w:tc>
          <w:tcPr>
            <w:tcW w:w="94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2A6E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7.68E-01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49DB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-3.81E-01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1FE4F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</w:tbl>
    <w:p w14:paraId="1B3432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017733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42925F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rPr>
          <w:rFonts w:hint="default" w:ascii="Times New Roman" w:hAnsi="Times New Roman" w:cs="Times New Roman"/>
          <w:color w:val="auto"/>
          <w:sz w:val="21"/>
          <w:szCs w:val="21"/>
        </w:rPr>
      </w:pPr>
      <w:bookmarkStart w:id="6" w:name="OLE_LINK4"/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Tabble 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7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D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ifferential terpenoid metabolites of 9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M-ML 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</w:rPr>
        <w:t>vs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11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M-ML</w:t>
      </w:r>
    </w:p>
    <w:bookmarkEnd w:id="6"/>
    <w:p w14:paraId="65AA6C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</w:rPr>
      </w:pPr>
    </w:p>
    <w:tbl>
      <w:tblPr>
        <w:tblStyle w:val="4"/>
        <w:tblW w:w="859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8"/>
        <w:gridCol w:w="1737"/>
        <w:gridCol w:w="1114"/>
        <w:gridCol w:w="1039"/>
        <w:gridCol w:w="935"/>
        <w:gridCol w:w="755"/>
      </w:tblGrid>
      <w:tr w14:paraId="2C6F4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38080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Compounds</w:t>
            </w:r>
          </w:p>
        </w:tc>
        <w:tc>
          <w:tcPr>
            <w:tcW w:w="173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65DA3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Class II</w:t>
            </w:r>
          </w:p>
        </w:tc>
        <w:tc>
          <w:tcPr>
            <w:tcW w:w="111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39237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VIP</w:t>
            </w:r>
          </w:p>
        </w:tc>
        <w:tc>
          <w:tcPr>
            <w:tcW w:w="103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48F23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Fold_Change</w:t>
            </w:r>
          </w:p>
        </w:tc>
        <w:tc>
          <w:tcPr>
            <w:tcW w:w="93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4F768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Log2FC</w:t>
            </w:r>
          </w:p>
        </w:tc>
        <w:tc>
          <w:tcPr>
            <w:tcW w:w="75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28586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Type</w:t>
            </w:r>
          </w:p>
        </w:tc>
      </w:tr>
      <w:tr w14:paraId="2345D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6BD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Isololiolide</w:t>
            </w:r>
          </w:p>
        </w:tc>
        <w:tc>
          <w:tcPr>
            <w:tcW w:w="173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842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Terpene</w:t>
            </w:r>
          </w:p>
        </w:tc>
        <w:tc>
          <w:tcPr>
            <w:tcW w:w="111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1FB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1.20E+00</w:t>
            </w:r>
          </w:p>
        </w:tc>
        <w:tc>
          <w:tcPr>
            <w:tcW w:w="103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8B1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2.04E-01</w:t>
            </w:r>
          </w:p>
        </w:tc>
        <w:tc>
          <w:tcPr>
            <w:tcW w:w="93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6A4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-2.29E+00</w:t>
            </w:r>
          </w:p>
        </w:tc>
        <w:tc>
          <w:tcPr>
            <w:tcW w:w="75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358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875A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B0F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Genipin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0FB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97B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1.73E-01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BAD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9.80E-01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EE3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-2.95E-02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D3A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3AEC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433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6,9-Dihydroxy-7-megastigmen-3-one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9DF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65A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1.01E+00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80E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8.61E+00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3FF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3.11E+00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B1A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C5E2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2F1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Progesterone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C64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Ditepenoids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3EF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6.41E-01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756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1.51E+00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1A5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5.96E-01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65F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EC86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3E7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Gentiopicroside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99F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47E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2.21E-01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903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9.46E-01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98D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-8.05E-02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40F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8230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5C7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Swertiamarin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532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065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8.39E-01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9F2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1.70E+01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70A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4.08E+00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29B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F7FE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B69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Geniposide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4CF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BE3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6.47E-01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231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4.41E+00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0B5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2.14E+00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0E5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6EE7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642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Gardenoside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C98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46B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5.28E-01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CF3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7.94E-01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7B4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-3.32E-01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A96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B554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386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3β-Hydroxy-28-norurs-17,19,21-trien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227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CD9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9.16E-01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66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5.73E-01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B9E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-8.04E-01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6DE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0104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754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α-Amyrenone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FF1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B02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9.63E-01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4B7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8.21E-01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5A7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-2.84E-01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69F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92CD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FE8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δ-Amyrenone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0F8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343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9.58E-01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385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4.50E-01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966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-1.15E+00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B89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68A3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F47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β-Amyrenone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863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3A7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1.11E+00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F31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6.94E-01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7D3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-5.28E-01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A70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CB10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A16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Lupenone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8D5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E24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1.13E+00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302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4.51E-01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A90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-1.15E+00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316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E15E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3CE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Cycloartenol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6F5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EE3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8.90E-01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0FC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7.42E-01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A76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-4.31E-01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310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F0FF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8FF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Ursolaldehyde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D8F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9CD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9.01E-01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538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1.80E-01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63B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-2.47E+00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762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6D7A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1DB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Betulin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386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DCE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5.15E-01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581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8.33E-01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44C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-2.63E-01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CBE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F7EF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4E4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Cyclocaric acid A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901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E51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9.19E-01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000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4.25E-01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F1E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-1.24E+00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C43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B451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B8C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3β-Hydroxy-urs-11-en-28,13β-lactone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DD0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922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AD3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2.94E-01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52D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-1.77E+00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DE5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1C57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CCC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24,30-Dihydroxy-12(13)-enolupinol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72F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996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A39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5.61E+00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A32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2.49E+00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BC4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4A6B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0C4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Betulinic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1F5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26A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1.19E+00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917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5.06E+00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07A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2.34E+00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D8E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3F01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511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Epikatonic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C89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AF6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9.22E-01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F92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5.25E+00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A1A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2.39E+00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CDF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133B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119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Ursolic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A53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03E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A94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5.27E+00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678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2.40E+00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E8F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FA05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611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β-Boswellic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DB2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01E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9.24E-01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F80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1.25E-01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307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-3.00E+00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05C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52AB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36A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α-Boswellic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8ED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B2E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9.22E-01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3E1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1.29E-01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392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-2.95E+00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A67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9806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35F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3,4-Open loop-lupine-4(23),20(29)-diene-24-hydroxy-3-carboxylic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EB6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AAE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1.09E+00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250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5.49E-01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592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-8.64E-01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692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0B76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FCF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12,13-Dihydroursolic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91D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74E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BCB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2.40E-01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596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-2.06E+00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505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8E03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4FA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11-Keto-ursolic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7A0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612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2.44E-01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171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8.70E-01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D4D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-2.02E-01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1F9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3F7F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2AC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Camaldulenic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3EA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674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8.07E-01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50A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7.32E-01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B7C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-4.50E-01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6F4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3223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6B4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Ambolic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C5D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372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1.05E+00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1F7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6.38E-01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39F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-6.49E-01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3C8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D66C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1B4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2α-Hydroxyursolic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02A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86B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5.39E-01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5E8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8.00E-01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A21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-3.22E-01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12E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9A87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8EB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2-Hydroxyoleanolic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D02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BC0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E55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1.43E+01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FFA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3.84E+00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617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1014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955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Corosolic acid*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B66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4CD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B3C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1.66E+01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059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4.05E+00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D31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D291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FFA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3β,19α-Dihydroxyolean-12-en-28-oic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7D7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1F2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7.88E-02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C6C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9.83E-01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88F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-2.46E-02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0B8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C9E8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BB3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Hederagenin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CAE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6C5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1.04E+00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9A3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1.96E+00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BA4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9.70E-01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82F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449D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9DF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3,24-Dihydroxy-17,21-semiacetal-12(13)oleanolic fruit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CC4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E03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098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1.60E+01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2AC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4.00E+00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BD1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2730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5EF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Maslinic acid*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AD9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AD2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761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1.69E+01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3E5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4.08E+00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915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7815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460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Pomolic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A4A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1C6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1.05E+00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12B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1.95E+00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5FA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9.64E-01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994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41CF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853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Alphitolic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04A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674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19E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1.62E+01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B9E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4.02E+00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8E6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14C3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C3A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3,11-Dioxo-19α-hydroxyurs-12-en-28-oic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611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9B4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579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6.99E-01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62F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-5.16E-01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D3B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FE7B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3AE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Cyclocaric acid B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8B4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723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4.27E-01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DA1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1.23E+00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30D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2.94E-01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1DA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50B0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402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27,28-Dicarboxyl ursolic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E9A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A9A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8.67E-01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E68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1.21E+04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085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1.36E+01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9B4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74E7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342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Corosolic Acid Methyl Ester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C92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A4A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8.67E-01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141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1.60E+02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A5F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7.32E+00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E5D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28EE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1ED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Arjunolic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CD0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044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86D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2.90E+00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0BE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1.54E+00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C1D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C13A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CC3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Rutundic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B9C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602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4.41E-01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F8C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1.07E+00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6F3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9.68E-02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9BB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A086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4F5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Madasiatic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1AE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915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1.16E+00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1B1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2.94E+00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1BE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1.56E+00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F17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72FE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24E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Arjunic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990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A63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1.23E+00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226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1.67E+04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B4F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1.40E+01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97E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5BEC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ABB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406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EE8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95B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5.61E+00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984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2.49E+00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7D0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4DB8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E87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1β,2α,3α,19α,23-Pentahydroxyurs-12-en-28-oic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117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717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1.23E+00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FFE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3.92E-04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BF1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-1.13E+01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8A5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477E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EE6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3β-[(Arabinosyl)oxy]-28-norurs-12,17-dien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B2F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648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1.12E+00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9E1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1.64E+00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A26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7.17E-01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6DA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A61D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37D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7-Dehydrologanin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8DA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987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1D1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3.03E-01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271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-1.72E+00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DF4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53A5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363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3β-[(Arabinosyl)oxy]-19β-hydroxyurs-12,20(30)-dien-28-oic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872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126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8BA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4.27E+00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D22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2.09E+00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3C4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FF56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325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Ⅱ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A5C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C96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8.67E-01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517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1.59E+05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78E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1.73E+01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5BB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4A5F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783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p-Coumaroyleuscaphic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56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775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8.15E-01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F91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8.29E-01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B1E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-2.71E-01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F04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B160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204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Pterocaryoside B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9FB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679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6.07E-01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B15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8.80E-01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40F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-1.84E-01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5BC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E726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DF8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J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488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090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8.67E-01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D06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3.38E+04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765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1.50E+01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3ED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12F5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C62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Oleanolic acid-3-O-glucuronide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066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35E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1.01E+00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CA2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2.29E+00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5F9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1.19E+00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48A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78EC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A41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Pterocaryoside A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95B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74C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1.16E+00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FC2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6.69E-01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35E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-5.80E-01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CE2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DC98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DE1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F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371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34C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1.81E-01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B72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9.67E-01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B65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-4.79E-02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444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92DA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CE6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Ⅲ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756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750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6.52E-01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C6F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2.78E+00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1C1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1.48E+00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4CC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0B8E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5BF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3-O-Trans-feruloyl euscaphic acid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9DE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A7A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4.82E-01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0D0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1.08E+00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EAE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1.14E-01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810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7930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CBB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2α,3β,19α-Trihydroxyurs-12-en-23,28-dioic acid-28-O-glucoside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E09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3F0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19B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3.95E+00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9A3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1.98E+00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66D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F98E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30C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acid-28-O-glucoside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6D1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FF1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1.08E+00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6DF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3.85E+00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9C2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1.95E+00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3F7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F788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F05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K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8E2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EA5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1.08E+00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580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4.59E-01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FC9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-1.12E+00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B77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2B96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420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81A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4CF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6.05E-01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EC8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7.64E-01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36A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-3.88E-01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C4D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8125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7B4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Ⅰ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01C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E51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8.79E-01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F16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4.16E-01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8F7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-1.26E+00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536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3029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518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Oleanolic acid-3-O-glucosyl(1→2)glucoside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3A6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5A1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6.14E-01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F1E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5.13E+00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567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2.36E+00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5C1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0886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3BE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C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0EF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6FC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6.49E-01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BF8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8.61E-01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774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-2.16E-01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A91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C162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A50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H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952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930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1.17E+00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8EB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8.10E-01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0C4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-3.03E-01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996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E945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A15C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A</w:t>
            </w:r>
          </w:p>
        </w:tc>
        <w:tc>
          <w:tcPr>
            <w:tcW w:w="17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8CA5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7DBD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5.97E-01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FDCB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8.41E-01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91BB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-2.49E-01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B8CB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</w:tbl>
    <w:p w14:paraId="68F01C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64038E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7FBCA3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Tabble 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8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D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ifferential terpenoid metabolites of 10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M-ML 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</w:rPr>
        <w:t>vs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11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M-ML</w:t>
      </w:r>
    </w:p>
    <w:p w14:paraId="1398D6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</w:rPr>
      </w:pPr>
    </w:p>
    <w:tbl>
      <w:tblPr>
        <w:tblStyle w:val="4"/>
        <w:tblW w:w="856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8"/>
        <w:gridCol w:w="1757"/>
        <w:gridCol w:w="1076"/>
        <w:gridCol w:w="1067"/>
        <w:gridCol w:w="935"/>
        <w:gridCol w:w="718"/>
      </w:tblGrid>
      <w:tr w14:paraId="3D511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09CF0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Compounds</w:t>
            </w:r>
          </w:p>
        </w:tc>
        <w:tc>
          <w:tcPr>
            <w:tcW w:w="175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3941D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Class II</w:t>
            </w:r>
          </w:p>
        </w:tc>
        <w:tc>
          <w:tcPr>
            <w:tcW w:w="107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42A3F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VIP</w:t>
            </w:r>
          </w:p>
        </w:tc>
        <w:tc>
          <w:tcPr>
            <w:tcW w:w="106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24C95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Fold_Change</w:t>
            </w:r>
          </w:p>
        </w:tc>
        <w:tc>
          <w:tcPr>
            <w:tcW w:w="93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2A265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Log2FC</w:t>
            </w:r>
          </w:p>
        </w:tc>
        <w:tc>
          <w:tcPr>
            <w:tcW w:w="71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59F7C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Type</w:t>
            </w:r>
          </w:p>
        </w:tc>
      </w:tr>
      <w:tr w14:paraId="1A749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56B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Isololiolide</w:t>
            </w:r>
          </w:p>
        </w:tc>
        <w:tc>
          <w:tcPr>
            <w:tcW w:w="175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0E0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Terpene</w:t>
            </w:r>
          </w:p>
        </w:tc>
        <w:tc>
          <w:tcPr>
            <w:tcW w:w="107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010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1.19E+00</w:t>
            </w:r>
          </w:p>
        </w:tc>
        <w:tc>
          <w:tcPr>
            <w:tcW w:w="106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79C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3.25E-01</w:t>
            </w:r>
          </w:p>
        </w:tc>
        <w:tc>
          <w:tcPr>
            <w:tcW w:w="93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366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-1.62E+00</w:t>
            </w:r>
          </w:p>
        </w:tc>
        <w:tc>
          <w:tcPr>
            <w:tcW w:w="71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B88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E7F2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740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Genipin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F19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1F5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1.13E+00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22B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4.71E-01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469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-1.09E+00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BD0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B28D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83A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6,9-Dihydroxy-7-megastigmen-3-one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F7F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CFD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1.08E+00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1CD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9.09E+00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D37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3.18E+00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D3F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A9D0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7CA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Progesterone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33A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Ditepenoids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D9F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8.38E-01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9E2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2.08E+00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6F2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1.06E+00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945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D4DF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22B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Gentiopicroside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D04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EC2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1.24E+00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C27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3.12E-01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1EC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-1.68E+00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63E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5A5C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C99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Swertiamarin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53C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1FB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1.26E+00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8C3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4.18E-01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388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-1.26E+00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589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269D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968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Geniposide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4F3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Monoterpenoids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27F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8.55E-01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403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6.55E+00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3A8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2.71E+00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313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868E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8D1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Gardenoside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839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Sesquiterpenoids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3B2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5.90E-01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1FB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6.79E-01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FCE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-5.59E-01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715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02EA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D8B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3β-Hydroxy-28-norurs-17,19,21-trien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BDB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677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3.66E-01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607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9.11E-01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0E8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-1.35E-01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AEF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3887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087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α-Amyrenone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181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807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5.90E-01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F39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9.24E-01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FE1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-1.13E-01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0F0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3268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559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δ-Amyrenone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223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C46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8.69E-01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77B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5.82E-01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660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-7.80E-01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03F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338E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89D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β-Amyrenone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686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01E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1.02E+00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AAB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7.82E-01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3EA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-3.55E-01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82E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8B97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301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Lupenone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E3A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988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1.27E+00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420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2.01E-01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98F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-2.32E+00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11A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1E97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7BA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Cycloartenol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2B9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1CB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1.04E+00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250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6.53E-01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B83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-6.15E-01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5D3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FFB1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C77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Ursolaldehyde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14F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FD6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9.33E-01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2CA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2.59E-01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789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-1.95E+00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636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DC71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7B6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Betulin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98C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A2A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AE8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2.74E+00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5FA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1.46E+00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B7D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7590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30B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Cyclocaric acid 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08C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6BD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0D3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2.03E-01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849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-2.30E+00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EA7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E38A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8DE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3β-Hydroxy-urs-11-en-28,13β-lactone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AFD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73F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1.25E+00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4B5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2.73E-01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D51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-1.88E+00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A73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1F24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E34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24,30-Dihydroxy-12(13)-enolupinol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E83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B24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8.58E-01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FB7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9.43E+00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63B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3.24E+00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A4B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5152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6A8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Betulinic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EEB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757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8.66E-01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F02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9.52E+00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BC4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3.25E+00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66E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38F3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AF6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Epikatonic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FFF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0A5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1.30E+00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EC9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1.83E+05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6F0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1.75E+01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404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B214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14D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Ursolic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784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248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8.54E-01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818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8.71E+00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796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3.12E+00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080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5FAB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F74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β-Boswellic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048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CA8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9.87E-01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5A9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1.06E-01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3AA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-3.24E+00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264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593F0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147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α-Boswellic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ED1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7B6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9.84E-01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F1F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1.13E-01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549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-3.15E+00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EFA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68ED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431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3,4-Open loop-lupine-4(23),20(29)-diene-24-hydroxy-3-carboxylic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895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2D2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8.96E-01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4F3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5.83E-01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322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-7.79E-01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8A8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1334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76E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12,13-Dihydroursolic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A60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4D6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1.23E+00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4C7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2.79E-01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542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-1.84E+00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E51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EAE6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B6E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11-Keto-ursolic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090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AB9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7.33E-01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200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7.64E-01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A24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-3.88E-01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517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8796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F3F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Camaldulenic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11F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EB6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3.15E-01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A91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2.40E+00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384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1.26E+00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C9F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1E38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D34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Ambolic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8C3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25C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1.27E+00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C5F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3.52E-01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DDE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-1.51E+00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01B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AB3F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AA6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2α-Hydroxyursolic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F3D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6E0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1.04E+00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FE9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1.38E+00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E1C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4.62E-01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BB3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64D1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8D7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2-Hydroxyoleanolic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990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FE8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1.09E+00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2A3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6.70E+01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80D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6.07E+00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0A5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CEB0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CE3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Corosolic acid*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BD2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3EC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1.29E+00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E0F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4.67E+01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CFB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5.54E+00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673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4481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785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3β,19α-Dihydroxyolean-12-en-28-oic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1D2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D7E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1.28E+00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0C0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4.13E-01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709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-1.28E+00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8A5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E07B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4FF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Hederagenin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752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700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1.22E+00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1C6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8.62E+00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CDB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3.11E+00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99D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A9DE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870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3,24-Dihydroxy-17,21-semiacetal-12(13)oleanolic fruit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2AC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C62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1.29E+00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27B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2.66E+01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429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4.73E+00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D6A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CCEF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9E7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Maslinic acid*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2D1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8A6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1.30E+00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0DA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4.88E+05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CF0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1.89E+01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050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4B06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F76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Pomolic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DAA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6DA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668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8.52E+00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5D9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3.09E+00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E5D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EB04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88E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Alphitolic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93B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29A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1.09E+00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650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7.32E+01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A30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6.19E+00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031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B4B9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F94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3,11-Dioxo-19α-hydroxyurs-12-en-28-oic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1A4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80C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1.25E+00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538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4.43E-01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97C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-1.17E+00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A8A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E433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3E0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Cyclocaric acid B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00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7D3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1.27E+00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584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1.39E-01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E3E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-2.85E+00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553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A159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217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27,28-Dicarboxyl ursolic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7B9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76D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5.99E-01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F22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7.03E-01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5BA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-5.08E-01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8CB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9FD5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3FF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Corosolic Acid Methyl Ester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91A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0A7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6.19E-01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3E8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5.87E-01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018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-7.68E-01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9BC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2A18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D06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Arjunolic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C44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05B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1.04E+00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176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1.35E+01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75B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3.76E+00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3AB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DCB0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E63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Rutundic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2F8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FBD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1.25E+00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0D1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4.90E-01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FFA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-1.03E+00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218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53F4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AE5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Madasiatic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462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2E0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1.23E+00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485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9.04E+00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38C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3.18E+00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D5F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A551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E35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Arjunic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EA7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9AC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1.10E+00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925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4.04E+01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AD9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5.34E+00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BEA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3623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37C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C96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6AC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1.28E+00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005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2.93E+00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CAF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1.55E+00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CF2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D61B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C85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1β,2α,3α,19α,23-Pentahydroxyurs-12-en-28-oic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881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AC7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1.29E+00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248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1.63E-04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85F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-1.26E+01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F89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701E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75C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3β-[(Arabinosyl)oxy]-28-norurs-12,17-dien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1CF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952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4.62E-01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52B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9.27E-01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C20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-1.09E-01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ADA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80D7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941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7-Dehydrologanin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E18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861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1.23E+00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1DF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3.64E-01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079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-1.46E+00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829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3AE8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0A2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3β-[(Arabinosyl)oxy]-19β-hydroxyurs-12,20(30)-dien-28-oic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B1D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A66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E15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1.09E+00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E46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1.28E-01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433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460B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D6F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Ⅱ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DE8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85F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1.16E-01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156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5.06E+00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218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2.34E+00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20A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B212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E9F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p-Coumaroyleuscaphic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EC8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12E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1.25E+00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C5B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2.38E+00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7B7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1.25E+00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FE4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7D24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F7E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Pterocaryoside B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B00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640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F9A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6.39E-01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0D9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-6.46E-01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589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56AE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D42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J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2AF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E78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9.18E-01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8DB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3.38E+04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F3C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1.50E+01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EC0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F5B6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641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Oleanolic acid-3-O-glucuronide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AC3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651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2.46E-01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2A8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1.15E+00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7F3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2.06E-01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4B0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FA15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A39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Pterocaryoside 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F19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DDF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6.73E-01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834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1.93E+00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AB8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9.47E-01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A2E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11195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BBD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F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3A1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B01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1.28E+00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47E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2.42E+00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28A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1.27E+00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DBE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AA12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225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Ⅲ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A31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2C2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7.33E-01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7B7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3.00E+00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E13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1.58E+00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EDD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6239F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0D2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3-O-Trans-feruloyl euscaphic acid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75C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9D7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1.26E+00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A06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3.80E-01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6DB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-1.40E+00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8E1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6091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562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2α,3β,19α-Trihydroxyurs-12-en-23,28-dioic acid-28-O-glucoside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2B9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08C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3.42E-01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08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9.01E-01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AD1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-1.51E-01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6CB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E262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50B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2α,3β,19α,23,24-Pentahydroxyolean-12-en-28-oic acid-28-O-glucoside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3B6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F3C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6.46E-02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327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1.12E+00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848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1.60E-01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5F3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3383C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796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K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3C7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3DD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AF6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3.05E-01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95B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-1.71E+00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3F8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243E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B81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99A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54F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7.97E-01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B93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2.64E-01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FA5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-1.92E+00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67E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7E103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B6E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AC3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82D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9.73E-01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D6D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3.56E-01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653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-1.49E+00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37E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4832B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EA3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Oleanolic acid-3-O-glucosyl(1→2)glucoside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B44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 Saponin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7DD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3.46E-01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827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2.90E+00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F52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1.53E+00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7A9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238E5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E32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C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A3E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184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1.27E+00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663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2.99E+00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0E6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1.58E+00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5FF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A02B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5A6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H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232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10B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6.30E-01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ABA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9.29E-01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E4C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-1.06E-01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7C1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  <w:tr w14:paraId="0CD47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0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1B329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Cyclocarioside A</w:t>
            </w:r>
          </w:p>
        </w:tc>
        <w:tc>
          <w:tcPr>
            <w:tcW w:w="17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6686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Triterpene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B14B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5.57E-01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8D23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1.10E+00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03F2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1.32E-01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2F4AA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insig</w:t>
            </w:r>
          </w:p>
        </w:tc>
      </w:tr>
    </w:tbl>
    <w:p w14:paraId="5FF9A83C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sz w:val="20"/>
          <w:szCs w:val="20"/>
        </w:rPr>
      </w:pPr>
    </w:p>
    <w:p w14:paraId="2E04644E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 xml:space="preserve">Table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S9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 Statistics for Evaluation of Sample Sequencing Data</w:t>
      </w:r>
    </w:p>
    <w:tbl>
      <w:tblPr>
        <w:tblStyle w:val="4"/>
        <w:tblW w:w="839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1414"/>
        <w:gridCol w:w="1316"/>
        <w:gridCol w:w="1100"/>
        <w:gridCol w:w="1100"/>
        <w:gridCol w:w="1100"/>
        <w:gridCol w:w="1100"/>
      </w:tblGrid>
      <w:tr w14:paraId="6E80B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tblHeader/>
          <w:jc w:val="center"/>
        </w:trPr>
        <w:tc>
          <w:tcPr>
            <w:tcW w:w="128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bottom"/>
          </w:tcPr>
          <w:p w14:paraId="36D81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SampleID</w:t>
            </w:r>
          </w:p>
        </w:tc>
        <w:tc>
          <w:tcPr>
            <w:tcW w:w="141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bottom"/>
          </w:tcPr>
          <w:p w14:paraId="72398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Clean Reads</w:t>
            </w:r>
          </w:p>
        </w:tc>
        <w:tc>
          <w:tcPr>
            <w:tcW w:w="130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bottom"/>
          </w:tcPr>
          <w:p w14:paraId="158F3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Clean Base</w:t>
            </w:r>
          </w:p>
        </w:tc>
        <w:tc>
          <w:tcPr>
            <w:tcW w:w="110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bottom"/>
          </w:tcPr>
          <w:p w14:paraId="5AB2B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GC(%)</w:t>
            </w:r>
          </w:p>
        </w:tc>
        <w:tc>
          <w:tcPr>
            <w:tcW w:w="110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bottom"/>
          </w:tcPr>
          <w:p w14:paraId="2746E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N(%)</w:t>
            </w:r>
          </w:p>
        </w:tc>
        <w:tc>
          <w:tcPr>
            <w:tcW w:w="110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bottom"/>
          </w:tcPr>
          <w:p w14:paraId="08557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Q20(%)</w:t>
            </w:r>
          </w:p>
        </w:tc>
        <w:tc>
          <w:tcPr>
            <w:tcW w:w="110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bottom"/>
          </w:tcPr>
          <w:p w14:paraId="76FC0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Q30(%)</w:t>
            </w:r>
          </w:p>
        </w:tc>
      </w:tr>
      <w:tr w14:paraId="4F91E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322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8M1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66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41792641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1B9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12537792300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E74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42.92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898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62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97.50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254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93.10</w:t>
            </w:r>
          </w:p>
        </w:tc>
      </w:tr>
      <w:tr w14:paraId="11207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734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8M2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585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42960973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D3A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12888291900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4E6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42.85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827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594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97.81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94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93.69</w:t>
            </w:r>
          </w:p>
        </w:tc>
      </w:tr>
      <w:tr w14:paraId="2DB1E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4D9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8M3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874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42428038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3C7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12728411400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E96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42.65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BCA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BD2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98.13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657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94.43</w:t>
            </w:r>
          </w:p>
        </w:tc>
      </w:tr>
      <w:tr w14:paraId="57849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217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9M1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406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43660191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A1B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13098057300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5AC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45.38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70B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A40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97.69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58F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94.10</w:t>
            </w:r>
          </w:p>
        </w:tc>
      </w:tr>
      <w:tr w14:paraId="07376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730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9M2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E21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49868224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320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14960467200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455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43.20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8AF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73A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97.78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820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93.70</w:t>
            </w:r>
          </w:p>
        </w:tc>
      </w:tr>
      <w:tr w14:paraId="0C115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B94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9M3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526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43023887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511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12907166100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3C0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43.40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D45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0E8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97.98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697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94.12</w:t>
            </w:r>
          </w:p>
        </w:tc>
      </w:tr>
      <w:tr w14:paraId="45189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865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10M1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A6F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52318574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55D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15695572200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D6A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43.12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02E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FFD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97.56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862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92.99</w:t>
            </w:r>
          </w:p>
        </w:tc>
      </w:tr>
      <w:tr w14:paraId="59B4B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818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10M2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65C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50765471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CE0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15229641300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5FF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50.63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1B6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1DC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94.91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F87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89.48</w:t>
            </w:r>
          </w:p>
        </w:tc>
      </w:tr>
      <w:tr w14:paraId="4F7BB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14C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10M3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3A9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40403964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8DF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12121189200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E28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48.80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1A8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293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96.13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B58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92.20</w:t>
            </w:r>
          </w:p>
        </w:tc>
      </w:tr>
      <w:tr w14:paraId="15420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4E3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11M1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8531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47895668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11DA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14368700400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72B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43.02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D1E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AF9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97.71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50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93.36</w:t>
            </w:r>
          </w:p>
        </w:tc>
      </w:tr>
      <w:tr w14:paraId="43647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7F7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11M2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7BD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45425749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DCD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13627724700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B82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43.09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B1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BC3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97.48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F77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92.94</w:t>
            </w:r>
          </w:p>
        </w:tc>
      </w:tr>
      <w:tr w14:paraId="0EDFD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000000" w:fill="FFFFFF"/>
            <w:noWrap/>
            <w:vAlign w:val="bottom"/>
          </w:tcPr>
          <w:p w14:paraId="2C8FD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11M3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000000" w:fill="FFFFFF"/>
            <w:noWrap/>
            <w:vAlign w:val="bottom"/>
          </w:tcPr>
          <w:p w14:paraId="6FE38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41846926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000000" w:fill="FFFFFF"/>
            <w:noWrap/>
            <w:vAlign w:val="bottom"/>
          </w:tcPr>
          <w:p w14:paraId="21B08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12554077800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000000" w:fill="FFFFFF"/>
            <w:noWrap/>
            <w:vAlign w:val="bottom"/>
          </w:tcPr>
          <w:p w14:paraId="5761F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42.67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000000" w:fill="FFFFFF"/>
            <w:noWrap/>
            <w:vAlign w:val="bottom"/>
          </w:tcPr>
          <w:p w14:paraId="55CA1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000000" w:fill="FFFFFF"/>
            <w:noWrap/>
            <w:vAlign w:val="bottom"/>
          </w:tcPr>
          <w:p w14:paraId="129F6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97.88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000000" w:fill="FFFFFF"/>
            <w:noWrap/>
            <w:vAlign w:val="bottom"/>
          </w:tcPr>
          <w:p w14:paraId="5630E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93.88</w:t>
            </w:r>
          </w:p>
        </w:tc>
      </w:tr>
    </w:tbl>
    <w:p w14:paraId="7BAE69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32409C7F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00" w:firstLineChars="200"/>
        <w:jc w:val="center"/>
        <w:textAlignment w:val="auto"/>
        <w:rPr>
          <w:rFonts w:hint="default" w:ascii="Times New Roman" w:hAnsi="Times New Roman" w:eastAsia="宋体" w:cs="Times New Roman"/>
          <w:sz w:val="20"/>
          <w:szCs w:val="20"/>
        </w:rPr>
      </w:pPr>
      <w:bookmarkStart w:id="7" w:name="OLE_LINK7"/>
    </w:p>
    <w:p w14:paraId="4E0EFC9D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00" w:firstLineChars="200"/>
        <w:jc w:val="both"/>
        <w:textAlignment w:val="auto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 xml:space="preserve">Table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S</w:t>
      </w:r>
      <w:bookmarkEnd w:id="7"/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 Statistics of Differential Gene Quantity of </w:t>
      </w:r>
      <w:r>
        <w:rPr>
          <w:rFonts w:hint="default" w:ascii="Times New Roman" w:hAnsi="Times New Roman" w:eastAsia="宋体" w:cs="Times New Roman"/>
          <w:i/>
          <w:iCs/>
          <w:sz w:val="20"/>
          <w:szCs w:val="20"/>
        </w:rPr>
        <w:t>C</w:t>
      </w:r>
      <w:r>
        <w:rPr>
          <w:rFonts w:hint="eastAsia" w:ascii="Times New Roman" w:hAnsi="Times New Roman" w:eastAsia="宋体" w:cs="Times New Roman"/>
          <w:i/>
          <w:iCs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i/>
          <w:iCs/>
          <w:sz w:val="20"/>
          <w:szCs w:val="20"/>
        </w:rPr>
        <w:t xml:space="preserve"> paliurus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 in August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to </w:t>
      </w:r>
      <w:r>
        <w:rPr>
          <w:rFonts w:hint="default" w:ascii="Times New Roman" w:hAnsi="Times New Roman" w:eastAsia="宋体" w:cs="Times New Roman"/>
          <w:sz w:val="20"/>
          <w:szCs w:val="20"/>
        </w:rPr>
        <w:t>November</w:t>
      </w:r>
    </w:p>
    <w:tbl>
      <w:tblPr>
        <w:tblStyle w:val="4"/>
        <w:tblW w:w="64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599"/>
        <w:gridCol w:w="1559"/>
        <w:gridCol w:w="1742"/>
      </w:tblGrid>
      <w:tr w14:paraId="11859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tblHeader/>
          <w:jc w:val="center"/>
        </w:trPr>
        <w:tc>
          <w:tcPr>
            <w:tcW w:w="152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5E09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99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78CA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Total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DEGs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383D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Up-regulated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DEGs</w:t>
            </w:r>
          </w:p>
        </w:tc>
        <w:tc>
          <w:tcPr>
            <w:tcW w:w="174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3576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Down-regulated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DEGs</w:t>
            </w:r>
          </w:p>
        </w:tc>
      </w:tr>
      <w:tr w14:paraId="159B8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5CC3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 M vs 11 M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B04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18F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413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971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</w:tr>
      <w:tr w14:paraId="0EDC8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436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8M VS 10 M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FA6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F7E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FEC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243</w:t>
            </w:r>
          </w:p>
        </w:tc>
      </w:tr>
      <w:tr w14:paraId="042A2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05B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8M vs 11 M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D3D8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6892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1A2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2828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4E7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4064</w:t>
            </w:r>
          </w:p>
        </w:tc>
      </w:tr>
      <w:tr w14:paraId="6073D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005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8M vs 9M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08B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BA6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1226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EA1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1184</w:t>
            </w:r>
          </w:p>
        </w:tc>
      </w:tr>
      <w:tr w14:paraId="754A5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70E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9M vs 10 M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BDE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1C4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7DE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</w:tr>
      <w:tr w14:paraId="62F10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000000" w:fill="FFFFFF"/>
            <w:noWrap/>
            <w:vAlign w:val="center"/>
          </w:tcPr>
          <w:p w14:paraId="32BC9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9M vs 11 M</w:t>
            </w:r>
          </w:p>
        </w:tc>
        <w:tc>
          <w:tcPr>
            <w:tcW w:w="159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000000" w:fill="FFFFFF"/>
            <w:noWrap/>
            <w:vAlign w:val="center"/>
          </w:tcPr>
          <w:p w14:paraId="743FD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5876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000000" w:fill="FFFFFF"/>
            <w:noWrap/>
            <w:vAlign w:val="center"/>
          </w:tcPr>
          <w:p w14:paraId="4976D4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2623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000000" w:fill="FFFFFF"/>
            <w:noWrap/>
            <w:vAlign w:val="center"/>
          </w:tcPr>
          <w:p w14:paraId="79943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3253</w:t>
            </w:r>
          </w:p>
        </w:tc>
      </w:tr>
    </w:tbl>
    <w:p w14:paraId="3D5181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064AE955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sz w:val="20"/>
          <w:szCs w:val="20"/>
        </w:rPr>
      </w:pPr>
      <w:bookmarkStart w:id="8" w:name="OLE_LINK9"/>
      <w:r>
        <w:rPr>
          <w:rFonts w:hint="default" w:ascii="Times New Roman" w:hAnsi="Times New Roman" w:eastAsia="宋体" w:cs="Times New Roman"/>
          <w:sz w:val="20"/>
          <w:szCs w:val="20"/>
        </w:rPr>
        <w:t xml:space="preserve">Table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S1</w:t>
      </w:r>
      <w:bookmarkEnd w:id="8"/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1 </w:t>
      </w:r>
      <w:r>
        <w:rPr>
          <w:rFonts w:hint="default" w:ascii="Times New Roman" w:hAnsi="Times New Roman" w:eastAsia="宋体" w:cs="Times New Roman"/>
          <w:sz w:val="20"/>
          <w:szCs w:val="20"/>
        </w:rPr>
        <w:t>D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EG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s related to terpene biosynthesis pathway annotated by KEGG in </w:t>
      </w:r>
      <w:r>
        <w:rPr>
          <w:rFonts w:hint="eastAsia" w:ascii="Times New Roman" w:hAnsi="Times New Roman" w:eastAsia="宋体" w:cs="Times New Roman"/>
          <w:i/>
          <w:iCs/>
          <w:sz w:val="20"/>
          <w:szCs w:val="20"/>
          <w:lang w:eastAsia="zh-CN"/>
        </w:rPr>
        <w:t>C. paliurus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 transcriptome</w:t>
      </w:r>
    </w:p>
    <w:tbl>
      <w:tblPr>
        <w:tblStyle w:val="5"/>
        <w:tblW w:w="6663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985"/>
        <w:gridCol w:w="1843"/>
      </w:tblGrid>
      <w:tr w14:paraId="518D5B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tblHeader/>
          <w:jc w:val="center"/>
        </w:trPr>
        <w:tc>
          <w:tcPr>
            <w:tcW w:w="2835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9407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655C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number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 of DEGs</w:t>
            </w:r>
          </w:p>
        </w:tc>
        <w:tc>
          <w:tcPr>
            <w:tcW w:w="184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2102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Pathways</w:t>
            </w:r>
          </w:p>
        </w:tc>
      </w:tr>
      <w:tr w14:paraId="67D5B1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835" w:type="dxa"/>
            <w:tcBorders>
              <w:top w:val="single" w:color="auto" w:sz="6" w:space="0"/>
            </w:tcBorders>
            <w:vAlign w:val="center"/>
          </w:tcPr>
          <w:p w14:paraId="45FDA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terpenoid skeleton biosynthesis</w:t>
            </w: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6C133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6E60E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Ko00900</w:t>
            </w:r>
          </w:p>
        </w:tc>
      </w:tr>
      <w:tr w14:paraId="1BF08C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835" w:type="dxa"/>
            <w:vAlign w:val="center"/>
          </w:tcPr>
          <w:p w14:paraId="728BF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monoterpene</w:t>
            </w:r>
          </w:p>
        </w:tc>
        <w:tc>
          <w:tcPr>
            <w:tcW w:w="0" w:type="auto"/>
            <w:vAlign w:val="center"/>
          </w:tcPr>
          <w:p w14:paraId="78EBE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14D36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Ko00902</w:t>
            </w:r>
          </w:p>
        </w:tc>
      </w:tr>
      <w:tr w14:paraId="32678A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835" w:type="dxa"/>
            <w:vAlign w:val="center"/>
          </w:tcPr>
          <w:p w14:paraId="06E58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zein biosynthesis</w:t>
            </w:r>
          </w:p>
        </w:tc>
        <w:tc>
          <w:tcPr>
            <w:tcW w:w="0" w:type="auto"/>
            <w:vAlign w:val="center"/>
          </w:tcPr>
          <w:p w14:paraId="445CA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11</w:t>
            </w:r>
          </w:p>
        </w:tc>
        <w:tc>
          <w:tcPr>
            <w:tcW w:w="1843" w:type="dxa"/>
            <w:vAlign w:val="center"/>
          </w:tcPr>
          <w:p w14:paraId="53946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Ko00908</w:t>
            </w:r>
          </w:p>
        </w:tc>
      </w:tr>
      <w:tr w14:paraId="13E80C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835" w:type="dxa"/>
            <w:vAlign w:val="center"/>
          </w:tcPr>
          <w:p w14:paraId="33E6F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diterpenoid biosynthesis, </w:t>
            </w:r>
          </w:p>
        </w:tc>
        <w:tc>
          <w:tcPr>
            <w:tcW w:w="0" w:type="auto"/>
            <w:vAlign w:val="center"/>
          </w:tcPr>
          <w:p w14:paraId="16CEE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19</w:t>
            </w:r>
          </w:p>
        </w:tc>
        <w:tc>
          <w:tcPr>
            <w:tcW w:w="1843" w:type="dxa"/>
            <w:vAlign w:val="center"/>
          </w:tcPr>
          <w:p w14:paraId="5E09A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Ko00904</w:t>
            </w:r>
          </w:p>
        </w:tc>
      </w:tr>
      <w:tr w14:paraId="6EFBBE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835" w:type="dxa"/>
            <w:vAlign w:val="center"/>
          </w:tcPr>
          <w:p w14:paraId="3372C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carotenoid biosynthesis</w:t>
            </w:r>
          </w:p>
        </w:tc>
        <w:tc>
          <w:tcPr>
            <w:tcW w:w="0" w:type="auto"/>
            <w:vAlign w:val="center"/>
          </w:tcPr>
          <w:p w14:paraId="19586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22</w:t>
            </w:r>
          </w:p>
        </w:tc>
        <w:tc>
          <w:tcPr>
            <w:tcW w:w="1843" w:type="dxa"/>
            <w:vAlign w:val="center"/>
          </w:tcPr>
          <w:p w14:paraId="4348A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Ko00906</w:t>
            </w:r>
          </w:p>
        </w:tc>
      </w:tr>
      <w:tr w14:paraId="0AE558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835" w:type="dxa"/>
            <w:vAlign w:val="center"/>
          </w:tcPr>
          <w:p w14:paraId="34541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N-glycan biosynthesis</w:t>
            </w:r>
          </w:p>
        </w:tc>
        <w:tc>
          <w:tcPr>
            <w:tcW w:w="0" w:type="auto"/>
            <w:vAlign w:val="center"/>
          </w:tcPr>
          <w:p w14:paraId="3C4CC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  <w:vAlign w:val="center"/>
          </w:tcPr>
          <w:p w14:paraId="3234F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Ko00510</w:t>
            </w:r>
          </w:p>
        </w:tc>
      </w:tr>
      <w:tr w14:paraId="622C28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835" w:type="dxa"/>
            <w:vAlign w:val="center"/>
          </w:tcPr>
          <w:p w14:paraId="62B0B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ubiquinone biosynthesis and other terpenoid quinones biosynthesis</w:t>
            </w:r>
          </w:p>
        </w:tc>
        <w:tc>
          <w:tcPr>
            <w:tcW w:w="0" w:type="auto"/>
            <w:vAlign w:val="center"/>
          </w:tcPr>
          <w:p w14:paraId="1CE4D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19</w:t>
            </w:r>
          </w:p>
        </w:tc>
        <w:tc>
          <w:tcPr>
            <w:tcW w:w="1843" w:type="dxa"/>
            <w:vAlign w:val="center"/>
          </w:tcPr>
          <w:p w14:paraId="24BCE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Ko00130</w:t>
            </w:r>
          </w:p>
        </w:tc>
      </w:tr>
      <w:tr w14:paraId="3B45FD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835" w:type="dxa"/>
            <w:vAlign w:val="center"/>
          </w:tcPr>
          <w:p w14:paraId="3DF9D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steroid biosynthesis</w:t>
            </w:r>
          </w:p>
        </w:tc>
        <w:tc>
          <w:tcPr>
            <w:tcW w:w="0" w:type="auto"/>
            <w:vAlign w:val="center"/>
          </w:tcPr>
          <w:p w14:paraId="76DCD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12</w:t>
            </w:r>
          </w:p>
        </w:tc>
        <w:tc>
          <w:tcPr>
            <w:tcW w:w="1843" w:type="dxa"/>
            <w:vAlign w:val="center"/>
          </w:tcPr>
          <w:p w14:paraId="44F34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Ko00100</w:t>
            </w:r>
          </w:p>
        </w:tc>
      </w:tr>
      <w:tr w14:paraId="45D5AD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835" w:type="dxa"/>
            <w:tcBorders>
              <w:bottom w:val="single" w:color="auto" w:sz="12" w:space="0"/>
            </w:tcBorders>
            <w:vAlign w:val="center"/>
          </w:tcPr>
          <w:p w14:paraId="0F60F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Sesquiterpene and triterpene biosynthesis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26C39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16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1EFD5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Ko00909</w:t>
            </w:r>
          </w:p>
        </w:tc>
      </w:tr>
    </w:tbl>
    <w:p w14:paraId="7569CA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  <w:lang w:val="en-US"/>
        </w:rPr>
      </w:pPr>
    </w:p>
    <w:p w14:paraId="0B008E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  <w:lang w:val="en-US"/>
        </w:rPr>
      </w:pPr>
    </w:p>
    <w:p w14:paraId="67BE80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1B6A5087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sz w:val="20"/>
          <w:szCs w:val="20"/>
        </w:rPr>
      </w:pPr>
      <w:bookmarkStart w:id="9" w:name="OLE_LINK10"/>
      <w:r>
        <w:rPr>
          <w:rFonts w:hint="default" w:ascii="Times New Roman" w:hAnsi="Times New Roman" w:eastAsia="宋体" w:cs="Times New Roman"/>
          <w:sz w:val="20"/>
          <w:szCs w:val="20"/>
        </w:rPr>
        <w:t xml:space="preserve">Table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S12 </w:t>
      </w:r>
      <w:r>
        <w:rPr>
          <w:rFonts w:hint="default" w:ascii="Times New Roman" w:hAnsi="Times New Roman" w:eastAsia="宋体" w:cs="Times New Roman"/>
          <w:sz w:val="20"/>
          <w:szCs w:val="20"/>
        </w:rPr>
        <w:t>Function Prediction of Genes with Top Connectivity in Light Cyan 1 Model</w:t>
      </w:r>
    </w:p>
    <w:tbl>
      <w:tblPr>
        <w:tblStyle w:val="5"/>
        <w:tblW w:w="7012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4"/>
        <w:gridCol w:w="3388"/>
      </w:tblGrid>
      <w:tr w14:paraId="12DE40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624" w:type="dxa"/>
            <w:tcBorders>
              <w:bottom w:val="single" w:color="auto" w:sz="4" w:space="0"/>
            </w:tcBorders>
            <w:noWrap/>
          </w:tcPr>
          <w:p w14:paraId="5ACBAAB9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Gene ID</w:t>
            </w:r>
          </w:p>
        </w:tc>
        <w:tc>
          <w:tcPr>
            <w:tcW w:w="3388" w:type="dxa"/>
            <w:tcBorders>
              <w:bottom w:val="single" w:color="auto" w:sz="4" w:space="0"/>
            </w:tcBorders>
            <w:noWrap/>
          </w:tcPr>
          <w:p w14:paraId="0861FE91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Function</w:t>
            </w:r>
          </w:p>
        </w:tc>
      </w:tr>
      <w:tr w14:paraId="11DE72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624" w:type="dxa"/>
            <w:tcBorders>
              <w:top w:val="single" w:color="auto" w:sz="4" w:space="0"/>
            </w:tcBorders>
            <w:noWrap/>
          </w:tcPr>
          <w:p w14:paraId="261748F5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Cyclocarya_paliurus_newGene_2367</w:t>
            </w:r>
          </w:p>
        </w:tc>
        <w:tc>
          <w:tcPr>
            <w:tcW w:w="3388" w:type="dxa"/>
            <w:tcBorders>
              <w:top w:val="single" w:color="auto" w:sz="4" w:space="0"/>
            </w:tcBorders>
            <w:noWrap/>
          </w:tcPr>
          <w:p w14:paraId="3221E367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Triosephosphate isomerase</w:t>
            </w:r>
          </w:p>
        </w:tc>
      </w:tr>
      <w:tr w14:paraId="405D4D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624" w:type="dxa"/>
            <w:noWrap/>
          </w:tcPr>
          <w:p w14:paraId="6C130675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Cyclocarya_paliurus_newGene_29601</w:t>
            </w:r>
          </w:p>
        </w:tc>
        <w:tc>
          <w:tcPr>
            <w:tcW w:w="3388" w:type="dxa"/>
            <w:noWrap/>
          </w:tcPr>
          <w:p w14:paraId="6820ED35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26S proteasome non-atpase regulatory subunit 6</w:t>
            </w:r>
          </w:p>
        </w:tc>
      </w:tr>
      <w:tr w14:paraId="6C2023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624" w:type="dxa"/>
            <w:noWrap/>
          </w:tcPr>
          <w:p w14:paraId="6ABD00B2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Cyclocarya_paliurus_newGene_18376</w:t>
            </w:r>
          </w:p>
        </w:tc>
        <w:tc>
          <w:tcPr>
            <w:tcW w:w="3388" w:type="dxa"/>
            <w:noWrap/>
          </w:tcPr>
          <w:p w14:paraId="268EEEA7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RNA binding protein</w:t>
            </w:r>
          </w:p>
        </w:tc>
      </w:tr>
      <w:tr w14:paraId="740320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624" w:type="dxa"/>
            <w:noWrap/>
          </w:tcPr>
          <w:p w14:paraId="522D088B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Cyclocarya_paliurus_newGene_22064</w:t>
            </w:r>
          </w:p>
        </w:tc>
        <w:tc>
          <w:tcPr>
            <w:tcW w:w="3388" w:type="dxa"/>
            <w:noWrap/>
          </w:tcPr>
          <w:p w14:paraId="3B9AA0FC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60S ribosomal protein l13a-4</w:t>
            </w:r>
          </w:p>
        </w:tc>
      </w:tr>
      <w:tr w14:paraId="2CFF04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624" w:type="dxa"/>
            <w:noWrap/>
          </w:tcPr>
          <w:p w14:paraId="211CEF1C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Cyclocarya_paliurus_newGene_12776</w:t>
            </w:r>
          </w:p>
        </w:tc>
        <w:tc>
          <w:tcPr>
            <w:tcW w:w="3388" w:type="dxa"/>
            <w:noWrap/>
          </w:tcPr>
          <w:p w14:paraId="3C876A61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Trna (adenine(58)-N(1))-methyltransferase catalytic subunit TRMT61A</w:t>
            </w:r>
          </w:p>
        </w:tc>
      </w:tr>
      <w:tr w14:paraId="6BC465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624" w:type="dxa"/>
            <w:noWrap/>
          </w:tcPr>
          <w:p w14:paraId="7521F23C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Cyclocarya_paliurus_newGene_17661</w:t>
            </w:r>
          </w:p>
        </w:tc>
        <w:tc>
          <w:tcPr>
            <w:tcW w:w="3388" w:type="dxa"/>
            <w:noWrap/>
          </w:tcPr>
          <w:p w14:paraId="1BB3BF7C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Histone H2B.1</w:t>
            </w:r>
          </w:p>
        </w:tc>
      </w:tr>
      <w:tr w14:paraId="58D7E8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624" w:type="dxa"/>
            <w:noWrap/>
          </w:tcPr>
          <w:p w14:paraId="5862FE31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Cyclocarya_paliurus_newGene_10716</w:t>
            </w:r>
          </w:p>
        </w:tc>
        <w:tc>
          <w:tcPr>
            <w:tcW w:w="3388" w:type="dxa"/>
            <w:noWrap/>
          </w:tcPr>
          <w:p w14:paraId="1ABCC2E0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26S proteasome regulatory subunit 8</w:t>
            </w:r>
          </w:p>
        </w:tc>
      </w:tr>
      <w:tr w14:paraId="328C24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624" w:type="dxa"/>
            <w:noWrap/>
          </w:tcPr>
          <w:p w14:paraId="08E2C53F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Cyclocarya_paliurus_newGene_26574</w:t>
            </w:r>
          </w:p>
        </w:tc>
        <w:tc>
          <w:tcPr>
            <w:tcW w:w="3388" w:type="dxa"/>
            <w:noWrap/>
          </w:tcPr>
          <w:p w14:paraId="26D12D7C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Ethylene-responsive transcription factor ERF109</w:t>
            </w:r>
          </w:p>
        </w:tc>
      </w:tr>
      <w:tr w14:paraId="7256EF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624" w:type="dxa"/>
            <w:noWrap/>
          </w:tcPr>
          <w:p w14:paraId="3BA60F69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Cyclocarya_paliurus_newGene_24034</w:t>
            </w:r>
          </w:p>
        </w:tc>
        <w:tc>
          <w:tcPr>
            <w:tcW w:w="3388" w:type="dxa"/>
            <w:noWrap/>
          </w:tcPr>
          <w:p w14:paraId="74942F71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NEP1-interacting protein 2</w:t>
            </w:r>
          </w:p>
        </w:tc>
      </w:tr>
      <w:tr w14:paraId="6C073F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624" w:type="dxa"/>
            <w:noWrap/>
          </w:tcPr>
          <w:p w14:paraId="670480C9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Cyclocarya_paliurus_newGene_18355</w:t>
            </w:r>
          </w:p>
        </w:tc>
        <w:tc>
          <w:tcPr>
            <w:tcW w:w="3388" w:type="dxa"/>
            <w:noWrap/>
          </w:tcPr>
          <w:p w14:paraId="77DC57D0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Cytochrome P450 CYP82D47, hydroxylase</w:t>
            </w:r>
          </w:p>
        </w:tc>
      </w:tr>
    </w:tbl>
    <w:p w14:paraId="2872D085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sz w:val="20"/>
          <w:szCs w:val="20"/>
        </w:rPr>
      </w:pPr>
    </w:p>
    <w:p w14:paraId="0A5A83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  <w:lang w:val="en-US"/>
        </w:rPr>
      </w:pPr>
    </w:p>
    <w:bookmarkEnd w:id="9"/>
    <w:p w14:paraId="634D4B0E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 xml:space="preserve">Table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S13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 Function Prediction of Genes with Top Connectivity in Orange Model</w:t>
      </w:r>
    </w:p>
    <w:tbl>
      <w:tblPr>
        <w:tblStyle w:val="5"/>
        <w:tblW w:w="7207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2"/>
        <w:gridCol w:w="3725"/>
      </w:tblGrid>
      <w:tr w14:paraId="31F667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tblHeader/>
          <w:jc w:val="center"/>
        </w:trPr>
        <w:tc>
          <w:tcPr>
            <w:tcW w:w="3482" w:type="dxa"/>
            <w:tcBorders>
              <w:bottom w:val="single" w:color="auto" w:sz="4" w:space="0"/>
            </w:tcBorders>
            <w:noWrap/>
          </w:tcPr>
          <w:p w14:paraId="6409EA26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Gene ID</w:t>
            </w:r>
          </w:p>
        </w:tc>
        <w:tc>
          <w:tcPr>
            <w:tcW w:w="3725" w:type="dxa"/>
            <w:tcBorders>
              <w:bottom w:val="single" w:color="auto" w:sz="4" w:space="0"/>
            </w:tcBorders>
            <w:noWrap/>
          </w:tcPr>
          <w:p w14:paraId="52366EF1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Function</w:t>
            </w:r>
          </w:p>
        </w:tc>
      </w:tr>
      <w:tr w14:paraId="637DAB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tcBorders>
              <w:top w:val="single" w:color="auto" w:sz="4" w:space="0"/>
            </w:tcBorders>
            <w:noWrap/>
          </w:tcPr>
          <w:p w14:paraId="3A61EDDF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Cyclocarya_paliurus_newGene_23443</w:t>
            </w:r>
          </w:p>
        </w:tc>
        <w:tc>
          <w:tcPr>
            <w:tcW w:w="3725" w:type="dxa"/>
            <w:tcBorders>
              <w:top w:val="single" w:color="auto" w:sz="4" w:space="0"/>
            </w:tcBorders>
            <w:noWrap/>
          </w:tcPr>
          <w:p w14:paraId="635CFA5E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MLO family protein</w:t>
            </w:r>
          </w:p>
        </w:tc>
      </w:tr>
      <w:tr w14:paraId="6E1974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760CE042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Cyclocarya_paliurus_newGene_24876</w:t>
            </w:r>
          </w:p>
        </w:tc>
        <w:tc>
          <w:tcPr>
            <w:tcW w:w="3725" w:type="dxa"/>
            <w:noWrap/>
          </w:tcPr>
          <w:p w14:paraId="4D41D6AA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CTP synthase</w:t>
            </w:r>
          </w:p>
        </w:tc>
      </w:tr>
      <w:tr w14:paraId="4F0B74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21064406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Cyclocarya_paliurus_newGene_10040</w:t>
            </w:r>
          </w:p>
        </w:tc>
        <w:tc>
          <w:tcPr>
            <w:tcW w:w="3725" w:type="dxa"/>
            <w:noWrap/>
          </w:tcPr>
          <w:p w14:paraId="083B3B83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Splicing factor u2af</w:t>
            </w:r>
          </w:p>
        </w:tc>
      </w:tr>
      <w:tr w14:paraId="2A3C2E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466C5414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Cyclocarya_paliurus_newGene_31561</w:t>
            </w:r>
          </w:p>
        </w:tc>
        <w:tc>
          <w:tcPr>
            <w:tcW w:w="3725" w:type="dxa"/>
            <w:noWrap/>
          </w:tcPr>
          <w:p w14:paraId="49B79052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Glutathione reductase</w:t>
            </w:r>
          </w:p>
        </w:tc>
      </w:tr>
      <w:tr w14:paraId="7264C1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7FD43B79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Cyclocarya_paliurus_newGene_26232</w:t>
            </w:r>
          </w:p>
        </w:tc>
        <w:tc>
          <w:tcPr>
            <w:tcW w:w="3725" w:type="dxa"/>
            <w:noWrap/>
          </w:tcPr>
          <w:p w14:paraId="5D84EDBA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Endonuclease V</w:t>
            </w:r>
          </w:p>
        </w:tc>
      </w:tr>
      <w:tr w14:paraId="174E56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5C10680B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Cyclocarya_paliurus_newGene_25527</w:t>
            </w:r>
          </w:p>
        </w:tc>
        <w:tc>
          <w:tcPr>
            <w:tcW w:w="3725" w:type="dxa"/>
            <w:noWrap/>
          </w:tcPr>
          <w:p w14:paraId="53D2FFB4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CBL-interacting serine/threonine-protein kinase</w:t>
            </w:r>
          </w:p>
        </w:tc>
      </w:tr>
      <w:tr w14:paraId="074ABB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698D9DE2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Cyclocarya_paliurus_newGene_23339</w:t>
            </w:r>
          </w:p>
        </w:tc>
        <w:tc>
          <w:tcPr>
            <w:tcW w:w="3725" w:type="dxa"/>
            <w:noWrap/>
          </w:tcPr>
          <w:p w14:paraId="7B47D5EC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Cytochrome P450 704C1,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long-chain fatty acid omega-monooxygenase</w:t>
            </w:r>
          </w:p>
        </w:tc>
      </w:tr>
      <w:tr w14:paraId="4E50F1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788E6D6B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Cyclocarya_paliurus_newGene_21647</w:t>
            </w:r>
          </w:p>
        </w:tc>
        <w:tc>
          <w:tcPr>
            <w:tcW w:w="3725" w:type="dxa"/>
            <w:noWrap/>
          </w:tcPr>
          <w:p w14:paraId="3CA42ABC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Jasmonoyl--L-amino acid synthetase JAR4</w:t>
            </w:r>
          </w:p>
        </w:tc>
      </w:tr>
      <w:tr w14:paraId="53824E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292AFC88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Cyclocarya_paliurus_newGene_14968</w:t>
            </w:r>
          </w:p>
        </w:tc>
        <w:tc>
          <w:tcPr>
            <w:tcW w:w="3725" w:type="dxa"/>
            <w:noWrap/>
          </w:tcPr>
          <w:p w14:paraId="41F5768D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Ethylene-responsive transcription factor ERF017</w:t>
            </w:r>
          </w:p>
        </w:tc>
      </w:tr>
      <w:tr w14:paraId="0D03F0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5A6AED3A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Cyclocarya_paliurus_newGene_14202</w:t>
            </w:r>
          </w:p>
        </w:tc>
        <w:tc>
          <w:tcPr>
            <w:tcW w:w="3725" w:type="dxa"/>
            <w:noWrap/>
          </w:tcPr>
          <w:p w14:paraId="1FB08CC3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Ubiquitin family protein</w:t>
            </w:r>
          </w:p>
        </w:tc>
      </w:tr>
    </w:tbl>
    <w:p w14:paraId="6277D029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宋体" w:cs="Times New Roman"/>
          <w:sz w:val="20"/>
          <w:szCs w:val="20"/>
        </w:rPr>
      </w:pPr>
    </w:p>
    <w:p w14:paraId="4CB04022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sz w:val="20"/>
          <w:szCs w:val="20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28E8CF5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sz w:val="20"/>
          <w:szCs w:val="20"/>
        </w:rPr>
      </w:pPr>
    </w:p>
    <w:p w14:paraId="474736AD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sz w:val="20"/>
          <w:szCs w:val="20"/>
        </w:rPr>
      </w:pPr>
    </w:p>
    <w:p w14:paraId="363C5EB4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 xml:space="preserve">Table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S14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 Function Prediction of Genes with Top Connectivity in TAN Model Fast</w:t>
      </w:r>
    </w:p>
    <w:tbl>
      <w:tblPr>
        <w:tblStyle w:val="5"/>
        <w:tblW w:w="708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2"/>
        <w:gridCol w:w="3607"/>
      </w:tblGrid>
      <w:tr w14:paraId="70E746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tcBorders>
              <w:bottom w:val="single" w:color="auto" w:sz="4" w:space="0"/>
            </w:tcBorders>
            <w:noWrap/>
          </w:tcPr>
          <w:p w14:paraId="03949E8D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Gene ID</w:t>
            </w:r>
          </w:p>
        </w:tc>
        <w:tc>
          <w:tcPr>
            <w:tcW w:w="3607" w:type="dxa"/>
            <w:tcBorders>
              <w:bottom w:val="single" w:color="auto" w:sz="4" w:space="0"/>
            </w:tcBorders>
            <w:noWrap/>
          </w:tcPr>
          <w:p w14:paraId="7AA2D9D8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Function</w:t>
            </w:r>
          </w:p>
        </w:tc>
      </w:tr>
      <w:tr w14:paraId="16720A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tcBorders>
              <w:top w:val="single" w:color="auto" w:sz="4" w:space="0"/>
            </w:tcBorders>
            <w:noWrap/>
          </w:tcPr>
          <w:p w14:paraId="7D329604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Cyclocarya_paliurus_newGene_17403</w:t>
            </w:r>
          </w:p>
        </w:tc>
        <w:tc>
          <w:tcPr>
            <w:tcW w:w="3607" w:type="dxa"/>
            <w:tcBorders>
              <w:top w:val="single" w:color="auto" w:sz="4" w:space="0"/>
            </w:tcBorders>
            <w:noWrap/>
          </w:tcPr>
          <w:p w14:paraId="2A62613D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AMP-binding enzyme</w:t>
            </w:r>
          </w:p>
        </w:tc>
      </w:tr>
      <w:tr w14:paraId="724C7F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17EF9DA8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Cyclocarya_paliurus_newGene_20421</w:t>
            </w:r>
          </w:p>
        </w:tc>
        <w:tc>
          <w:tcPr>
            <w:tcW w:w="3607" w:type="dxa"/>
            <w:noWrap/>
          </w:tcPr>
          <w:p w14:paraId="3955CACA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UDP-glucosyl transferase</w:t>
            </w:r>
          </w:p>
        </w:tc>
      </w:tr>
      <w:tr w14:paraId="5FC4B2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664A4E20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Cyclocarya_paliurus_newGene_1777</w:t>
            </w:r>
          </w:p>
        </w:tc>
        <w:tc>
          <w:tcPr>
            <w:tcW w:w="3607" w:type="dxa"/>
            <w:noWrap/>
          </w:tcPr>
          <w:p w14:paraId="25EF90E2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Cysteine-rich secretory protein family</w:t>
            </w:r>
          </w:p>
        </w:tc>
      </w:tr>
      <w:tr w14:paraId="2E59A9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00795EED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Cyclocarya_paliurus_newGene_15854</w:t>
            </w:r>
          </w:p>
        </w:tc>
        <w:tc>
          <w:tcPr>
            <w:tcW w:w="3607" w:type="dxa"/>
            <w:noWrap/>
          </w:tcPr>
          <w:p w14:paraId="04B2EC1B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Acetyltransferase</w:t>
            </w:r>
          </w:p>
        </w:tc>
      </w:tr>
      <w:tr w14:paraId="5C2B34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6D1C900C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Cyclocarya_paliurus_newGene_18926</w:t>
            </w:r>
          </w:p>
        </w:tc>
        <w:tc>
          <w:tcPr>
            <w:tcW w:w="3607" w:type="dxa"/>
            <w:noWrap/>
          </w:tcPr>
          <w:p w14:paraId="123EF603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ADP, ATP carrier protein</w:t>
            </w:r>
          </w:p>
        </w:tc>
      </w:tr>
      <w:tr w14:paraId="76A23F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67E9C73D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Cyclocarya_paliurus_newGene_30835</w:t>
            </w:r>
          </w:p>
        </w:tc>
        <w:tc>
          <w:tcPr>
            <w:tcW w:w="3607" w:type="dxa"/>
            <w:noWrap/>
          </w:tcPr>
          <w:p w14:paraId="3B0773D4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WRKY transcription factor</w:t>
            </w:r>
          </w:p>
        </w:tc>
      </w:tr>
      <w:tr w14:paraId="31F031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7A80E521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Cyclocarya_paliurus_newGene_15633</w:t>
            </w:r>
          </w:p>
        </w:tc>
        <w:tc>
          <w:tcPr>
            <w:tcW w:w="3607" w:type="dxa"/>
            <w:noWrap/>
          </w:tcPr>
          <w:p w14:paraId="2802B764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Transmembrane amino acid transporter protein</w:t>
            </w:r>
          </w:p>
        </w:tc>
      </w:tr>
      <w:tr w14:paraId="01C99B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13261CE3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Cyclocarya_paliurus_newGene_13994</w:t>
            </w:r>
          </w:p>
        </w:tc>
        <w:tc>
          <w:tcPr>
            <w:tcW w:w="3607" w:type="dxa"/>
            <w:noWrap/>
          </w:tcPr>
          <w:p w14:paraId="7A1263CC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Cytochrome P450 71AU50, hydroxylase</w:t>
            </w:r>
          </w:p>
        </w:tc>
      </w:tr>
      <w:tr w14:paraId="2B5A9C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2FB7E844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Cyclocarya_paliurus_newGene_10735</w:t>
            </w:r>
          </w:p>
        </w:tc>
        <w:tc>
          <w:tcPr>
            <w:tcW w:w="3607" w:type="dxa"/>
            <w:noWrap/>
          </w:tcPr>
          <w:p w14:paraId="002940DC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Cytochrome P450 716A15, α-amyrin 28-monooxygenase</w:t>
            </w:r>
          </w:p>
        </w:tc>
      </w:tr>
      <w:tr w14:paraId="149518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482" w:type="dxa"/>
            <w:noWrap/>
          </w:tcPr>
          <w:p w14:paraId="53094624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Cyclocarya_paliurus_newGene_24020</w:t>
            </w:r>
          </w:p>
        </w:tc>
        <w:tc>
          <w:tcPr>
            <w:tcW w:w="3607" w:type="dxa"/>
            <w:noWrap/>
          </w:tcPr>
          <w:p w14:paraId="7480CCC5">
            <w:pPr>
              <w:keepNext w:val="0"/>
              <w:keepLines w:val="0"/>
              <w:pageBreakBefore w:val="0"/>
              <w:tabs>
                <w:tab w:val="left" w:pos="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Aspartyl protease family protein</w:t>
            </w:r>
          </w:p>
        </w:tc>
      </w:tr>
    </w:tbl>
    <w:p w14:paraId="59D2A6BB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宋体" w:cs="Times New Roman"/>
          <w:sz w:val="20"/>
          <w:szCs w:val="20"/>
          <w:lang w:val="en-US"/>
        </w:rPr>
      </w:pPr>
    </w:p>
    <w:p w14:paraId="4EA82436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宋体" w:cs="Times New Roman"/>
          <w:sz w:val="20"/>
          <w:szCs w:val="20"/>
          <w:lang w:val="en-US"/>
        </w:rPr>
      </w:pPr>
      <w:bookmarkStart w:id="10" w:name="_GoBack"/>
      <w:bookmarkEnd w:id="10"/>
    </w:p>
    <w:tbl>
      <w:tblPr>
        <w:tblStyle w:val="5"/>
        <w:tblpPr w:leftFromText="180" w:rightFromText="180" w:vertAnchor="text" w:horzAnchor="page" w:tblpXSpec="center" w:tblpY="402"/>
        <w:tblOverlap w:val="never"/>
        <w:tblW w:w="5353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3840"/>
      </w:tblGrid>
      <w:tr w14:paraId="2BBAE06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4296A4">
            <w:pPr>
              <w:jc w:val="both"/>
              <w:rPr>
                <w:rFonts w:hint="default" w:ascii="Times New Roman Regular" w:hAnsi="Times New Roman Regular" w:cs="Times New Roman Regular" w:eastAsiaTheme="minorEastAsia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  <w:t>Primer name</w:t>
            </w:r>
          </w:p>
        </w:tc>
        <w:tc>
          <w:tcPr>
            <w:tcW w:w="38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EEA768">
            <w:pPr>
              <w:jc w:val="both"/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</w:rPr>
              <w:t>Primer Sequences (5′→3′)</w:t>
            </w:r>
          </w:p>
        </w:tc>
      </w:tr>
      <w:tr w14:paraId="478795A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tcBorders>
              <w:top w:val="single" w:color="auto" w:sz="4" w:space="0"/>
            </w:tcBorders>
            <w:vAlign w:val="bottom"/>
          </w:tcPr>
          <w:p w14:paraId="36BCAF3D">
            <w:pPr>
              <w:jc w:val="both"/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CpACAT-qF</w:t>
            </w:r>
          </w:p>
        </w:tc>
        <w:tc>
          <w:tcPr>
            <w:tcW w:w="3840" w:type="dxa"/>
            <w:tcBorders>
              <w:top w:val="single" w:color="auto" w:sz="4" w:space="0"/>
            </w:tcBorders>
            <w:vAlign w:val="center"/>
          </w:tcPr>
          <w:p w14:paraId="7DE16A63">
            <w:pPr>
              <w:jc w:val="both"/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eastAsia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  <w:t>TTCATAGGACCGAGCAACGA</w:t>
            </w:r>
          </w:p>
        </w:tc>
      </w:tr>
      <w:tr w14:paraId="16849AB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vAlign w:val="bottom"/>
          </w:tcPr>
          <w:p w14:paraId="127D6F63">
            <w:pPr>
              <w:jc w:val="both"/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CpACAT-qR</w:t>
            </w:r>
          </w:p>
        </w:tc>
        <w:tc>
          <w:tcPr>
            <w:tcW w:w="3840" w:type="dxa"/>
            <w:vAlign w:val="center"/>
          </w:tcPr>
          <w:p w14:paraId="3F977BD2">
            <w:pPr>
              <w:jc w:val="both"/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eastAsia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  <w:t>GAAAGGAGGTTTGGCTGGAC</w:t>
            </w:r>
          </w:p>
        </w:tc>
      </w:tr>
      <w:tr w14:paraId="418EAE8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vAlign w:val="bottom"/>
          </w:tcPr>
          <w:p w14:paraId="2864D4DF">
            <w:pPr>
              <w:jc w:val="both"/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CpFDPS1-qF</w:t>
            </w:r>
          </w:p>
        </w:tc>
        <w:tc>
          <w:tcPr>
            <w:tcW w:w="3840" w:type="dxa"/>
            <w:vAlign w:val="bottom"/>
          </w:tcPr>
          <w:p w14:paraId="2E7A8067">
            <w:pPr>
              <w:jc w:val="both"/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  <w:t>CGTCTCTCCCGATTTCCTCATA</w:t>
            </w:r>
          </w:p>
        </w:tc>
      </w:tr>
      <w:tr w14:paraId="1472564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vAlign w:val="bottom"/>
          </w:tcPr>
          <w:p w14:paraId="60A98716">
            <w:pPr>
              <w:jc w:val="both"/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CpFDPS1-qR</w:t>
            </w:r>
          </w:p>
        </w:tc>
        <w:tc>
          <w:tcPr>
            <w:tcW w:w="3840" w:type="dxa"/>
            <w:vAlign w:val="bottom"/>
          </w:tcPr>
          <w:p w14:paraId="22B7B606">
            <w:pPr>
              <w:jc w:val="both"/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  <w:t>GCAATGGCGTCGAGAATCAA</w:t>
            </w:r>
          </w:p>
        </w:tc>
      </w:tr>
      <w:tr w14:paraId="7B1259D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vAlign w:val="bottom"/>
          </w:tcPr>
          <w:p w14:paraId="60E9D3AE">
            <w:pPr>
              <w:jc w:val="both"/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CpAFDPS2-qF</w:t>
            </w:r>
          </w:p>
        </w:tc>
        <w:tc>
          <w:tcPr>
            <w:tcW w:w="3840" w:type="dxa"/>
            <w:vAlign w:val="bottom"/>
          </w:tcPr>
          <w:p w14:paraId="2B1EA868">
            <w:pPr>
              <w:jc w:val="both"/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  <w:t>GAAGCGTACTCGGTGTTGAA</w:t>
            </w:r>
          </w:p>
        </w:tc>
      </w:tr>
      <w:tr w14:paraId="67AA9F5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vAlign w:val="bottom"/>
          </w:tcPr>
          <w:p w14:paraId="5ABCDCEB">
            <w:pPr>
              <w:jc w:val="both"/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CpAFDPS2-qR</w:t>
            </w:r>
          </w:p>
        </w:tc>
        <w:tc>
          <w:tcPr>
            <w:tcW w:w="3840" w:type="dxa"/>
            <w:vAlign w:val="bottom"/>
          </w:tcPr>
          <w:p w14:paraId="13ECDA69">
            <w:pPr>
              <w:jc w:val="both"/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  <w:t>ATGTGAAGGCATATAGTTCTGTGT</w:t>
            </w:r>
          </w:p>
        </w:tc>
      </w:tr>
      <w:tr w14:paraId="4C01E0C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vAlign w:val="bottom"/>
          </w:tcPr>
          <w:p w14:paraId="25BB100C">
            <w:pPr>
              <w:jc w:val="both"/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Cpβ-AS-qF</w:t>
            </w:r>
          </w:p>
        </w:tc>
        <w:tc>
          <w:tcPr>
            <w:tcW w:w="3840" w:type="dxa"/>
            <w:vAlign w:val="bottom"/>
          </w:tcPr>
          <w:p w14:paraId="60149DBA">
            <w:pPr>
              <w:jc w:val="both"/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  <w:t>GCCTTCTTCTGCGACTTCAA</w:t>
            </w:r>
          </w:p>
        </w:tc>
      </w:tr>
      <w:tr w14:paraId="31BC36D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vAlign w:val="bottom"/>
          </w:tcPr>
          <w:p w14:paraId="102FD783">
            <w:pPr>
              <w:jc w:val="both"/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Cpβ-AS-qR</w:t>
            </w:r>
          </w:p>
        </w:tc>
        <w:tc>
          <w:tcPr>
            <w:tcW w:w="3840" w:type="dxa"/>
            <w:vAlign w:val="bottom"/>
          </w:tcPr>
          <w:p w14:paraId="5331F04A">
            <w:pPr>
              <w:jc w:val="both"/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  <w:t>TAACAAGGTAGGAAGAGGAAGGAA</w:t>
            </w:r>
          </w:p>
        </w:tc>
      </w:tr>
      <w:tr w14:paraId="2C372B0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shd w:val="clear"/>
            <w:vAlign w:val="bottom"/>
          </w:tcPr>
          <w:p w14:paraId="2A589A05">
            <w:pPr>
              <w:jc w:val="both"/>
              <w:rPr>
                <w:rFonts w:hint="default" w:ascii="Times New Roman Regular" w:hAnsi="Times New Roman Regular" w:cs="Times New Roman Regular" w:eastAsiaTheme="minorEastAsia"/>
                <w:i/>
                <w:i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CpLUP4-qF</w:t>
            </w:r>
          </w:p>
        </w:tc>
        <w:tc>
          <w:tcPr>
            <w:tcW w:w="3840" w:type="dxa"/>
            <w:shd w:val="clear"/>
            <w:vAlign w:val="bottom"/>
          </w:tcPr>
          <w:p w14:paraId="09140F95">
            <w:pPr>
              <w:jc w:val="both"/>
              <w:rPr>
                <w:rFonts w:hint="default" w:ascii="Times New Roman Regular" w:hAnsi="Times New Roman Regular" w:cs="Times New Roman Regular" w:eastAsiaTheme="minorEastAsia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  <w:t>GCACTCTCTGTTACAAAATCTCCT</w:t>
            </w:r>
          </w:p>
        </w:tc>
      </w:tr>
      <w:tr w14:paraId="36D8B70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shd w:val="clear"/>
            <w:vAlign w:val="bottom"/>
          </w:tcPr>
          <w:p w14:paraId="7EC5312C">
            <w:pPr>
              <w:jc w:val="both"/>
              <w:rPr>
                <w:rFonts w:hint="default" w:ascii="Times New Roman Regular" w:hAnsi="Times New Roman Regular" w:cs="Times New Roman Regular" w:eastAsiaTheme="minorEastAsia"/>
                <w:i/>
                <w:i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CpLUP4-qR</w:t>
            </w:r>
          </w:p>
        </w:tc>
        <w:tc>
          <w:tcPr>
            <w:tcW w:w="3840" w:type="dxa"/>
            <w:shd w:val="clear"/>
            <w:vAlign w:val="bottom"/>
          </w:tcPr>
          <w:p w14:paraId="4E240E54">
            <w:pPr>
              <w:jc w:val="both"/>
              <w:rPr>
                <w:rFonts w:hint="default" w:ascii="Times New Roman Regular" w:hAnsi="Times New Roman Regular" w:cs="Times New Roman Regular" w:eastAsiaTheme="minorEastAsia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  <w:t>GTTGTGGATGGACTTGGTGAA</w:t>
            </w:r>
          </w:p>
        </w:tc>
      </w:tr>
      <w:tr w14:paraId="6EF7002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513" w:type="dxa"/>
            <w:shd w:val="clear"/>
            <w:vAlign w:val="center"/>
          </w:tcPr>
          <w:p w14:paraId="14A2C627">
            <w:pPr>
              <w:jc w:val="both"/>
              <w:rPr>
                <w:rFonts w:hint="default" w:ascii="Times New Roman Regular" w:hAnsi="Times New Roman Regular" w:cs="Times New Roman Regular" w:eastAsiaTheme="minorEastAsia"/>
                <w:i/>
                <w:i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CpDXS</w:t>
            </w:r>
            <w:r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-qF</w:t>
            </w:r>
          </w:p>
        </w:tc>
        <w:tc>
          <w:tcPr>
            <w:tcW w:w="3840" w:type="dxa"/>
            <w:shd w:val="clear"/>
            <w:vAlign w:val="bottom"/>
          </w:tcPr>
          <w:p w14:paraId="1A7F2145">
            <w:pPr>
              <w:jc w:val="both"/>
              <w:rPr>
                <w:rFonts w:hint="default" w:ascii="Times New Roman Regular" w:hAnsi="Times New Roman Regular" w:cs="Times New Roman Regular" w:eastAsiaTheme="minorEastAsia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AACTCCAGGCAGTGTCTTGA</w:t>
            </w:r>
          </w:p>
        </w:tc>
      </w:tr>
      <w:tr w14:paraId="6A159B1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shd w:val="clear"/>
            <w:vAlign w:val="center"/>
          </w:tcPr>
          <w:p w14:paraId="72A16D93">
            <w:pPr>
              <w:jc w:val="both"/>
              <w:rPr>
                <w:rFonts w:hint="default" w:ascii="Times New Roman Regular" w:hAnsi="Times New Roman Regular" w:cs="Times New Roman Regular" w:eastAsiaTheme="minorEastAsia"/>
                <w:i/>
                <w:i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CpDXS</w:t>
            </w:r>
            <w:r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-qR</w:t>
            </w:r>
          </w:p>
        </w:tc>
        <w:tc>
          <w:tcPr>
            <w:tcW w:w="3840" w:type="dxa"/>
            <w:shd w:val="clear"/>
            <w:vAlign w:val="bottom"/>
          </w:tcPr>
          <w:p w14:paraId="719D1ED5">
            <w:pPr>
              <w:jc w:val="both"/>
              <w:rPr>
                <w:rFonts w:hint="default" w:ascii="Times New Roman Regular" w:hAnsi="Times New Roman Regular" w:cs="Times New Roman Regular" w:eastAsiaTheme="minorEastAsia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AGTTCACATGGGCAGGAAATG</w:t>
            </w:r>
          </w:p>
        </w:tc>
      </w:tr>
      <w:tr w14:paraId="42617AD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shd w:val="clear"/>
            <w:vAlign w:val="bottom"/>
          </w:tcPr>
          <w:p w14:paraId="3EB363AD">
            <w:pPr>
              <w:jc w:val="both"/>
              <w:rPr>
                <w:rFonts w:hint="default" w:ascii="Times New Roman Regular" w:hAnsi="Times New Roman Regular" w:cs="Times New Roman Regular" w:eastAsiaTheme="minorEastAsia"/>
                <w:i/>
                <w:i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CpHMGS</w:t>
            </w:r>
            <w:r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-qF</w:t>
            </w:r>
          </w:p>
        </w:tc>
        <w:tc>
          <w:tcPr>
            <w:tcW w:w="3840" w:type="dxa"/>
            <w:vAlign w:val="bottom"/>
          </w:tcPr>
          <w:p w14:paraId="0B6DD9E4">
            <w:pPr>
              <w:jc w:val="both"/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TATGTATAGAGGCTGGAGAGGAAC</w:t>
            </w:r>
          </w:p>
        </w:tc>
      </w:tr>
      <w:tr w14:paraId="31ED216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shd w:val="clear"/>
            <w:vAlign w:val="bottom"/>
          </w:tcPr>
          <w:p w14:paraId="7C82D2E4">
            <w:pPr>
              <w:jc w:val="both"/>
              <w:rPr>
                <w:rFonts w:hint="default" w:ascii="Times New Roman Regular" w:hAnsi="Times New Roman Regular" w:cs="Times New Roman Regular" w:eastAsiaTheme="minorEastAsia"/>
                <w:i/>
                <w:i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CpHNGS</w:t>
            </w:r>
            <w:r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-qR</w:t>
            </w:r>
          </w:p>
        </w:tc>
        <w:tc>
          <w:tcPr>
            <w:tcW w:w="3840" w:type="dxa"/>
            <w:vAlign w:val="bottom"/>
          </w:tcPr>
          <w:p w14:paraId="2549BDB6">
            <w:pPr>
              <w:jc w:val="both"/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AGAGAGAAACCGAATCGAGGAA</w:t>
            </w:r>
          </w:p>
        </w:tc>
      </w:tr>
      <w:tr w14:paraId="3ABBCD9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shd w:val="clear"/>
            <w:vAlign w:val="center"/>
          </w:tcPr>
          <w:p w14:paraId="1BF77E22">
            <w:pPr>
              <w:jc w:val="both"/>
              <w:rPr>
                <w:rFonts w:hint="default" w:ascii="Times New Roman Regular" w:hAnsi="Times New Roman Regular" w:cs="Times New Roman Regular" w:eastAsiaTheme="minorEastAsia"/>
                <w:i/>
                <w:i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CpWRKY17</w:t>
            </w:r>
            <w:r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-qF</w:t>
            </w:r>
          </w:p>
        </w:tc>
        <w:tc>
          <w:tcPr>
            <w:tcW w:w="3840" w:type="dxa"/>
            <w:vAlign w:val="bottom"/>
          </w:tcPr>
          <w:p w14:paraId="7B37E3E4">
            <w:pPr>
              <w:jc w:val="both"/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ACTCTCTTTCCCTCACACCAT</w:t>
            </w:r>
          </w:p>
        </w:tc>
      </w:tr>
      <w:tr w14:paraId="5019890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shd w:val="clear"/>
            <w:vAlign w:val="center"/>
          </w:tcPr>
          <w:p w14:paraId="3EFE412E">
            <w:pPr>
              <w:jc w:val="both"/>
              <w:rPr>
                <w:rFonts w:hint="default" w:ascii="Times New Roman Regular" w:hAnsi="Times New Roman Regular" w:cs="Times New Roman Regular" w:eastAsiaTheme="minorEastAsia"/>
                <w:i/>
                <w:i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CpWRKY17</w:t>
            </w:r>
            <w:r>
              <w:rPr>
                <w:rFonts w:hint="default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-qR</w:t>
            </w:r>
          </w:p>
        </w:tc>
        <w:tc>
          <w:tcPr>
            <w:tcW w:w="3840" w:type="dxa"/>
            <w:vAlign w:val="bottom"/>
          </w:tcPr>
          <w:p w14:paraId="477A1E5E">
            <w:pPr>
              <w:jc w:val="both"/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CAGCCGATGCTTCTTCTTGTAT</w:t>
            </w:r>
          </w:p>
        </w:tc>
      </w:tr>
      <w:tr w14:paraId="23112EE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shd w:val="clear" w:color="auto" w:fill="auto"/>
            <w:vAlign w:val="center"/>
          </w:tcPr>
          <w:p w14:paraId="08B908D3">
            <w:pPr>
              <w:jc w:val="both"/>
              <w:rPr>
                <w:rFonts w:hint="default" w:ascii="Times New Roman Regular" w:hAnsi="Times New Roman Regular" w:cs="Times New Roman Regular" w:eastAsiaTheme="minorEastAsia"/>
                <w:i/>
                <w:i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GAPDH-R</w:t>
            </w:r>
          </w:p>
        </w:tc>
        <w:tc>
          <w:tcPr>
            <w:tcW w:w="3840" w:type="dxa"/>
            <w:shd w:val="clear" w:color="auto" w:fill="auto"/>
            <w:vAlign w:val="bottom"/>
          </w:tcPr>
          <w:p w14:paraId="05F8B337">
            <w:pPr>
              <w:jc w:val="both"/>
              <w:rPr>
                <w:rFonts w:hint="default" w:ascii="Times New Roman Regular" w:hAnsi="Times New Roman Regular" w:cs="Times New Roman Regular" w:eastAsiaTheme="minorEastAsia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  <w:t>GAGGCTCTTGGATGCTTCAC</w:t>
            </w:r>
          </w:p>
        </w:tc>
      </w:tr>
      <w:tr w14:paraId="4E36FB6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1BF8A5">
            <w:pPr>
              <w:jc w:val="both"/>
              <w:rPr>
                <w:rFonts w:hint="default" w:ascii="Times New Roman Regular" w:hAnsi="Times New Roman Regular" w:cs="Times New Roman Regular" w:eastAsiaTheme="minorEastAsia"/>
                <w:i/>
                <w:iCs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i/>
                <w:iCs/>
                <w:color w:val="FF0000"/>
                <w:sz w:val="18"/>
                <w:szCs w:val="18"/>
                <w:vertAlign w:val="baseline"/>
                <w:lang w:val="en-US" w:eastAsia="zh-CN"/>
              </w:rPr>
              <w:t>GAPDH-F</w:t>
            </w:r>
          </w:p>
        </w:tc>
        <w:tc>
          <w:tcPr>
            <w:tcW w:w="3840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7E99F95E">
            <w:pPr>
              <w:jc w:val="both"/>
              <w:rPr>
                <w:rFonts w:hint="default" w:ascii="Times New Roman Regular" w:hAnsi="Times New Roman Regular" w:cs="Times New Roman Regular" w:eastAsiaTheme="minorEastAsia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FF0000"/>
                <w:sz w:val="18"/>
                <w:szCs w:val="18"/>
                <w:vertAlign w:val="baseline"/>
                <w:lang w:val="en-US" w:eastAsia="zh-CN"/>
              </w:rPr>
              <w:t>CCTTCTTCGCAACATTCACAAC</w:t>
            </w:r>
          </w:p>
        </w:tc>
      </w:tr>
    </w:tbl>
    <w:p w14:paraId="738BA711">
      <w:pPr>
        <w:keepNext w:val="0"/>
        <w:keepLines w:val="0"/>
        <w:pageBreakBefore w:val="0"/>
        <w:tabs>
          <w:tab w:val="left" w:pos="6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宋体" w:cs="Times New Roman"/>
          <w:color w:val="FF0000"/>
          <w:sz w:val="20"/>
          <w:szCs w:val="20"/>
          <w:lang w:val="en-US"/>
        </w:rPr>
      </w:pPr>
      <w:r>
        <w:rPr>
          <w:rFonts w:hint="default" w:ascii="Times New Roman" w:hAnsi="Times New Roman" w:eastAsia="宋体" w:cs="Times New Roman"/>
          <w:color w:val="FF0000"/>
          <w:sz w:val="20"/>
          <w:szCs w:val="20"/>
        </w:rPr>
        <w:t xml:space="preserve">Table </w:t>
      </w:r>
      <w:r>
        <w:rPr>
          <w:rFonts w:hint="eastAsia" w:ascii="Times New Roman" w:hAnsi="Times New Roman" w:eastAsia="宋体" w:cs="Times New Roman"/>
          <w:color w:val="FF0000"/>
          <w:sz w:val="20"/>
          <w:szCs w:val="20"/>
          <w:lang w:val="en-US" w:eastAsia="zh-CN"/>
        </w:rPr>
        <w:t xml:space="preserve">S15  </w:t>
      </w:r>
      <w:r>
        <w:rPr>
          <w:rFonts w:hint="eastAsia" w:ascii="Times New Roman" w:hAnsi="Times New Roman" w:eastAsia="宋体" w:cs="Times New Roman"/>
          <w:i w:val="0"/>
          <w:color w:val="FF0000"/>
          <w:kern w:val="0"/>
          <w:sz w:val="20"/>
          <w:szCs w:val="20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color w:val="FF0000"/>
          <w:kern w:val="0"/>
          <w:sz w:val="20"/>
          <w:szCs w:val="20"/>
          <w:u w:val="none"/>
          <w:lang w:val="en-US" w:eastAsia="zh-CN" w:bidi="ar"/>
        </w:rPr>
        <w:t xml:space="preserve">Primers </w:t>
      </w:r>
      <w:r>
        <w:rPr>
          <w:rFonts w:hint="eastAsia" w:ascii="Times New Roman" w:hAnsi="Times New Roman" w:eastAsia="宋体" w:cs="Times New Roman"/>
          <w:i w:val="0"/>
          <w:color w:val="FF0000"/>
          <w:kern w:val="0"/>
          <w:sz w:val="20"/>
          <w:szCs w:val="20"/>
          <w:u w:val="none"/>
          <w:lang w:val="en-US" w:eastAsia="zh-CN" w:bidi="ar"/>
        </w:rPr>
        <w:t>for genes validated by quantitative real-time PCR (qRT-PCR)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yMzA4MTQxZGJkYjg3N2ZmMDUwYWM4MDViMWQ2MjUifQ=="/>
  </w:docVars>
  <w:rsids>
    <w:rsidRoot w:val="442A62D5"/>
    <w:rsid w:val="01B91D0C"/>
    <w:rsid w:val="0348159A"/>
    <w:rsid w:val="06C158EB"/>
    <w:rsid w:val="0A7F7BFB"/>
    <w:rsid w:val="0F346E76"/>
    <w:rsid w:val="11AE5002"/>
    <w:rsid w:val="129E2F84"/>
    <w:rsid w:val="17EF6030"/>
    <w:rsid w:val="1A620D3B"/>
    <w:rsid w:val="264E00B0"/>
    <w:rsid w:val="26553C9C"/>
    <w:rsid w:val="267E3B52"/>
    <w:rsid w:val="276353B6"/>
    <w:rsid w:val="285735F9"/>
    <w:rsid w:val="29A0362E"/>
    <w:rsid w:val="2C237407"/>
    <w:rsid w:val="2FD22068"/>
    <w:rsid w:val="308570DA"/>
    <w:rsid w:val="31061FC9"/>
    <w:rsid w:val="311D052F"/>
    <w:rsid w:val="338E3F40"/>
    <w:rsid w:val="351951C8"/>
    <w:rsid w:val="3BA9139D"/>
    <w:rsid w:val="40307ED7"/>
    <w:rsid w:val="40512B35"/>
    <w:rsid w:val="412B15D8"/>
    <w:rsid w:val="434F505A"/>
    <w:rsid w:val="43B458B4"/>
    <w:rsid w:val="442A62D5"/>
    <w:rsid w:val="4489222E"/>
    <w:rsid w:val="44B60880"/>
    <w:rsid w:val="45A858ED"/>
    <w:rsid w:val="48AC2FFE"/>
    <w:rsid w:val="48C77E38"/>
    <w:rsid w:val="4DFC2644"/>
    <w:rsid w:val="52327F3B"/>
    <w:rsid w:val="55D911AB"/>
    <w:rsid w:val="55EA33B8"/>
    <w:rsid w:val="5BD10D55"/>
    <w:rsid w:val="5F9020D2"/>
    <w:rsid w:val="60ED7DBB"/>
    <w:rsid w:val="62141EAB"/>
    <w:rsid w:val="658C5ABC"/>
    <w:rsid w:val="65A672FB"/>
    <w:rsid w:val="67FB3202"/>
    <w:rsid w:val="6AAC1EE8"/>
    <w:rsid w:val="6C8D50F6"/>
    <w:rsid w:val="6DB1516E"/>
    <w:rsid w:val="6EA42846"/>
    <w:rsid w:val="71DF6C29"/>
    <w:rsid w:val="7614205F"/>
    <w:rsid w:val="76DB0DCF"/>
    <w:rsid w:val="774B2963"/>
    <w:rsid w:val="779852C0"/>
    <w:rsid w:val="787B4617"/>
    <w:rsid w:val="79532E9E"/>
    <w:rsid w:val="796F24F2"/>
    <w:rsid w:val="7AEC5358"/>
    <w:rsid w:val="7CAB4D9F"/>
    <w:rsid w:val="7CB77BE8"/>
    <w:rsid w:val="7F84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2"/>
    <w:next w:val="1"/>
    <w:autoRedefine/>
    <w:semiHidden/>
    <w:unhideWhenUsed/>
    <w:qFormat/>
    <w:uiPriority w:val="0"/>
    <w:pPr>
      <w:keepNext/>
      <w:keepLines/>
      <w:spacing w:before="20" w:after="20" w:line="360" w:lineRule="auto"/>
      <w:jc w:val="left"/>
      <w:outlineLvl w:val="1"/>
    </w:pPr>
    <w:rPr>
      <w:rFonts w:eastAsia="宋体" w:asciiTheme="majorAscii" w:hAnsiTheme="majorAscii" w:cstheme="majorBidi"/>
      <w:bCs/>
      <w:sz w:val="30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2197</Words>
  <Characters>18204</Characters>
  <Lines>0</Lines>
  <Paragraphs>0</Paragraphs>
  <TotalTime>5</TotalTime>
  <ScaleCrop>false</ScaleCrop>
  <LinksUpToDate>false</LinksUpToDate>
  <CharactersWithSpaces>18486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2024-03-22T06:02:00Z</dcterms:created>
  <dc:creator>阿多</dc:creator>
  <cp:lastModifiedBy>阿多</cp:lastModifiedBy>
  <dcterms:modified xsi:type="dcterms:W3CDTF">2024-11-06T01:18:16Z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3C1783ABD33747FDB9BDA8CF461D492A_11</vt:lpwstr>
  </property>
</Properties>
</file>