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simple4"/>
        <w:tblpPr w:leftFromText="141" w:rightFromText="141" w:vertAnchor="page" w:horzAnchor="margin" w:tblpXSpec="center" w:tblpY="826"/>
        <w:tblW w:w="16613" w:type="dxa"/>
        <w:tblLayout w:type="fixed"/>
        <w:tblLook w:val="04A0" w:firstRow="1" w:lastRow="0" w:firstColumn="1" w:lastColumn="0" w:noHBand="0" w:noVBand="1"/>
      </w:tblPr>
      <w:tblGrid>
        <w:gridCol w:w="34"/>
        <w:gridCol w:w="1100"/>
        <w:gridCol w:w="709"/>
        <w:gridCol w:w="3260"/>
        <w:gridCol w:w="1519"/>
        <w:gridCol w:w="7"/>
        <w:gridCol w:w="1472"/>
        <w:gridCol w:w="7"/>
        <w:gridCol w:w="1411"/>
        <w:gridCol w:w="7"/>
        <w:gridCol w:w="1410"/>
        <w:gridCol w:w="7"/>
        <w:gridCol w:w="1411"/>
        <w:gridCol w:w="7"/>
        <w:gridCol w:w="1410"/>
        <w:gridCol w:w="7"/>
        <w:gridCol w:w="1411"/>
        <w:gridCol w:w="7"/>
        <w:gridCol w:w="1410"/>
        <w:gridCol w:w="7"/>
      </w:tblGrid>
      <w:tr w:rsidR="00A13414" w:rsidRPr="00A13414" w:rsidTr="00DA4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gridSpan w:val="4"/>
            <w:tcBorders>
              <w:right w:val="single" w:sz="4" w:space="0" w:color="FFFFFF" w:themeColor="background1"/>
            </w:tcBorders>
            <w:shd w:val="clear" w:color="auto" w:fill="auto"/>
          </w:tcPr>
          <w:p w:rsidR="00A13414" w:rsidRPr="00A13414" w:rsidRDefault="00A13414" w:rsidP="00FC2D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510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A13414" w:rsidRPr="00A13414" w:rsidRDefault="00A13414" w:rsidP="00FC2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20"/>
                <w:szCs w:val="20"/>
              </w:rPr>
            </w:pPr>
            <w:r w:rsidRPr="00A13414">
              <w:rPr>
                <w:i/>
                <w:noProof/>
                <w:sz w:val="20"/>
                <w:szCs w:val="20"/>
              </w:rPr>
              <w:t>M. gallisepticum</w:t>
            </w:r>
          </w:p>
        </w:tc>
      </w:tr>
      <w:tr w:rsidR="00A13414" w:rsidRPr="00A13414" w:rsidTr="00DA4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gridSpan w:val="4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A13414" w:rsidRPr="00A13414" w:rsidRDefault="00A13414" w:rsidP="009555B8">
            <w:pPr>
              <w:jc w:val="center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A13414">
              <w:rPr>
                <w:sz w:val="22"/>
                <w:szCs w:val="22"/>
                <w:lang w:val="en-US"/>
              </w:rPr>
              <w:t xml:space="preserve">                                              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A13414" w:rsidRPr="00A13414" w:rsidRDefault="00CD0942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hyperlink r:id="rId6" w:tgtFrame="_blank" w:history="1">
              <w:r w:rsidR="00A13414" w:rsidRPr="00A13414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K6356</w:t>
              </w:r>
            </w:hyperlink>
          </w:p>
        </w:tc>
        <w:tc>
          <w:tcPr>
            <w:tcW w:w="14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A13414" w:rsidRPr="00A13414" w:rsidRDefault="00CD0942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hyperlink r:id="rId7" w:tgtFrame="_blank" w:history="1">
              <w:r w:rsidR="00A13414" w:rsidRPr="00A13414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K6372</w:t>
              </w:r>
            </w:hyperlink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A13414" w:rsidRPr="00A13414" w:rsidRDefault="00CD0942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hyperlink r:id="rId8" w:tgtFrame="_blank" w:history="1">
              <w:r w:rsidR="00A13414" w:rsidRPr="00A13414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K5322C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A13414" w:rsidRPr="00A13414" w:rsidRDefault="00CD0942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hyperlink r:id="rId9" w:tgtFrame="_blank" w:history="1">
              <w:r w:rsidR="00A13414" w:rsidRPr="00A13414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K6112B</w:t>
              </w:r>
            </w:hyperlink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A13414" w:rsidRPr="00A13414" w:rsidRDefault="00CD0942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hyperlink r:id="rId10" w:tgtFrame="_blank" w:history="1">
              <w:r w:rsidR="00A13414" w:rsidRPr="00A13414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K2966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A13414" w:rsidRPr="00A13414" w:rsidRDefault="00CD0942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hyperlink r:id="rId11" w:tgtFrame="_blank" w:history="1">
              <w:r w:rsidR="00A13414" w:rsidRPr="00A13414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K6222B</w:t>
              </w:r>
            </w:hyperlink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A13414" w:rsidRPr="00A13414" w:rsidRDefault="00CD0942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hyperlink r:id="rId12" w:tgtFrame="_blank" w:history="1">
              <w:r w:rsidR="00A13414" w:rsidRPr="00A13414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K6216D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A13414" w:rsidRPr="00A13414" w:rsidRDefault="00CD0942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hyperlink r:id="rId13" w:tgtFrame="_blank" w:history="1">
              <w:r w:rsidR="00A13414" w:rsidRPr="00A13414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K6208B</w:t>
              </w:r>
            </w:hyperlink>
          </w:p>
        </w:tc>
      </w:tr>
      <w:tr w:rsidR="00DA430F" w:rsidRPr="00A13414" w:rsidTr="00FE203F">
        <w:trPr>
          <w:gridBefore w:val="1"/>
          <w:gridAfter w:val="1"/>
          <w:wBefore w:w="34" w:type="dxa"/>
          <w:wAfter w:w="7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375" w:rsidRPr="00DA430F" w:rsidRDefault="00802851" w:rsidP="00FC2DE2">
            <w:pPr>
              <w:rPr>
                <w:sz w:val="20"/>
                <w:szCs w:val="20"/>
              </w:rPr>
            </w:pPr>
            <w:r w:rsidRPr="00DA430F">
              <w:rPr>
                <w:sz w:val="20"/>
                <w:szCs w:val="20"/>
                <w:lang w:val="en-US"/>
              </w:rPr>
              <w:t>Metabolic pathway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05375" w:rsidRPr="00A13414" w:rsidRDefault="00D05375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 w:rsidRPr="00A13414">
              <w:rPr>
                <w:b/>
                <w:bCs/>
                <w:sz w:val="20"/>
                <w:szCs w:val="20"/>
              </w:rPr>
              <w:t xml:space="preserve">Gene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375" w:rsidRPr="00A13414" w:rsidRDefault="00D05375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13414">
              <w:rPr>
                <w:b/>
                <w:bCs/>
                <w:sz w:val="20"/>
                <w:szCs w:val="20"/>
              </w:rPr>
              <w:t>Encoded enzyme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375" w:rsidRPr="00A13414" w:rsidRDefault="00D05375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375" w:rsidRPr="00A13414" w:rsidRDefault="00D05375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375" w:rsidRPr="00A13414" w:rsidRDefault="00D05375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375" w:rsidRPr="00A13414" w:rsidRDefault="00D05375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375" w:rsidRPr="00A13414" w:rsidRDefault="00D05375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375" w:rsidRPr="00A13414" w:rsidRDefault="00D05375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375" w:rsidRPr="00A13414" w:rsidRDefault="00D05375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5375" w:rsidRPr="00A13414" w:rsidRDefault="00D05375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DA430F" w:rsidRPr="00A13414" w:rsidTr="00FE203F">
        <w:trPr>
          <w:gridBefore w:val="1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  <w:wAfter w:w="7" w:type="dxa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256D" w:rsidRPr="00DA430F" w:rsidRDefault="00157D9C" w:rsidP="00FC2DE2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ADI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arcA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it-IT"/>
              </w:rPr>
              <w:t>Arginine deiminase</w:t>
            </w:r>
            <w:r w:rsidR="00DA430F" w:rsidRPr="00DA430F">
              <w:rPr>
                <w:rFonts w:asciiTheme="majorBidi" w:hAnsiTheme="majorBidi" w:cstheme="majorBidi"/>
                <w:sz w:val="16"/>
                <w:szCs w:val="16"/>
                <w:vertAlign w:val="superscript"/>
                <w:lang w:val="it-IT"/>
              </w:rPr>
              <w:t>*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BAY36_RS00125</w:t>
            </w:r>
          </w:p>
          <w:p w:rsidR="000A256D" w:rsidRPr="00A13414" w:rsidRDefault="005F43E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BAY36_RS01580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525D4C" w:rsidP="00525D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BAY37_RS01755</w:t>
            </w:r>
            <w:r w:rsidR="000A256D" w:rsidRPr="00A13414">
              <w:rPr>
                <w:rFonts w:asciiTheme="majorBidi" w:hAnsiTheme="majorBidi" w:cstheme="majorBidi"/>
                <w:sz w:val="16"/>
                <w:szCs w:val="16"/>
              </w:rPr>
              <w:t>BAY37_RS00535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525D4C" w:rsidP="00525D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BAX51_RS01065</w:t>
            </w:r>
            <w:r w:rsidR="000A256D" w:rsidRPr="00A13414">
              <w:rPr>
                <w:rFonts w:asciiTheme="majorBidi" w:hAnsiTheme="majorBidi" w:cstheme="majorBidi"/>
                <w:sz w:val="16"/>
                <w:szCs w:val="16"/>
              </w:rPr>
              <w:t>BAX51_RS00635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525D4C" w:rsidP="00525D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BAX53_RS02400</w:t>
            </w:r>
            <w:r w:rsidR="000A256D" w:rsidRPr="00A13414">
              <w:rPr>
                <w:rFonts w:asciiTheme="majorBidi" w:hAnsiTheme="majorBidi" w:cstheme="majorBidi"/>
                <w:sz w:val="16"/>
                <w:szCs w:val="16"/>
              </w:rPr>
              <w:t>BAX53_RS02240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BAX52_RS01215</w:t>
            </w:r>
          </w:p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BAX52_RS01475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EE452E" w:rsidP="00EE4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BBG00_RS03970</w:t>
            </w:r>
            <w:r w:rsidR="000A256D" w:rsidRPr="00A13414">
              <w:rPr>
                <w:rFonts w:asciiTheme="majorBidi" w:hAnsiTheme="majorBidi" w:cstheme="majorBidi"/>
                <w:sz w:val="16"/>
                <w:szCs w:val="16"/>
              </w:rPr>
              <w:t>BBG00_RS02965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1D72CD" w:rsidP="001D7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BBF99_RS00510</w:t>
            </w:r>
            <w:r w:rsidR="000A256D" w:rsidRPr="00A13414">
              <w:rPr>
                <w:rFonts w:asciiTheme="majorBidi" w:hAnsiTheme="majorBidi" w:cstheme="majorBidi"/>
                <w:sz w:val="16"/>
                <w:szCs w:val="16"/>
              </w:rPr>
              <w:t>BBF99_RS03565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59297D" w:rsidP="005929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BAU13_RS02985</w:t>
            </w:r>
            <w:r w:rsidR="000A256D" w:rsidRPr="00A13414">
              <w:rPr>
                <w:rFonts w:asciiTheme="majorBidi" w:hAnsiTheme="majorBidi" w:cstheme="majorBidi"/>
                <w:sz w:val="16"/>
                <w:szCs w:val="16"/>
              </w:rPr>
              <w:t>BAU13_RS00440</w:t>
            </w:r>
          </w:p>
        </w:tc>
      </w:tr>
      <w:tr w:rsidR="00DA430F" w:rsidRPr="00A13414" w:rsidTr="00FE203F">
        <w:trPr>
          <w:gridBefore w:val="1"/>
          <w:gridAfter w:val="1"/>
          <w:wBefore w:w="34" w:type="dxa"/>
          <w:wAfter w:w="7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shd w:val="clear" w:color="auto" w:fill="auto"/>
          </w:tcPr>
          <w:p w:rsidR="000A256D" w:rsidRPr="00DA430F" w:rsidRDefault="000A256D" w:rsidP="00FC2DE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A256D" w:rsidRPr="00A13414" w:rsidRDefault="000A256D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arcB</w:t>
            </w:r>
          </w:p>
        </w:tc>
        <w:tc>
          <w:tcPr>
            <w:tcW w:w="3260" w:type="dxa"/>
            <w:shd w:val="clear" w:color="auto" w:fill="auto"/>
          </w:tcPr>
          <w:p w:rsidR="000A256D" w:rsidRPr="00A13414" w:rsidRDefault="000A256D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Ornithine carbamoyltransferase</w:t>
            </w:r>
          </w:p>
        </w:tc>
        <w:tc>
          <w:tcPr>
            <w:tcW w:w="1519" w:type="dxa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DA430F" w:rsidRPr="00A13414" w:rsidTr="00FE203F">
        <w:trPr>
          <w:gridBefore w:val="1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  <w:wAfter w:w="7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256D" w:rsidRPr="00DA430F" w:rsidRDefault="000A256D" w:rsidP="00FC2DE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arcC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Carbamate kinase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</w:tr>
      <w:tr w:rsidR="00DA430F" w:rsidRPr="00A13414" w:rsidTr="00FE203F">
        <w:trPr>
          <w:gridBefore w:val="1"/>
          <w:gridAfter w:val="1"/>
          <w:wBefore w:w="34" w:type="dxa"/>
          <w:wAfter w:w="7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256D" w:rsidRPr="00DA430F" w:rsidRDefault="00157D9C" w:rsidP="00157D9C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EMP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pgi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Glucose-6-phosphate isomerase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BAY36_RS03565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BAY37_RS03825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BAX51_RS00025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BAX53_RS03365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BAX52_RS03030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BBG00_RS02335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BBF99_RS03920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BAU13_RS02260</w:t>
            </w:r>
          </w:p>
        </w:tc>
      </w:tr>
      <w:tr w:rsidR="00DA430F" w:rsidRPr="00A13414" w:rsidTr="00FE203F">
        <w:trPr>
          <w:gridBefore w:val="1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  <w:wAfter w:w="7" w:type="dxa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shd w:val="clear" w:color="auto" w:fill="auto"/>
          </w:tcPr>
          <w:p w:rsidR="000A256D" w:rsidRPr="00DA430F" w:rsidRDefault="000A256D" w:rsidP="00FC2DE2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A256D" w:rsidRPr="00A13414" w:rsidRDefault="000A256D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pfk</w:t>
            </w:r>
          </w:p>
        </w:tc>
        <w:tc>
          <w:tcPr>
            <w:tcW w:w="3260" w:type="dxa"/>
            <w:shd w:val="clear" w:color="auto" w:fill="auto"/>
          </w:tcPr>
          <w:p w:rsidR="000A256D" w:rsidRPr="00A13414" w:rsidRDefault="000A256D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6-phosphofructokinase</w:t>
            </w:r>
          </w:p>
        </w:tc>
        <w:tc>
          <w:tcPr>
            <w:tcW w:w="1519" w:type="dxa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BAY36_RS00275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BAY37_RS01915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BAX51_RS01400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BAX53_RS02840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BAX52_RS03495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BBG00_RS02160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BBF99_RS03760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BAU13_RS03250</w:t>
            </w:r>
          </w:p>
        </w:tc>
      </w:tr>
      <w:tr w:rsidR="00DA430F" w:rsidRPr="00A13414" w:rsidTr="00FE203F">
        <w:trPr>
          <w:gridBefore w:val="1"/>
          <w:gridAfter w:val="1"/>
          <w:wBefore w:w="34" w:type="dxa"/>
          <w:wAfter w:w="7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shd w:val="clear" w:color="auto" w:fill="auto"/>
          </w:tcPr>
          <w:p w:rsidR="000A256D" w:rsidRPr="00DA430F" w:rsidRDefault="000A256D" w:rsidP="00FC2DE2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A256D" w:rsidRPr="00A13414" w:rsidRDefault="000A256D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fba</w:t>
            </w:r>
          </w:p>
        </w:tc>
        <w:tc>
          <w:tcPr>
            <w:tcW w:w="3260" w:type="dxa"/>
            <w:shd w:val="clear" w:color="auto" w:fill="auto"/>
          </w:tcPr>
          <w:p w:rsidR="000A256D" w:rsidRPr="00A13414" w:rsidRDefault="000A256D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Fructose biphosphate aldolase</w:t>
            </w:r>
          </w:p>
        </w:tc>
        <w:tc>
          <w:tcPr>
            <w:tcW w:w="1519" w:type="dxa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BAY36_RS03685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BAY37_RS03950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BAX51_RS00145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BAX53_RS00460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BAX52_RS03150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BBG00_RS02455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BBF99_RS02175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BAU13_RS00460</w:t>
            </w:r>
          </w:p>
        </w:tc>
      </w:tr>
      <w:tr w:rsidR="00DA430F" w:rsidRPr="00A13414" w:rsidTr="00FE203F">
        <w:trPr>
          <w:gridBefore w:val="1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  <w:wAfter w:w="7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shd w:val="clear" w:color="auto" w:fill="auto"/>
          </w:tcPr>
          <w:p w:rsidR="000A256D" w:rsidRPr="00DA430F" w:rsidRDefault="000A256D" w:rsidP="00FC2DE2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A256D" w:rsidRPr="00A13414" w:rsidRDefault="000A256D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tpiA</w:t>
            </w:r>
          </w:p>
        </w:tc>
        <w:tc>
          <w:tcPr>
            <w:tcW w:w="3260" w:type="dxa"/>
            <w:shd w:val="clear" w:color="auto" w:fill="auto"/>
          </w:tcPr>
          <w:p w:rsidR="000A256D" w:rsidRPr="00A13414" w:rsidRDefault="000A256D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Triose-phosphate isomerase</w:t>
            </w:r>
          </w:p>
        </w:tc>
        <w:tc>
          <w:tcPr>
            <w:tcW w:w="1519" w:type="dxa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BAY36_RS00800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BAY37_RS03730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BAX51_RS01935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BAX53_RS03930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BAX52_RS04035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BBG00_RS01065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BBF99_RS00085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BAU13_RS03895</w:t>
            </w:r>
          </w:p>
        </w:tc>
      </w:tr>
      <w:tr w:rsidR="00DA430F" w:rsidRPr="00A13414" w:rsidTr="00FE203F">
        <w:trPr>
          <w:gridBefore w:val="1"/>
          <w:gridAfter w:val="1"/>
          <w:wBefore w:w="34" w:type="dxa"/>
          <w:wAfter w:w="7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shd w:val="clear" w:color="auto" w:fill="auto"/>
          </w:tcPr>
          <w:p w:rsidR="000A256D" w:rsidRPr="00DA430F" w:rsidRDefault="000A256D" w:rsidP="00FC2DE2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A256D" w:rsidRPr="00A13414" w:rsidRDefault="000A256D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gap</w:t>
            </w:r>
          </w:p>
        </w:tc>
        <w:tc>
          <w:tcPr>
            <w:tcW w:w="3260" w:type="dxa"/>
            <w:shd w:val="clear" w:color="auto" w:fill="auto"/>
          </w:tcPr>
          <w:p w:rsidR="000A256D" w:rsidRPr="00A13414" w:rsidRDefault="000A256D" w:rsidP="00FC2DE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Glyceraldehyde 3-phosphate dehydrogenase</w:t>
            </w:r>
          </w:p>
        </w:tc>
        <w:tc>
          <w:tcPr>
            <w:tcW w:w="1519" w:type="dxa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BAY36_RS01485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BAY37_RS02935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BAX51_RS00540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BAX53_RS02145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BAX52_RS01380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BBG00_RS03060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BBF99_RS03470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BAU13_RS00345</w:t>
            </w:r>
          </w:p>
        </w:tc>
      </w:tr>
      <w:tr w:rsidR="00DA430F" w:rsidRPr="00A13414" w:rsidTr="00FE203F">
        <w:trPr>
          <w:gridBefore w:val="1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  <w:wAfter w:w="7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shd w:val="clear" w:color="auto" w:fill="auto"/>
          </w:tcPr>
          <w:p w:rsidR="000A256D" w:rsidRPr="00DA430F" w:rsidRDefault="000A256D" w:rsidP="00FC2DE2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A256D" w:rsidRPr="00A13414" w:rsidRDefault="000A256D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pgk</w:t>
            </w:r>
          </w:p>
        </w:tc>
        <w:tc>
          <w:tcPr>
            <w:tcW w:w="3260" w:type="dxa"/>
            <w:shd w:val="clear" w:color="auto" w:fill="auto"/>
          </w:tcPr>
          <w:p w:rsidR="000A256D" w:rsidRPr="00A13414" w:rsidRDefault="000A256D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3-phosphoglycerate kinase</w:t>
            </w:r>
          </w:p>
        </w:tc>
        <w:tc>
          <w:tcPr>
            <w:tcW w:w="1519" w:type="dxa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BAY36_RS01490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BAY37_RS02940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BAX51_RS00545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BAX53_RS02150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BAX52_RS01385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BBG00_RS03055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BBF99_RS03475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BAU13_RS00350</w:t>
            </w:r>
          </w:p>
        </w:tc>
      </w:tr>
      <w:tr w:rsidR="00DA430F" w:rsidRPr="00A13414" w:rsidTr="00FE203F">
        <w:trPr>
          <w:gridBefore w:val="1"/>
          <w:gridAfter w:val="1"/>
          <w:wBefore w:w="34" w:type="dxa"/>
          <w:wAfter w:w="7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shd w:val="clear" w:color="auto" w:fill="auto"/>
          </w:tcPr>
          <w:p w:rsidR="000A256D" w:rsidRPr="00DA430F" w:rsidRDefault="000A256D" w:rsidP="00FC2DE2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A256D" w:rsidRPr="00A13414" w:rsidRDefault="000A256D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pgm</w:t>
            </w:r>
          </w:p>
        </w:tc>
        <w:tc>
          <w:tcPr>
            <w:tcW w:w="3260" w:type="dxa"/>
            <w:shd w:val="clear" w:color="auto" w:fill="auto"/>
          </w:tcPr>
          <w:p w:rsidR="000A256D" w:rsidRPr="00A13414" w:rsidRDefault="000A256D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Phosphoglycerate mutase</w:t>
            </w:r>
          </w:p>
        </w:tc>
        <w:tc>
          <w:tcPr>
            <w:tcW w:w="1519" w:type="dxa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BAY36_RS00795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BAY37_RS03725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BAX51_RS01930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BAX53_RS03925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BAX52_RS04030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BBG00_RS01060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BBF99_RS00080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BAU13_RS03890</w:t>
            </w:r>
          </w:p>
        </w:tc>
      </w:tr>
      <w:tr w:rsidR="00DA430F" w:rsidRPr="00A13414" w:rsidTr="00FE203F">
        <w:trPr>
          <w:gridBefore w:val="1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  <w:wAfter w:w="7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shd w:val="clear" w:color="auto" w:fill="auto"/>
          </w:tcPr>
          <w:p w:rsidR="000A256D" w:rsidRPr="00DA430F" w:rsidRDefault="000A256D" w:rsidP="00FC2DE2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A256D" w:rsidRPr="00A13414" w:rsidRDefault="000A256D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eno</w:t>
            </w:r>
          </w:p>
        </w:tc>
        <w:tc>
          <w:tcPr>
            <w:tcW w:w="3260" w:type="dxa"/>
            <w:shd w:val="clear" w:color="auto" w:fill="auto"/>
          </w:tcPr>
          <w:p w:rsidR="000A256D" w:rsidRPr="00A13414" w:rsidRDefault="000A256D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 xml:space="preserve">Enolase </w:t>
            </w:r>
          </w:p>
        </w:tc>
        <w:tc>
          <w:tcPr>
            <w:tcW w:w="1519" w:type="dxa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BAY36_RS00405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BAY37_RS02045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BAX51_RS01535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BAX53_RS00410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BAX52_RS03625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BBG00_RS02290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BBF99_RS00665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BAU13_RS03380</w:t>
            </w:r>
          </w:p>
        </w:tc>
      </w:tr>
      <w:tr w:rsidR="00DA430F" w:rsidRPr="00A13414" w:rsidTr="00FE203F">
        <w:trPr>
          <w:gridBefore w:val="1"/>
          <w:gridAfter w:val="1"/>
          <w:wBefore w:w="34" w:type="dxa"/>
          <w:wAfter w:w="7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shd w:val="clear" w:color="auto" w:fill="auto"/>
          </w:tcPr>
          <w:p w:rsidR="000A256D" w:rsidRPr="00DA430F" w:rsidRDefault="000A256D" w:rsidP="00FC2DE2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A256D" w:rsidRPr="00A13414" w:rsidRDefault="000A256D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pyk</w:t>
            </w:r>
          </w:p>
        </w:tc>
        <w:tc>
          <w:tcPr>
            <w:tcW w:w="3260" w:type="dxa"/>
            <w:shd w:val="clear" w:color="auto" w:fill="auto"/>
          </w:tcPr>
          <w:p w:rsidR="000A256D" w:rsidRPr="00A13414" w:rsidRDefault="000A256D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Pyruvate kinase</w:t>
            </w:r>
          </w:p>
        </w:tc>
        <w:tc>
          <w:tcPr>
            <w:tcW w:w="1519" w:type="dxa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BAY36_RS00270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BAY37_RS01910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BAX51_RS01395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BAX53_RS02835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BAX52_RS03490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BBG00_RS02155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BBF99_RS03755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56D" w:rsidRPr="00A13414" w:rsidRDefault="000A256D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BAU13_RS03245</w:t>
            </w:r>
          </w:p>
        </w:tc>
      </w:tr>
      <w:tr w:rsidR="00DA430F" w:rsidRPr="00A13414" w:rsidTr="00FE2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20B66" w:rsidRPr="00DA430F" w:rsidRDefault="00157D9C" w:rsidP="00157D9C">
            <w:pPr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PDH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pdhA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Pyruvate dehydrogenase E1 α subunit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BAY36_RS00300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BAY37_RS01940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BAX51_RS01430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BAX53_RS02865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BAX52_RS03520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BBG00_RS02185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BBF99_RS03785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BAU13_RS03275</w:t>
            </w:r>
          </w:p>
        </w:tc>
      </w:tr>
      <w:tr w:rsidR="00DA430F" w:rsidRPr="00A13414" w:rsidTr="00FE203F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shd w:val="clear" w:color="auto" w:fill="auto"/>
          </w:tcPr>
          <w:p w:rsidR="00C20B66" w:rsidRPr="00DA430F" w:rsidRDefault="00C20B66" w:rsidP="00FC2DE2">
            <w:pPr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C20B66" w:rsidRPr="00A13414" w:rsidRDefault="00C20B66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pdhB</w:t>
            </w:r>
          </w:p>
        </w:tc>
        <w:tc>
          <w:tcPr>
            <w:tcW w:w="3260" w:type="dxa"/>
            <w:shd w:val="clear" w:color="auto" w:fill="auto"/>
          </w:tcPr>
          <w:p w:rsidR="00C20B66" w:rsidRPr="00A13414" w:rsidRDefault="00C20B66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Pyruvate dehydrogenase E1 β subunit</w:t>
            </w:r>
          </w:p>
        </w:tc>
        <w:tc>
          <w:tcPr>
            <w:tcW w:w="1526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BAY36_RS00295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BAY37_RS01935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BAX51_RS01420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BAX53_RS02860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BAX52_RS03515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BBG00_RS02180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BBF99_RS03780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BAU13_RS03270</w:t>
            </w:r>
          </w:p>
        </w:tc>
      </w:tr>
      <w:tr w:rsidR="00DA430F" w:rsidRPr="00A13414" w:rsidTr="00FE2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shd w:val="clear" w:color="auto" w:fill="auto"/>
          </w:tcPr>
          <w:p w:rsidR="00C20B66" w:rsidRPr="00DA430F" w:rsidRDefault="00C20B66" w:rsidP="00FC2DE2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C20B66" w:rsidRPr="00A13414" w:rsidRDefault="00C20B66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pdhC</w:t>
            </w:r>
          </w:p>
        </w:tc>
        <w:tc>
          <w:tcPr>
            <w:tcW w:w="3260" w:type="dxa"/>
            <w:shd w:val="clear" w:color="auto" w:fill="auto"/>
          </w:tcPr>
          <w:p w:rsidR="00C20B66" w:rsidRPr="00A13414" w:rsidRDefault="00C20B66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Dihydrolipoamide acetyltransferase E2</w:t>
            </w:r>
          </w:p>
        </w:tc>
        <w:tc>
          <w:tcPr>
            <w:tcW w:w="1526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BAY36_RS00290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BAY37_RS01930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BAX51_RS01415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BAX53_RS02855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BAX52_RS03510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BBG00_RS02175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BBF99_RS03775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BAU13_RS03265</w:t>
            </w:r>
          </w:p>
        </w:tc>
      </w:tr>
      <w:tr w:rsidR="00DA430F" w:rsidRPr="00A13414" w:rsidTr="00FE203F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20B66" w:rsidRPr="00DA430F" w:rsidRDefault="00C20B66" w:rsidP="00FC2DE2">
            <w:pPr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pdhD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Dihydrolipoamide dehydrogenase E3</w:t>
            </w:r>
          </w:p>
        </w:tc>
        <w:tc>
          <w:tcPr>
            <w:tcW w:w="15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BAY36_RS00285</w:t>
            </w:r>
          </w:p>
        </w:tc>
        <w:tc>
          <w:tcPr>
            <w:tcW w:w="1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BAY37_RS01925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BAX51_RS01410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BAX53_RS02850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BAX52_RS03505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BBG00_RS02170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BBF99_RS03770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BAU13_RS03260</w:t>
            </w:r>
          </w:p>
        </w:tc>
      </w:tr>
      <w:tr w:rsidR="00DA430F" w:rsidRPr="00A13414" w:rsidTr="00FE2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20B66" w:rsidRPr="00DA430F" w:rsidRDefault="00157D9C" w:rsidP="00FC2DE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PPP</w:t>
            </w:r>
          </w:p>
          <w:p w:rsidR="00C20B66" w:rsidRPr="00DA430F" w:rsidRDefault="00C20B66" w:rsidP="00FC2DE2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g6pd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Glucose-6-phosphate dehydrogenase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</w:tr>
      <w:tr w:rsidR="00DA430F" w:rsidRPr="00A13414" w:rsidTr="00FE203F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shd w:val="clear" w:color="auto" w:fill="auto"/>
          </w:tcPr>
          <w:p w:rsidR="00C20B66" w:rsidRPr="00A13414" w:rsidRDefault="00C20B66" w:rsidP="00FC2DE2">
            <w:pPr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C20B66" w:rsidRPr="00A13414" w:rsidRDefault="00C20B66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pgls</w:t>
            </w:r>
          </w:p>
        </w:tc>
        <w:tc>
          <w:tcPr>
            <w:tcW w:w="3260" w:type="dxa"/>
            <w:shd w:val="clear" w:color="auto" w:fill="auto"/>
          </w:tcPr>
          <w:p w:rsidR="00C20B66" w:rsidRPr="00A13414" w:rsidRDefault="00C20B66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6-phosphogluconolactonase </w:t>
            </w:r>
          </w:p>
        </w:tc>
        <w:tc>
          <w:tcPr>
            <w:tcW w:w="1526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</w:tr>
      <w:tr w:rsidR="00DA430F" w:rsidRPr="00A13414" w:rsidTr="00FE2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shd w:val="clear" w:color="auto" w:fill="auto"/>
          </w:tcPr>
          <w:p w:rsidR="00C20B66" w:rsidRPr="00A13414" w:rsidRDefault="00C20B66" w:rsidP="00FC2DE2">
            <w:pPr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C20B66" w:rsidRPr="00A13414" w:rsidRDefault="00C20B66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pgd</w:t>
            </w:r>
          </w:p>
        </w:tc>
        <w:tc>
          <w:tcPr>
            <w:tcW w:w="3260" w:type="dxa"/>
            <w:shd w:val="clear" w:color="auto" w:fill="auto"/>
          </w:tcPr>
          <w:p w:rsidR="00C20B66" w:rsidRPr="00A13414" w:rsidRDefault="00C20B66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6-phosphogluconate dehydrogenase</w:t>
            </w:r>
          </w:p>
        </w:tc>
        <w:tc>
          <w:tcPr>
            <w:tcW w:w="1526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</w:tr>
      <w:tr w:rsidR="00DA430F" w:rsidRPr="00A13414" w:rsidTr="00FE203F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shd w:val="clear" w:color="auto" w:fill="auto"/>
          </w:tcPr>
          <w:p w:rsidR="00C20B66" w:rsidRPr="00A13414" w:rsidRDefault="00C20B66" w:rsidP="00FC2DE2">
            <w:pPr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C20B66" w:rsidRPr="00A13414" w:rsidRDefault="00C20B66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ripB</w:t>
            </w:r>
          </w:p>
        </w:tc>
        <w:tc>
          <w:tcPr>
            <w:tcW w:w="3260" w:type="dxa"/>
            <w:shd w:val="clear" w:color="auto" w:fill="auto"/>
          </w:tcPr>
          <w:p w:rsidR="00C20B66" w:rsidRPr="00A13414" w:rsidRDefault="00C20B66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Ribose-5-phosphate isomerase</w:t>
            </w:r>
          </w:p>
        </w:tc>
        <w:tc>
          <w:tcPr>
            <w:tcW w:w="1526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BAY36_RS03030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BAY37_RS01305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BAX51_RS02420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BAX53_RS01410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BAX52_RS00770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BBG00_RS00505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BBF99_RS02965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BAU13_RS01875</w:t>
            </w:r>
          </w:p>
        </w:tc>
      </w:tr>
      <w:tr w:rsidR="00DA430F" w:rsidRPr="00A13414" w:rsidTr="00FE2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shd w:val="clear" w:color="auto" w:fill="auto"/>
          </w:tcPr>
          <w:p w:rsidR="00C20B66" w:rsidRPr="00A13414" w:rsidRDefault="00C20B66" w:rsidP="00FC2DE2">
            <w:pPr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C20B66" w:rsidRPr="00A13414" w:rsidRDefault="00C20B66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rpe</w:t>
            </w:r>
          </w:p>
        </w:tc>
        <w:tc>
          <w:tcPr>
            <w:tcW w:w="3260" w:type="dxa"/>
            <w:shd w:val="clear" w:color="auto" w:fill="auto"/>
          </w:tcPr>
          <w:p w:rsidR="00C20B66" w:rsidRPr="00A13414" w:rsidRDefault="00C20B66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Ribulose 5-phosphate 3-epimerase</w:t>
            </w:r>
          </w:p>
        </w:tc>
        <w:tc>
          <w:tcPr>
            <w:tcW w:w="1526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BAY36_RS03560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BAY37_RS03820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BAX51_RS00020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BAX53_RS03360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BAX52_RS03025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BBG00_RS02330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BBF99_RS03915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BAU13_RS02255</w:t>
            </w:r>
          </w:p>
        </w:tc>
      </w:tr>
      <w:tr w:rsidR="00DA430F" w:rsidRPr="00A13414" w:rsidTr="00FE203F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shd w:val="clear" w:color="auto" w:fill="auto"/>
          </w:tcPr>
          <w:p w:rsidR="00C20B66" w:rsidRPr="00A13414" w:rsidRDefault="00C20B66" w:rsidP="00FC2DE2">
            <w:pPr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C20B66" w:rsidRPr="00A13414" w:rsidRDefault="00C20B66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tkt</w:t>
            </w:r>
          </w:p>
        </w:tc>
        <w:tc>
          <w:tcPr>
            <w:tcW w:w="3260" w:type="dxa"/>
            <w:shd w:val="clear" w:color="auto" w:fill="auto"/>
          </w:tcPr>
          <w:p w:rsidR="00C20B66" w:rsidRPr="00A13414" w:rsidRDefault="00C20B66" w:rsidP="00FC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Transketolase</w:t>
            </w:r>
            <w:r w:rsidRPr="00A13414">
              <w:rPr>
                <w:rFonts w:asciiTheme="majorBidi" w:hAnsiTheme="majorBidi" w:cstheme="majorBidi"/>
                <w:sz w:val="16"/>
                <w:szCs w:val="16"/>
                <w:shd w:val="clear" w:color="auto" w:fill="F8F9FA"/>
              </w:rPr>
              <w:t xml:space="preserve"> </w:t>
            </w:r>
          </w:p>
        </w:tc>
        <w:tc>
          <w:tcPr>
            <w:tcW w:w="1526" w:type="dxa"/>
            <w:gridSpan w:val="2"/>
            <w:shd w:val="clear" w:color="auto" w:fill="auto"/>
          </w:tcPr>
          <w:p w:rsidR="00107AB2" w:rsidRPr="00A13414" w:rsidRDefault="00C20B66" w:rsidP="00631A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BAY36_RS02555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BAY37_RS03565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107AB2" w:rsidRDefault="00107AB2" w:rsidP="00107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BAX51_RS02090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631A71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31A71"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="00631A71">
              <w:rPr>
                <w:rFonts w:asciiTheme="majorBidi" w:hAnsiTheme="majorBidi" w:cstheme="majorBidi"/>
                <w:sz w:val="16"/>
                <w:szCs w:val="16"/>
              </w:rPr>
              <w:t>AX53_RS00900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BAX52_RS01865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5E5A97" w:rsidRDefault="003B13D7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sz w:val="16"/>
                <w:szCs w:val="16"/>
              </w:rPr>
              <w:t>BAX52_RS01865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20B66" w:rsidRPr="000300DE" w:rsidRDefault="000300DE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BBF99_RS02515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BAU13_RS02010</w:t>
            </w:r>
          </w:p>
        </w:tc>
      </w:tr>
      <w:tr w:rsidR="00DA430F" w:rsidRPr="00A13414" w:rsidTr="00FE2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A13414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Taldo1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Transaldolase </w:t>
            </w:r>
          </w:p>
        </w:tc>
        <w:tc>
          <w:tcPr>
            <w:tcW w:w="15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0B66" w:rsidRPr="00A13414" w:rsidRDefault="00C20B66" w:rsidP="00FC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13414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</w:p>
        </w:tc>
      </w:tr>
    </w:tbl>
    <w:p w:rsidR="00FC2DE2" w:rsidRDefault="00EE07DA" w:rsidP="00FC2DE2">
      <w:pPr>
        <w:ind w:right="-30" w:hanging="426"/>
        <w:rPr>
          <w:iCs/>
          <w:lang w:val="en-US"/>
        </w:rPr>
      </w:pPr>
      <w:r>
        <w:rPr>
          <w:b/>
          <w:kern w:val="36"/>
          <w:lang w:val="en-GB"/>
        </w:rPr>
        <w:t>Additional file</w:t>
      </w:r>
      <w:r>
        <w:rPr>
          <w:b/>
          <w:lang w:val="en-US"/>
        </w:rPr>
        <w:t xml:space="preserve"> 5 (</w:t>
      </w:r>
      <w:r w:rsidR="00EF34E8">
        <w:rPr>
          <w:b/>
          <w:lang w:val="en-US"/>
        </w:rPr>
        <w:t>Table S2D</w:t>
      </w:r>
      <w:r>
        <w:rPr>
          <w:b/>
          <w:lang w:val="en-US"/>
        </w:rPr>
        <w:t>)</w:t>
      </w:r>
      <w:bookmarkStart w:id="0" w:name="_GoBack"/>
      <w:bookmarkEnd w:id="0"/>
      <w:r w:rsidR="00FC2DE2" w:rsidRPr="00E83747">
        <w:rPr>
          <w:b/>
          <w:bCs/>
          <w:lang w:val="en-US"/>
        </w:rPr>
        <w:t xml:space="preserve"> </w:t>
      </w:r>
      <w:r w:rsidR="00676447">
        <w:rPr>
          <w:lang w:val="en-US"/>
        </w:rPr>
        <w:t>Genetic basis of e</w:t>
      </w:r>
      <w:r w:rsidR="00FC2DE2" w:rsidRPr="00C20B66">
        <w:rPr>
          <w:lang w:val="en-US"/>
        </w:rPr>
        <w:t>nergetic metabolism in glucose utilizing-avian mycoplasmas (1</w:t>
      </w:r>
      <w:r w:rsidR="00FC2DE2" w:rsidRPr="00C20B66">
        <w:rPr>
          <w:vertAlign w:val="superscript"/>
          <w:lang w:val="en-US"/>
        </w:rPr>
        <w:t>st</w:t>
      </w:r>
      <w:r w:rsidR="00FC2DE2" w:rsidRPr="00C20B66">
        <w:rPr>
          <w:lang w:val="en-US"/>
        </w:rPr>
        <w:t xml:space="preserve"> group</w:t>
      </w:r>
      <w:r w:rsidR="00234B34">
        <w:rPr>
          <w:lang w:val="en-US"/>
        </w:rPr>
        <w:t>-Part 4</w:t>
      </w:r>
      <w:r w:rsidR="00FC2DE2" w:rsidRPr="00C20B66">
        <w:rPr>
          <w:lang w:val="en-US"/>
        </w:rPr>
        <w:t>)</w:t>
      </w:r>
      <w:r w:rsidR="00FC2DE2" w:rsidRPr="00C20B66">
        <w:rPr>
          <w:iCs/>
          <w:lang w:val="en-US"/>
        </w:rPr>
        <w:t xml:space="preserve"> </w:t>
      </w:r>
    </w:p>
    <w:p w:rsidR="00AE5573" w:rsidRDefault="00AE5573" w:rsidP="00AE5573">
      <w:pPr>
        <w:ind w:left="-567" w:right="-620"/>
        <w:jc w:val="both"/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</w:pPr>
    </w:p>
    <w:p w:rsidR="00157D9C" w:rsidRPr="00DA430F" w:rsidRDefault="00157D9C" w:rsidP="00EB4C44">
      <w:pPr>
        <w:ind w:left="-567"/>
        <w:jc w:val="both"/>
        <w:rPr>
          <w:rFonts w:asciiTheme="majorBidi" w:hAnsiTheme="majorBidi" w:cstheme="majorBidi"/>
          <w:sz w:val="18"/>
          <w:szCs w:val="18"/>
          <w:lang w:val="en-CA"/>
        </w:rPr>
      </w:pPr>
      <w:r w:rsidRPr="00DA430F">
        <w:rPr>
          <w:sz w:val="18"/>
          <w:szCs w:val="18"/>
          <w:lang w:val="en-GB"/>
        </w:rPr>
        <w:t>ADI, arginine dihydrolase ;</w:t>
      </w:r>
      <w:r w:rsidRPr="00DA430F">
        <w:rPr>
          <w:rFonts w:asciiTheme="majorBidi" w:hAnsiTheme="majorBidi" w:cstheme="majorBidi"/>
          <w:sz w:val="18"/>
          <w:szCs w:val="18"/>
          <w:lang w:val="en-CA"/>
        </w:rPr>
        <w:t xml:space="preserve"> EMP, </w:t>
      </w:r>
      <w:r w:rsidRPr="00DA430F">
        <w:rPr>
          <w:sz w:val="18"/>
          <w:szCs w:val="18"/>
          <w:lang w:val="en-GB"/>
        </w:rPr>
        <w:t xml:space="preserve">embden-meyerhof-parnas </w:t>
      </w:r>
      <w:r w:rsidRPr="00DA430F">
        <w:rPr>
          <w:rFonts w:asciiTheme="majorBidi" w:hAnsiTheme="majorBidi" w:cstheme="majorBidi"/>
          <w:sz w:val="18"/>
          <w:szCs w:val="18"/>
          <w:lang w:val="en-CA"/>
        </w:rPr>
        <w:t>; PDH, pyruvate dehydrogenase ; PPP, Pentose phosphate pathway.</w:t>
      </w:r>
    </w:p>
    <w:p w:rsidR="00BA3B40" w:rsidRDefault="00AE5573" w:rsidP="00EB4C44">
      <w:pPr>
        <w:pStyle w:val="PrformatHTML"/>
        <w:shd w:val="clear" w:color="auto" w:fill="FFFFFF"/>
        <w:ind w:left="-567"/>
        <w:jc w:val="both"/>
        <w:rPr>
          <w:rStyle w:val="feature"/>
          <w:rFonts w:asciiTheme="majorBidi" w:hAnsiTheme="majorBidi" w:cstheme="majorBidi"/>
          <w:color w:val="000000"/>
          <w:sz w:val="18"/>
          <w:szCs w:val="18"/>
          <w:lang w:val="en-CA"/>
        </w:rPr>
      </w:pPr>
      <w:r w:rsidRPr="00137070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>*</w:t>
      </w:r>
      <w:r w:rsidR="00C23CEE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 S</w:t>
      </w:r>
      <w:r w:rsidRPr="00BA3B40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>creening and BLAST analysis of arginine deiminase encoded by</w:t>
      </w:r>
      <w:r w:rsidRPr="00BA3B40">
        <w:rPr>
          <w:rFonts w:asciiTheme="majorBidi" w:hAnsiTheme="majorBidi" w:cstheme="majorBidi"/>
          <w:bCs/>
          <w:i/>
          <w:iCs/>
          <w:color w:val="000000" w:themeColor="text1"/>
          <w:sz w:val="18"/>
          <w:szCs w:val="18"/>
          <w:lang w:val="en-US"/>
        </w:rPr>
        <w:t xml:space="preserve"> arcA</w:t>
      </w:r>
      <w:r w:rsidRPr="00BA3B40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 gene have shown the existence of one intact copy and one truncated copy of this enzyme (1</w:t>
      </w:r>
      <w:r w:rsidRPr="00BA3B40">
        <w:rPr>
          <w:rFonts w:asciiTheme="majorBidi" w:hAnsiTheme="majorBidi" w:cstheme="majorBidi"/>
          <w:bCs/>
          <w:color w:val="000000" w:themeColor="text1"/>
          <w:sz w:val="18"/>
          <w:szCs w:val="18"/>
          <w:vertAlign w:val="superscript"/>
          <w:lang w:val="en-US"/>
        </w:rPr>
        <w:t>st</w:t>
      </w:r>
      <w:r w:rsidRPr="00BA3B40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 and 2</w:t>
      </w:r>
      <w:r w:rsidRPr="00BA3B40">
        <w:rPr>
          <w:rFonts w:asciiTheme="majorBidi" w:hAnsiTheme="majorBidi" w:cstheme="majorBidi"/>
          <w:bCs/>
          <w:color w:val="000000" w:themeColor="text1"/>
          <w:sz w:val="18"/>
          <w:szCs w:val="18"/>
          <w:vertAlign w:val="superscript"/>
          <w:lang w:val="en-US"/>
        </w:rPr>
        <w:t>nd</w:t>
      </w:r>
      <w:r w:rsidRPr="00BA3B40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 mnemonics, respectively). </w:t>
      </w:r>
      <w:r w:rsidR="00BA3B40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The incomplete version is missing N-terminus and is considered as pseudo. </w:t>
      </w:r>
      <w:r w:rsidR="00BA3B40" w:rsidRPr="00BA3B40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The product </w:t>
      </w:r>
      <w:r w:rsidR="00BA3B40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of both proteins </w:t>
      </w:r>
      <w:r w:rsidR="00BA3B40" w:rsidRPr="00BA3B40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 xml:space="preserve">was predicted to be </w:t>
      </w:r>
      <w:r w:rsidR="00BA3B40"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  <w:t>“</w:t>
      </w:r>
      <w:r w:rsidR="00BA3B40" w:rsidRPr="00BA3B40">
        <w:rPr>
          <w:rStyle w:val="feature"/>
          <w:rFonts w:asciiTheme="majorBidi" w:hAnsiTheme="majorBidi" w:cstheme="majorBidi"/>
          <w:color w:val="000000"/>
          <w:sz w:val="18"/>
          <w:szCs w:val="18"/>
          <w:lang w:val="en-CA"/>
        </w:rPr>
        <w:t>arginine deiminase family protein</w:t>
      </w:r>
      <w:r w:rsidR="00BA3B40">
        <w:rPr>
          <w:rStyle w:val="feature"/>
          <w:rFonts w:asciiTheme="majorBidi" w:hAnsiTheme="majorBidi" w:cstheme="majorBidi"/>
          <w:color w:val="000000"/>
          <w:sz w:val="18"/>
          <w:szCs w:val="18"/>
          <w:lang w:val="en-CA"/>
        </w:rPr>
        <w:t>”.</w:t>
      </w:r>
    </w:p>
    <w:p w:rsidR="00BA3B40" w:rsidRPr="00DA430F" w:rsidRDefault="00BA3B40" w:rsidP="001A70B3">
      <w:pPr>
        <w:ind w:left="-567" w:right="-620"/>
        <w:jc w:val="both"/>
        <w:rPr>
          <w:rFonts w:asciiTheme="majorBidi" w:hAnsiTheme="majorBidi" w:cstheme="majorBidi"/>
          <w:bCs/>
          <w:color w:val="000000" w:themeColor="text1"/>
          <w:sz w:val="18"/>
          <w:szCs w:val="18"/>
          <w:lang w:val="en-CA"/>
        </w:rPr>
      </w:pPr>
    </w:p>
    <w:sectPr w:rsidR="00BA3B40" w:rsidRPr="00DA430F" w:rsidSect="00FC2DE2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942" w:rsidRDefault="00CD0942" w:rsidP="00E8586B">
      <w:r>
        <w:separator/>
      </w:r>
    </w:p>
  </w:endnote>
  <w:endnote w:type="continuationSeparator" w:id="0">
    <w:p w:rsidR="00CD0942" w:rsidRDefault="00CD0942" w:rsidP="00E8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942" w:rsidRDefault="00CD0942" w:rsidP="00E8586B">
      <w:r>
        <w:separator/>
      </w:r>
    </w:p>
  </w:footnote>
  <w:footnote w:type="continuationSeparator" w:id="0">
    <w:p w:rsidR="00CD0942" w:rsidRDefault="00CD0942" w:rsidP="00E85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10"/>
    <w:rsid w:val="00006D7F"/>
    <w:rsid w:val="000120D3"/>
    <w:rsid w:val="0001576F"/>
    <w:rsid w:val="000300DE"/>
    <w:rsid w:val="000332E8"/>
    <w:rsid w:val="000377B0"/>
    <w:rsid w:val="0005113D"/>
    <w:rsid w:val="00076632"/>
    <w:rsid w:val="000914BF"/>
    <w:rsid w:val="00095C6B"/>
    <w:rsid w:val="000A046C"/>
    <w:rsid w:val="000A256D"/>
    <w:rsid w:val="000D1252"/>
    <w:rsid w:val="00107AB2"/>
    <w:rsid w:val="00127D83"/>
    <w:rsid w:val="001568A6"/>
    <w:rsid w:val="00157D9C"/>
    <w:rsid w:val="00173921"/>
    <w:rsid w:val="00185195"/>
    <w:rsid w:val="00186D46"/>
    <w:rsid w:val="00192658"/>
    <w:rsid w:val="00196943"/>
    <w:rsid w:val="001A70B3"/>
    <w:rsid w:val="001B0BCD"/>
    <w:rsid w:val="001B6811"/>
    <w:rsid w:val="001C1C12"/>
    <w:rsid w:val="001C49BB"/>
    <w:rsid w:val="001C52E9"/>
    <w:rsid w:val="001D5228"/>
    <w:rsid w:val="001D635B"/>
    <w:rsid w:val="001D72CD"/>
    <w:rsid w:val="001E3D5D"/>
    <w:rsid w:val="00224382"/>
    <w:rsid w:val="00234138"/>
    <w:rsid w:val="00234B34"/>
    <w:rsid w:val="0023610F"/>
    <w:rsid w:val="002408D6"/>
    <w:rsid w:val="002624AF"/>
    <w:rsid w:val="00267C4C"/>
    <w:rsid w:val="002B73AC"/>
    <w:rsid w:val="002C5F71"/>
    <w:rsid w:val="002C660B"/>
    <w:rsid w:val="002D1273"/>
    <w:rsid w:val="002E661B"/>
    <w:rsid w:val="00303026"/>
    <w:rsid w:val="00317281"/>
    <w:rsid w:val="003235EC"/>
    <w:rsid w:val="00335949"/>
    <w:rsid w:val="0035240D"/>
    <w:rsid w:val="003533DD"/>
    <w:rsid w:val="003620E7"/>
    <w:rsid w:val="00363D7E"/>
    <w:rsid w:val="00366D3F"/>
    <w:rsid w:val="0036786A"/>
    <w:rsid w:val="003745A7"/>
    <w:rsid w:val="00375D98"/>
    <w:rsid w:val="00375E96"/>
    <w:rsid w:val="00384CD8"/>
    <w:rsid w:val="003B13D7"/>
    <w:rsid w:val="003C425F"/>
    <w:rsid w:val="003D27A3"/>
    <w:rsid w:val="003D60C9"/>
    <w:rsid w:val="003E4A1A"/>
    <w:rsid w:val="00424DE8"/>
    <w:rsid w:val="00431B02"/>
    <w:rsid w:val="00432485"/>
    <w:rsid w:val="00440091"/>
    <w:rsid w:val="00441CB8"/>
    <w:rsid w:val="00441E2E"/>
    <w:rsid w:val="00465AD4"/>
    <w:rsid w:val="00480597"/>
    <w:rsid w:val="00481C40"/>
    <w:rsid w:val="00481DDF"/>
    <w:rsid w:val="004B795D"/>
    <w:rsid w:val="004D42FE"/>
    <w:rsid w:val="004F088E"/>
    <w:rsid w:val="004F4AA2"/>
    <w:rsid w:val="00501DEF"/>
    <w:rsid w:val="00525D4C"/>
    <w:rsid w:val="00533E0A"/>
    <w:rsid w:val="00542106"/>
    <w:rsid w:val="00546741"/>
    <w:rsid w:val="005556B9"/>
    <w:rsid w:val="005614E0"/>
    <w:rsid w:val="0056209E"/>
    <w:rsid w:val="00564AC9"/>
    <w:rsid w:val="00574C1C"/>
    <w:rsid w:val="00576C14"/>
    <w:rsid w:val="00576FFA"/>
    <w:rsid w:val="00587E71"/>
    <w:rsid w:val="0059297D"/>
    <w:rsid w:val="005A0A22"/>
    <w:rsid w:val="005A1A58"/>
    <w:rsid w:val="005A1D89"/>
    <w:rsid w:val="005B0E60"/>
    <w:rsid w:val="005B4756"/>
    <w:rsid w:val="005D549B"/>
    <w:rsid w:val="005D6611"/>
    <w:rsid w:val="005E13B8"/>
    <w:rsid w:val="005E5A95"/>
    <w:rsid w:val="005E5A97"/>
    <w:rsid w:val="005F17DE"/>
    <w:rsid w:val="005F43E6"/>
    <w:rsid w:val="006053A8"/>
    <w:rsid w:val="00631A71"/>
    <w:rsid w:val="00636876"/>
    <w:rsid w:val="00646DF0"/>
    <w:rsid w:val="00660A18"/>
    <w:rsid w:val="00676447"/>
    <w:rsid w:val="006A0D24"/>
    <w:rsid w:val="006A119F"/>
    <w:rsid w:val="006C10F3"/>
    <w:rsid w:val="006C1C76"/>
    <w:rsid w:val="006F50A9"/>
    <w:rsid w:val="00701EC7"/>
    <w:rsid w:val="00731D05"/>
    <w:rsid w:val="0074076C"/>
    <w:rsid w:val="00751050"/>
    <w:rsid w:val="0076276D"/>
    <w:rsid w:val="007808E3"/>
    <w:rsid w:val="0078452C"/>
    <w:rsid w:val="007972E6"/>
    <w:rsid w:val="007A44E2"/>
    <w:rsid w:val="007B7D8C"/>
    <w:rsid w:val="007C037C"/>
    <w:rsid w:val="007C2C04"/>
    <w:rsid w:val="007D1739"/>
    <w:rsid w:val="007E0489"/>
    <w:rsid w:val="007E22EA"/>
    <w:rsid w:val="007F4472"/>
    <w:rsid w:val="00801599"/>
    <w:rsid w:val="00801853"/>
    <w:rsid w:val="00802851"/>
    <w:rsid w:val="00831FAA"/>
    <w:rsid w:val="008455D3"/>
    <w:rsid w:val="00850E4D"/>
    <w:rsid w:val="008624CB"/>
    <w:rsid w:val="00864281"/>
    <w:rsid w:val="00881A6F"/>
    <w:rsid w:val="008841A5"/>
    <w:rsid w:val="00890A41"/>
    <w:rsid w:val="00890FC1"/>
    <w:rsid w:val="00892490"/>
    <w:rsid w:val="008B104B"/>
    <w:rsid w:val="008D043A"/>
    <w:rsid w:val="008D11BC"/>
    <w:rsid w:val="008D13BC"/>
    <w:rsid w:val="008D2358"/>
    <w:rsid w:val="008D770E"/>
    <w:rsid w:val="008E19F1"/>
    <w:rsid w:val="008E7C31"/>
    <w:rsid w:val="00910314"/>
    <w:rsid w:val="00912701"/>
    <w:rsid w:val="009316C9"/>
    <w:rsid w:val="00945CE3"/>
    <w:rsid w:val="009553EE"/>
    <w:rsid w:val="009555B8"/>
    <w:rsid w:val="00956ECF"/>
    <w:rsid w:val="00957A48"/>
    <w:rsid w:val="0097765D"/>
    <w:rsid w:val="0098514D"/>
    <w:rsid w:val="00990E4D"/>
    <w:rsid w:val="00992BAC"/>
    <w:rsid w:val="00992D00"/>
    <w:rsid w:val="009A00DA"/>
    <w:rsid w:val="00A13414"/>
    <w:rsid w:val="00A27FD8"/>
    <w:rsid w:val="00A33F59"/>
    <w:rsid w:val="00A42554"/>
    <w:rsid w:val="00A448C7"/>
    <w:rsid w:val="00A64D45"/>
    <w:rsid w:val="00A960D6"/>
    <w:rsid w:val="00AA188B"/>
    <w:rsid w:val="00AB15B7"/>
    <w:rsid w:val="00AB202E"/>
    <w:rsid w:val="00AE1175"/>
    <w:rsid w:val="00AE46FE"/>
    <w:rsid w:val="00AE5573"/>
    <w:rsid w:val="00AF079B"/>
    <w:rsid w:val="00B1075F"/>
    <w:rsid w:val="00B15389"/>
    <w:rsid w:val="00B20464"/>
    <w:rsid w:val="00B278B2"/>
    <w:rsid w:val="00B36D96"/>
    <w:rsid w:val="00B45147"/>
    <w:rsid w:val="00B52974"/>
    <w:rsid w:val="00B55E9B"/>
    <w:rsid w:val="00B673E2"/>
    <w:rsid w:val="00B70BA8"/>
    <w:rsid w:val="00B74759"/>
    <w:rsid w:val="00B84E45"/>
    <w:rsid w:val="00B851DE"/>
    <w:rsid w:val="00B9222F"/>
    <w:rsid w:val="00BA3B40"/>
    <w:rsid w:val="00BC1533"/>
    <w:rsid w:val="00BC2E82"/>
    <w:rsid w:val="00BC3957"/>
    <w:rsid w:val="00BC7196"/>
    <w:rsid w:val="00BD6C73"/>
    <w:rsid w:val="00BE24F5"/>
    <w:rsid w:val="00BF1C12"/>
    <w:rsid w:val="00C20B66"/>
    <w:rsid w:val="00C23CEE"/>
    <w:rsid w:val="00C3699F"/>
    <w:rsid w:val="00C40AF1"/>
    <w:rsid w:val="00C54EB0"/>
    <w:rsid w:val="00C72F5A"/>
    <w:rsid w:val="00C76267"/>
    <w:rsid w:val="00C93F4B"/>
    <w:rsid w:val="00C971C8"/>
    <w:rsid w:val="00CA6C56"/>
    <w:rsid w:val="00CA7DB6"/>
    <w:rsid w:val="00CB038F"/>
    <w:rsid w:val="00CB63C1"/>
    <w:rsid w:val="00CD06AF"/>
    <w:rsid w:val="00CD0942"/>
    <w:rsid w:val="00CD0BBD"/>
    <w:rsid w:val="00CE1346"/>
    <w:rsid w:val="00CE4E18"/>
    <w:rsid w:val="00CF0466"/>
    <w:rsid w:val="00CF2D83"/>
    <w:rsid w:val="00D05375"/>
    <w:rsid w:val="00D060E2"/>
    <w:rsid w:val="00D07818"/>
    <w:rsid w:val="00D1230D"/>
    <w:rsid w:val="00D124A0"/>
    <w:rsid w:val="00D14A31"/>
    <w:rsid w:val="00D17BEE"/>
    <w:rsid w:val="00D2546D"/>
    <w:rsid w:val="00D26E1A"/>
    <w:rsid w:val="00D43510"/>
    <w:rsid w:val="00D50E7E"/>
    <w:rsid w:val="00D57D6B"/>
    <w:rsid w:val="00D6613B"/>
    <w:rsid w:val="00D76DD3"/>
    <w:rsid w:val="00D97F24"/>
    <w:rsid w:val="00DA430F"/>
    <w:rsid w:val="00DB2D8F"/>
    <w:rsid w:val="00DB6934"/>
    <w:rsid w:val="00DD3CE6"/>
    <w:rsid w:val="00DE713F"/>
    <w:rsid w:val="00DF0C46"/>
    <w:rsid w:val="00E04EBF"/>
    <w:rsid w:val="00E05B9F"/>
    <w:rsid w:val="00E24B3F"/>
    <w:rsid w:val="00E44F22"/>
    <w:rsid w:val="00E663BA"/>
    <w:rsid w:val="00E83747"/>
    <w:rsid w:val="00E8586B"/>
    <w:rsid w:val="00E94981"/>
    <w:rsid w:val="00EB4C44"/>
    <w:rsid w:val="00EB4CEB"/>
    <w:rsid w:val="00EE07DA"/>
    <w:rsid w:val="00EE452E"/>
    <w:rsid w:val="00EE7813"/>
    <w:rsid w:val="00EF34E8"/>
    <w:rsid w:val="00F07775"/>
    <w:rsid w:val="00F512B8"/>
    <w:rsid w:val="00F522BB"/>
    <w:rsid w:val="00F5616E"/>
    <w:rsid w:val="00F6322E"/>
    <w:rsid w:val="00F8329C"/>
    <w:rsid w:val="00F917F5"/>
    <w:rsid w:val="00FA236F"/>
    <w:rsid w:val="00FA2C8A"/>
    <w:rsid w:val="00FB371B"/>
    <w:rsid w:val="00FB5BE5"/>
    <w:rsid w:val="00FB5CF9"/>
    <w:rsid w:val="00FC201F"/>
    <w:rsid w:val="00FC2DE2"/>
    <w:rsid w:val="00FD0151"/>
    <w:rsid w:val="00FE203F"/>
    <w:rsid w:val="00F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974B"/>
  <w15:docId w15:val="{32CC0875-B904-45EA-92ED-C7E674CE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050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35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mbrageclair">
    <w:name w:val="Light Shading"/>
    <w:basedOn w:val="TableauNormal"/>
    <w:uiPriority w:val="60"/>
    <w:rsid w:val="003620E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8586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586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858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8586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E858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8586B"/>
    <w:rPr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864281"/>
    <w:rPr>
      <w:color w:val="0000FF"/>
      <w:u w:val="single"/>
    </w:rPr>
  </w:style>
  <w:style w:type="table" w:styleId="Tableausimple4">
    <w:name w:val="Plain Table 4"/>
    <w:basedOn w:val="TableauNormal"/>
    <w:uiPriority w:val="44"/>
    <w:rsid w:val="007407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eature">
    <w:name w:val="feature"/>
    <w:basedOn w:val="Policepardfaut"/>
    <w:rsid w:val="005A0A22"/>
  </w:style>
  <w:style w:type="paragraph" w:styleId="PrformatHTML">
    <w:name w:val="HTML Preformatted"/>
    <w:basedOn w:val="Normal"/>
    <w:link w:val="PrformatHTMLCar"/>
    <w:uiPriority w:val="99"/>
    <w:unhideWhenUsed/>
    <w:rsid w:val="00BA3B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BA3B4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genome/1113?genome_assembly_id=278186" TargetMode="External"/><Relationship Id="rId13" Type="http://schemas.openxmlformats.org/officeDocument/2006/relationships/hyperlink" Target="https://www.ncbi.nlm.nih.gov/genome/1113?genome_assembly_id=2807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genome/1113?genome_assembly_id=278185" TargetMode="External"/><Relationship Id="rId12" Type="http://schemas.openxmlformats.org/officeDocument/2006/relationships/hyperlink" Target="https://www.ncbi.nlm.nih.gov/genome/1113?genome_assembly_id=2789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genome/1113?genome_assembly_id=278184" TargetMode="External"/><Relationship Id="rId11" Type="http://schemas.openxmlformats.org/officeDocument/2006/relationships/hyperlink" Target="https://www.ncbi.nlm.nih.gov/genome/1113?genome_assembly_id=278916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genome/1113?genome_assembly_id=27818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cbi.nlm.nih.gov/genome/1113?genome_assembly_id=2781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681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ZOUHOUR</dc:creator>
  <cp:keywords/>
  <dc:description/>
  <cp:lastModifiedBy>Elhem Yacoub</cp:lastModifiedBy>
  <cp:revision>18</cp:revision>
  <dcterms:created xsi:type="dcterms:W3CDTF">2022-10-05T11:56:00Z</dcterms:created>
  <dcterms:modified xsi:type="dcterms:W3CDTF">2024-10-02T17:31:00Z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84e91f8f3e2fa78e97f7b869090e593868329c8fa61f0e306aa7305352968718</vt:lpwstr>
  </property>
</Properties>
</file>