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9CCF9">
      <w:pPr>
        <w:spacing w:line="360" w:lineRule="auto"/>
        <w:rPr>
          <w:rFonts w:hint="default" w:ascii="Arial" w:hAnsi="Arial" w:cs="Arial" w:eastAsiaTheme="minorEastAsia"/>
          <w:sz w:val="24"/>
          <w:szCs w:val="32"/>
          <w:lang w:val="en-US" w:eastAsia="zh-CN"/>
        </w:rPr>
      </w:pPr>
      <w:r>
        <w:rPr>
          <w:rFonts w:hint="default" w:ascii="Arial" w:hAnsi="Arial" w:cs="Arial"/>
          <w:b/>
          <w:bCs/>
          <w:sz w:val="24"/>
          <w:szCs w:val="32"/>
        </w:rPr>
        <w:t xml:space="preserve">Table </w:t>
      </w:r>
      <w:r>
        <w:rPr>
          <w:rFonts w:hint="default" w:ascii="Arial" w:hAnsi="Arial" w:cs="Arial"/>
          <w:b/>
          <w:bCs/>
          <w:sz w:val="24"/>
          <w:szCs w:val="32"/>
          <w:lang w:val="en-US" w:eastAsia="zh-CN"/>
        </w:rPr>
        <w:t>S1</w:t>
      </w:r>
      <w:r>
        <w:rPr>
          <w:rFonts w:hint="default" w:ascii="Arial" w:hAnsi="Arial" w:cs="Arial"/>
          <w:sz w:val="24"/>
          <w:szCs w:val="32"/>
          <w:lang w:val="en-US" w:eastAsia="zh-CN"/>
        </w:rPr>
        <w:t xml:space="preserve"> Primer pairs used for real-time quantitative PCR.</w:t>
      </w:r>
    </w:p>
    <w:tbl>
      <w:tblPr>
        <w:tblStyle w:val="3"/>
        <w:tblW w:w="8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954"/>
        <w:gridCol w:w="3651"/>
        <w:gridCol w:w="1855"/>
      </w:tblGrid>
      <w:tr w14:paraId="46226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tcBorders>
              <w:left w:val="nil"/>
              <w:right w:val="nil"/>
            </w:tcBorders>
          </w:tcPr>
          <w:p w14:paraId="6FD56620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Gene</w:t>
            </w:r>
          </w:p>
        </w:tc>
        <w:tc>
          <w:tcPr>
            <w:tcW w:w="1878" w:type="dxa"/>
            <w:tcBorders>
              <w:left w:val="nil"/>
              <w:right w:val="nil"/>
            </w:tcBorders>
          </w:tcPr>
          <w:p w14:paraId="6FDB2C22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Accession number</w:t>
            </w:r>
          </w:p>
        </w:tc>
        <w:tc>
          <w:tcPr>
            <w:tcW w:w="3586" w:type="dxa"/>
            <w:tcBorders>
              <w:left w:val="nil"/>
              <w:right w:val="nil"/>
            </w:tcBorders>
          </w:tcPr>
          <w:p w14:paraId="3237FF2F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Sequence (5</w:t>
            </w:r>
            <w:r>
              <w:rPr>
                <w:rFonts w:hint="default" w:ascii="Arial" w:hAnsi="Arial" w:cs="Arial"/>
                <w:sz w:val="22"/>
                <w:szCs w:val="28"/>
              </w:rPr>
              <w:t>’</w:t>
            </w:r>
            <w:r>
              <w:rPr>
                <w:rFonts w:hint="default" w:ascii="Arial" w:hAnsi="Arial" w:cs="Arial"/>
                <w:sz w:val="22"/>
                <w:szCs w:val="28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</w:rPr>
              <w:t>’</w:t>
            </w:r>
            <w:r>
              <w:rPr>
                <w:rFonts w:hint="default" w:ascii="Arial" w:hAnsi="Arial" w:cs="Arial"/>
                <w:sz w:val="22"/>
                <w:szCs w:val="28"/>
              </w:rPr>
              <w:t>)</w:t>
            </w:r>
          </w:p>
        </w:tc>
        <w:tc>
          <w:tcPr>
            <w:tcW w:w="1991" w:type="dxa"/>
            <w:tcBorders>
              <w:left w:val="nil"/>
              <w:right w:val="nil"/>
            </w:tcBorders>
          </w:tcPr>
          <w:p w14:paraId="5497E489">
            <w:pPr>
              <w:spacing w:line="360" w:lineRule="auto"/>
              <w:jc w:val="left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Product length (bp)</w:t>
            </w:r>
          </w:p>
        </w:tc>
      </w:tr>
      <w:tr w14:paraId="71F99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50" w:type="dxa"/>
            <w:tcBorders>
              <w:left w:val="nil"/>
              <w:bottom w:val="nil"/>
              <w:right w:val="nil"/>
            </w:tcBorders>
            <w:vAlign w:val="center"/>
          </w:tcPr>
          <w:p w14:paraId="39E5BF2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szCs w:val="21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Cs w:val="21"/>
                <w:lang w:bidi="ar"/>
              </w:rPr>
              <w:t>KIT</w:t>
            </w:r>
          </w:p>
        </w:tc>
        <w:tc>
          <w:tcPr>
            <w:tcW w:w="1878" w:type="dxa"/>
            <w:tcBorders>
              <w:left w:val="nil"/>
              <w:bottom w:val="nil"/>
              <w:right w:val="nil"/>
            </w:tcBorders>
          </w:tcPr>
          <w:p w14:paraId="2B8FE443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XM_046915417.1</w:t>
            </w:r>
          </w:p>
        </w:tc>
        <w:tc>
          <w:tcPr>
            <w:tcW w:w="3586" w:type="dxa"/>
            <w:tcBorders>
              <w:left w:val="nil"/>
              <w:bottom w:val="nil"/>
              <w:right w:val="nil"/>
            </w:tcBorders>
          </w:tcPr>
          <w:p w14:paraId="665F22BC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F:GCCAGCATGTTCAAGAGCAC</w:t>
            </w:r>
          </w:p>
          <w:p w14:paraId="41E5041A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R:AGGTGTGAAAAGGGTGTGGG</w:t>
            </w:r>
          </w:p>
        </w:tc>
        <w:tc>
          <w:tcPr>
            <w:tcW w:w="1991" w:type="dxa"/>
            <w:tcBorders>
              <w:left w:val="nil"/>
              <w:bottom w:val="nil"/>
              <w:right w:val="nil"/>
            </w:tcBorders>
          </w:tcPr>
          <w:p w14:paraId="5C166A75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123</w:t>
            </w:r>
          </w:p>
        </w:tc>
      </w:tr>
      <w:tr w14:paraId="3C43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1717D6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TYRP1</w:t>
            </w:r>
          </w:p>
        </w:tc>
        <w:tc>
          <w:tcPr>
            <w:tcW w:w="18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D2E63D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NM_205045.3</w:t>
            </w:r>
          </w:p>
        </w:tc>
        <w:tc>
          <w:tcPr>
            <w:tcW w:w="35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DC90B9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F:TCTTCTCTCAGTGGCGTGTG</w:t>
            </w:r>
          </w:p>
          <w:p w14:paraId="7E074ADF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R:ACGTTGTACCATAGGCCGTG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074DF465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134</w:t>
            </w:r>
          </w:p>
        </w:tc>
      </w:tr>
      <w:tr w14:paraId="181B2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DCFD0A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EDNRB2</w:t>
            </w:r>
          </w:p>
        </w:tc>
        <w:tc>
          <w:tcPr>
            <w:tcW w:w="18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1D8000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XM_046915338.1</w:t>
            </w:r>
          </w:p>
        </w:tc>
        <w:tc>
          <w:tcPr>
            <w:tcW w:w="35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51839E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F:CAAGCTGGTCCCCTTCATCC</w:t>
            </w:r>
          </w:p>
          <w:p w14:paraId="002BC95C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R:GATACCTGTCGATGCTGAGGG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1BE25B54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80</w:t>
            </w:r>
          </w:p>
        </w:tc>
      </w:tr>
      <w:tr w14:paraId="2F4B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98AAA3D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PRKCB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14:paraId="16D1CBB8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XM_040684012.2</w:t>
            </w:r>
          </w:p>
        </w:tc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</w:tcPr>
          <w:p w14:paraId="09D050D3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F:TACTTCAATGTCCCGGTGCC</w:t>
            </w:r>
          </w:p>
          <w:p w14:paraId="3FAC60CD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R:GTCTTCTCATCCGCAGCCTT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02028733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110</w:t>
            </w:r>
          </w:p>
        </w:tc>
      </w:tr>
      <w:tr w14:paraId="2EB30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150" w:type="dxa"/>
            <w:tcBorders>
              <w:top w:val="nil"/>
              <w:left w:val="nil"/>
              <w:right w:val="nil"/>
            </w:tcBorders>
          </w:tcPr>
          <w:p w14:paraId="31E9D1B4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18S</w:t>
            </w:r>
          </w:p>
        </w:tc>
        <w:tc>
          <w:tcPr>
            <w:tcW w:w="1878" w:type="dxa"/>
            <w:tcBorders>
              <w:top w:val="nil"/>
              <w:left w:val="nil"/>
              <w:right w:val="nil"/>
            </w:tcBorders>
          </w:tcPr>
          <w:p w14:paraId="542C70CE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XM_0406486</w:t>
            </w:r>
            <w:bookmarkStart w:id="0" w:name="_GoBack"/>
            <w:bookmarkEnd w:id="0"/>
            <w:r>
              <w:rPr>
                <w:rFonts w:hint="default" w:ascii="Arial" w:hAnsi="Arial" w:cs="Arial"/>
                <w:sz w:val="22"/>
                <w:szCs w:val="28"/>
              </w:rPr>
              <w:t>53.2</w:t>
            </w:r>
          </w:p>
        </w:tc>
        <w:tc>
          <w:tcPr>
            <w:tcW w:w="3586" w:type="dxa"/>
            <w:tcBorders>
              <w:top w:val="nil"/>
              <w:left w:val="nil"/>
              <w:right w:val="nil"/>
            </w:tcBorders>
          </w:tcPr>
          <w:p w14:paraId="7B4F778E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F:TTGGTGGAGCGATTTGTC</w:t>
            </w:r>
          </w:p>
          <w:p w14:paraId="736E63EF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R:ATCTCGGGTGGCTGAACG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</w:tcPr>
          <w:p w14:paraId="0A7544E3">
            <w:pPr>
              <w:spacing w:line="360" w:lineRule="auto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2"/>
                <w:szCs w:val="28"/>
              </w:rPr>
              <w:t>129</w:t>
            </w:r>
          </w:p>
        </w:tc>
      </w:tr>
    </w:tbl>
    <w:p w14:paraId="0ADA6D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4NGQ0ZWQwZGY0YWMwZDQ4ZWU5NzM3YzM5NjFiYTcifQ=="/>
  </w:docVars>
  <w:rsids>
    <w:rsidRoot w:val="2CAB54CA"/>
    <w:rsid w:val="10D07EDC"/>
    <w:rsid w:val="136A730B"/>
    <w:rsid w:val="2CAB54CA"/>
    <w:rsid w:val="52DB7461"/>
    <w:rsid w:val="75D2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421</Characters>
  <Lines>0</Lines>
  <Paragraphs>0</Paragraphs>
  <TotalTime>1</TotalTime>
  <ScaleCrop>false</ScaleCrop>
  <LinksUpToDate>false</LinksUpToDate>
  <CharactersWithSpaces>433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2024-10-18T13:03:00Z</dcterms:created>
  <dc:creator>方方圆圆</dc:creator>
  <cp:lastModifiedBy>方方圆圆</cp:lastModifiedBy>
  <dcterms:modified xsi:type="dcterms:W3CDTF">2024-12-13T04:41:07Z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E8A0B3FBDDB143218179E3C671743F71_13</vt:lpwstr>
  </property>
</Properties>
</file>