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1C3E3F" w14:textId="7E3E3FF1" w:rsidR="00AE2E0F" w:rsidRPr="00921348" w:rsidRDefault="00AE2E0F" w:rsidP="00841EA0">
      <w:pPr>
        <w:spacing w:line="480" w:lineRule="auto"/>
        <w:rPr>
          <w:rFonts w:ascii="Times New Roman" w:hAnsi="Times New Roman" w:cs="Times New Roman"/>
          <w:b/>
          <w:bCs/>
          <w:sz w:val="40"/>
          <w:szCs w:val="40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51"/>
        <w:gridCol w:w="1213"/>
        <w:gridCol w:w="3713"/>
        <w:gridCol w:w="1692"/>
        <w:gridCol w:w="1681"/>
      </w:tblGrid>
      <w:tr w:rsidR="00D7520B" w:rsidRPr="001F447D" w14:paraId="35403C32" w14:textId="77777777" w:rsidTr="00C92FD7">
        <w:trPr>
          <w:trHeight w:val="227"/>
          <w:jc w:val="center"/>
        </w:trPr>
        <w:tc>
          <w:tcPr>
            <w:tcW w:w="0" w:type="auto"/>
            <w:shd w:val="clear" w:color="auto" w:fill="BFBFBF"/>
            <w:vAlign w:val="center"/>
          </w:tcPr>
          <w:p w14:paraId="1D69739B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44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Sample ID</w:t>
            </w:r>
          </w:p>
        </w:tc>
        <w:tc>
          <w:tcPr>
            <w:tcW w:w="1213" w:type="dxa"/>
            <w:shd w:val="clear" w:color="auto" w:fill="BFBFBF"/>
            <w:vAlign w:val="center"/>
          </w:tcPr>
          <w:p w14:paraId="7184BF6C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44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Group</w:t>
            </w:r>
          </w:p>
        </w:tc>
        <w:tc>
          <w:tcPr>
            <w:tcW w:w="3713" w:type="dxa"/>
            <w:shd w:val="clear" w:color="auto" w:fill="BFBFBF" w:themeFill="background1" w:themeFillShade="BF"/>
            <w:vAlign w:val="center"/>
          </w:tcPr>
          <w:p w14:paraId="0CB08255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44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Genetic variants</w:t>
            </w:r>
          </w:p>
        </w:tc>
        <w:tc>
          <w:tcPr>
            <w:tcW w:w="0" w:type="auto"/>
            <w:shd w:val="clear" w:color="auto" w:fill="BFBFBF"/>
            <w:vAlign w:val="center"/>
          </w:tcPr>
          <w:p w14:paraId="6A84A02A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44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Age (years) at biopsy</w:t>
            </w:r>
          </w:p>
        </w:tc>
        <w:tc>
          <w:tcPr>
            <w:tcW w:w="0" w:type="auto"/>
            <w:shd w:val="clear" w:color="auto" w:fill="BFBFBF"/>
            <w:vAlign w:val="center"/>
          </w:tcPr>
          <w:p w14:paraId="7D014851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44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Tissue Type - Origin</w:t>
            </w:r>
          </w:p>
        </w:tc>
      </w:tr>
      <w:tr w:rsidR="00D7520B" w:rsidRPr="001F447D" w14:paraId="40D111D0" w14:textId="77777777" w:rsidTr="00AA562F">
        <w:trPr>
          <w:trHeight w:val="227"/>
          <w:jc w:val="center"/>
        </w:trPr>
        <w:tc>
          <w:tcPr>
            <w:tcW w:w="0" w:type="auto"/>
            <w:vAlign w:val="center"/>
          </w:tcPr>
          <w:p w14:paraId="7C520BDF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44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GSF-35</w:t>
            </w:r>
          </w:p>
        </w:tc>
        <w:tc>
          <w:tcPr>
            <w:tcW w:w="1213" w:type="dxa"/>
            <w:vMerge w:val="restart"/>
            <w:vAlign w:val="center"/>
          </w:tcPr>
          <w:p w14:paraId="729E75AD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Male c</w:t>
            </w:r>
            <w:r w:rsidRPr="001F447D">
              <w:rPr>
                <w:rFonts w:ascii="Times New Roman" w:hAnsi="Times New Roman" w:cs="Times New Roman"/>
                <w:sz w:val="20"/>
                <w:szCs w:val="20"/>
              </w:rPr>
              <w:t>ontrol/</w:t>
            </w:r>
          </w:p>
          <w:p w14:paraId="44155DDE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47D">
              <w:rPr>
                <w:rFonts w:ascii="Times New Roman" w:hAnsi="Times New Roman" w:cs="Times New Roman"/>
                <w:sz w:val="20"/>
                <w:szCs w:val="20"/>
              </w:rPr>
              <w:t>GSF-S</w:t>
            </w:r>
          </w:p>
        </w:tc>
        <w:tc>
          <w:tcPr>
            <w:tcW w:w="3713" w:type="dxa"/>
            <w:vAlign w:val="center"/>
          </w:tcPr>
          <w:p w14:paraId="02BED668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E341591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47D">
              <w:rPr>
                <w:rFonts w:ascii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0" w:type="auto"/>
            <w:vMerge w:val="restart"/>
            <w:vAlign w:val="center"/>
          </w:tcPr>
          <w:p w14:paraId="5F2C47F3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47D">
              <w:rPr>
                <w:rFonts w:ascii="Times New Roman" w:hAnsi="Times New Roman" w:cs="Times New Roman"/>
                <w:sz w:val="20"/>
                <w:szCs w:val="20"/>
              </w:rPr>
              <w:t>Scrotum</w:t>
            </w:r>
          </w:p>
        </w:tc>
      </w:tr>
      <w:tr w:rsidR="00D7520B" w:rsidRPr="001F447D" w14:paraId="6E06E7BC" w14:textId="77777777" w:rsidTr="00AA562F">
        <w:trPr>
          <w:trHeight w:val="227"/>
          <w:jc w:val="center"/>
        </w:trPr>
        <w:tc>
          <w:tcPr>
            <w:tcW w:w="0" w:type="auto"/>
            <w:vAlign w:val="center"/>
          </w:tcPr>
          <w:p w14:paraId="2FA53EEA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4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GSF-41</w:t>
            </w:r>
          </w:p>
        </w:tc>
        <w:tc>
          <w:tcPr>
            <w:tcW w:w="1213" w:type="dxa"/>
            <w:vMerge/>
            <w:vAlign w:val="center"/>
          </w:tcPr>
          <w:p w14:paraId="716B757D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3" w:type="dxa"/>
            <w:vAlign w:val="center"/>
          </w:tcPr>
          <w:p w14:paraId="42873E7C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9750179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47D">
              <w:rPr>
                <w:rFonts w:ascii="Times New Roman" w:hAnsi="Times New Roman" w:cs="Times New Roman"/>
                <w:sz w:val="20"/>
                <w:szCs w:val="20"/>
              </w:rPr>
              <w:t>0.99</w:t>
            </w:r>
          </w:p>
        </w:tc>
        <w:tc>
          <w:tcPr>
            <w:tcW w:w="0" w:type="auto"/>
            <w:vMerge/>
            <w:vAlign w:val="center"/>
          </w:tcPr>
          <w:p w14:paraId="78C66468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520B" w:rsidRPr="001F447D" w14:paraId="4B21377F" w14:textId="77777777" w:rsidTr="00AA562F">
        <w:trPr>
          <w:trHeight w:val="227"/>
          <w:jc w:val="center"/>
        </w:trPr>
        <w:tc>
          <w:tcPr>
            <w:tcW w:w="0" w:type="auto"/>
            <w:vAlign w:val="center"/>
          </w:tcPr>
          <w:p w14:paraId="19F4FE2D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4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GSF-170</w:t>
            </w:r>
          </w:p>
        </w:tc>
        <w:tc>
          <w:tcPr>
            <w:tcW w:w="1213" w:type="dxa"/>
            <w:vMerge/>
            <w:vAlign w:val="center"/>
          </w:tcPr>
          <w:p w14:paraId="66C7C6F5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3" w:type="dxa"/>
            <w:vAlign w:val="center"/>
          </w:tcPr>
          <w:p w14:paraId="19289134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4573675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47D">
              <w:rPr>
                <w:rFonts w:ascii="Times New Roman" w:hAnsi="Times New Roman" w:cs="Times New Roman"/>
                <w:sz w:val="20"/>
                <w:szCs w:val="20"/>
              </w:rPr>
              <w:t>10.45</w:t>
            </w:r>
          </w:p>
        </w:tc>
        <w:tc>
          <w:tcPr>
            <w:tcW w:w="0" w:type="auto"/>
            <w:vMerge/>
            <w:vAlign w:val="center"/>
          </w:tcPr>
          <w:p w14:paraId="60D0F3AE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520B" w:rsidRPr="001F447D" w14:paraId="00D734A0" w14:textId="77777777" w:rsidTr="00AA562F">
        <w:trPr>
          <w:trHeight w:val="227"/>
          <w:jc w:val="center"/>
        </w:trPr>
        <w:tc>
          <w:tcPr>
            <w:tcW w:w="0" w:type="auto"/>
            <w:vAlign w:val="center"/>
          </w:tcPr>
          <w:p w14:paraId="545AE272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4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GSF-33</w:t>
            </w:r>
          </w:p>
        </w:tc>
        <w:tc>
          <w:tcPr>
            <w:tcW w:w="1213" w:type="dxa"/>
            <w:vMerge/>
            <w:vAlign w:val="center"/>
          </w:tcPr>
          <w:p w14:paraId="3DAE0B0D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3" w:type="dxa"/>
            <w:vAlign w:val="center"/>
          </w:tcPr>
          <w:p w14:paraId="58EAD12E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4367BB49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47D">
              <w:rPr>
                <w:rFonts w:ascii="Times New Roman" w:hAnsi="Times New Roman" w:cs="Times New Roman"/>
                <w:sz w:val="20"/>
                <w:szCs w:val="20"/>
              </w:rPr>
              <w:t>10.40</w:t>
            </w:r>
          </w:p>
        </w:tc>
        <w:tc>
          <w:tcPr>
            <w:tcW w:w="0" w:type="auto"/>
            <w:vMerge/>
            <w:vAlign w:val="center"/>
          </w:tcPr>
          <w:p w14:paraId="7D88B6BC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520B" w:rsidRPr="001F447D" w14:paraId="3F385393" w14:textId="77777777" w:rsidTr="00AA562F">
        <w:trPr>
          <w:trHeight w:val="227"/>
          <w:jc w:val="center"/>
        </w:trPr>
        <w:tc>
          <w:tcPr>
            <w:tcW w:w="0" w:type="auto"/>
            <w:vAlign w:val="center"/>
          </w:tcPr>
          <w:p w14:paraId="5B0A8802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4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GSF-3</w:t>
            </w:r>
          </w:p>
        </w:tc>
        <w:tc>
          <w:tcPr>
            <w:tcW w:w="1213" w:type="dxa"/>
            <w:vMerge/>
            <w:vAlign w:val="center"/>
          </w:tcPr>
          <w:p w14:paraId="3E10A32C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3" w:type="dxa"/>
            <w:vAlign w:val="center"/>
          </w:tcPr>
          <w:p w14:paraId="1F50AA40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4A015DD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47D">
              <w:rPr>
                <w:rFonts w:ascii="Times New Roman" w:hAnsi="Times New Roman" w:cs="Times New Roman"/>
                <w:sz w:val="20"/>
                <w:szCs w:val="20"/>
              </w:rPr>
              <w:t>30.93</w:t>
            </w:r>
          </w:p>
        </w:tc>
        <w:tc>
          <w:tcPr>
            <w:tcW w:w="0" w:type="auto"/>
            <w:vMerge/>
            <w:vAlign w:val="center"/>
          </w:tcPr>
          <w:p w14:paraId="3C73BD77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520B" w:rsidRPr="001F447D" w14:paraId="63AB88F0" w14:textId="77777777" w:rsidTr="00AA562F">
        <w:trPr>
          <w:trHeight w:val="227"/>
          <w:jc w:val="center"/>
        </w:trPr>
        <w:tc>
          <w:tcPr>
            <w:tcW w:w="0" w:type="auto"/>
            <w:vAlign w:val="center"/>
          </w:tcPr>
          <w:p w14:paraId="6EEB03F8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4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GSF-28</w:t>
            </w:r>
          </w:p>
        </w:tc>
        <w:tc>
          <w:tcPr>
            <w:tcW w:w="1213" w:type="dxa"/>
            <w:vMerge/>
            <w:vAlign w:val="center"/>
          </w:tcPr>
          <w:p w14:paraId="49042B91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3" w:type="dxa"/>
            <w:vAlign w:val="center"/>
          </w:tcPr>
          <w:p w14:paraId="400837DC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1653D920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47D">
              <w:rPr>
                <w:rFonts w:ascii="Times New Roman" w:hAnsi="Times New Roman" w:cs="Times New Roman"/>
                <w:sz w:val="20"/>
                <w:szCs w:val="20"/>
              </w:rPr>
              <w:t>28.85</w:t>
            </w:r>
          </w:p>
        </w:tc>
        <w:tc>
          <w:tcPr>
            <w:tcW w:w="0" w:type="auto"/>
            <w:vMerge/>
            <w:vAlign w:val="center"/>
          </w:tcPr>
          <w:p w14:paraId="29BD712D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520B" w:rsidRPr="001F447D" w14:paraId="2EA40C9F" w14:textId="77777777" w:rsidTr="00AA562F">
        <w:trPr>
          <w:trHeight w:val="227"/>
          <w:jc w:val="center"/>
        </w:trPr>
        <w:tc>
          <w:tcPr>
            <w:tcW w:w="0" w:type="auto"/>
            <w:vAlign w:val="center"/>
          </w:tcPr>
          <w:p w14:paraId="46B144DD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44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GSF-123</w:t>
            </w:r>
          </w:p>
        </w:tc>
        <w:tc>
          <w:tcPr>
            <w:tcW w:w="1213" w:type="dxa"/>
            <w:vMerge w:val="restart"/>
            <w:vAlign w:val="center"/>
          </w:tcPr>
          <w:p w14:paraId="19ABBEC9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C2D918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Male c</w:t>
            </w:r>
            <w:r w:rsidRPr="001F447D">
              <w:rPr>
                <w:rFonts w:ascii="Times New Roman" w:hAnsi="Times New Roman" w:cs="Times New Roman"/>
                <w:sz w:val="20"/>
                <w:szCs w:val="20"/>
              </w:rPr>
              <w:t>ontrol/</w:t>
            </w:r>
          </w:p>
          <w:p w14:paraId="0A0F50C7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47D">
              <w:rPr>
                <w:rFonts w:ascii="Times New Roman" w:hAnsi="Times New Roman" w:cs="Times New Roman"/>
                <w:sz w:val="20"/>
                <w:szCs w:val="20"/>
              </w:rPr>
              <w:t>GSF-F</w:t>
            </w:r>
          </w:p>
        </w:tc>
        <w:tc>
          <w:tcPr>
            <w:tcW w:w="3713" w:type="dxa"/>
            <w:vAlign w:val="center"/>
          </w:tcPr>
          <w:p w14:paraId="089A9ADE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E33EF72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47D">
              <w:rPr>
                <w:rFonts w:ascii="Times New Roman" w:hAnsi="Times New Roman" w:cs="Times New Roman"/>
                <w:sz w:val="20"/>
                <w:szCs w:val="20"/>
              </w:rPr>
              <w:t>6.78</w:t>
            </w:r>
          </w:p>
        </w:tc>
        <w:tc>
          <w:tcPr>
            <w:tcW w:w="0" w:type="auto"/>
            <w:vMerge w:val="restart"/>
            <w:vAlign w:val="center"/>
          </w:tcPr>
          <w:p w14:paraId="1975B61E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D85E3C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47D">
              <w:rPr>
                <w:rFonts w:ascii="Times New Roman" w:hAnsi="Times New Roman" w:cs="Times New Roman"/>
                <w:sz w:val="20"/>
                <w:szCs w:val="20"/>
              </w:rPr>
              <w:t>Foreskin</w:t>
            </w:r>
          </w:p>
        </w:tc>
      </w:tr>
      <w:tr w:rsidR="00D7520B" w:rsidRPr="001F447D" w14:paraId="49D05C0E" w14:textId="77777777" w:rsidTr="00AA562F">
        <w:trPr>
          <w:trHeight w:val="227"/>
          <w:jc w:val="center"/>
        </w:trPr>
        <w:tc>
          <w:tcPr>
            <w:tcW w:w="0" w:type="auto"/>
            <w:vAlign w:val="center"/>
          </w:tcPr>
          <w:p w14:paraId="66850E05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44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GSF-122</w:t>
            </w:r>
          </w:p>
        </w:tc>
        <w:tc>
          <w:tcPr>
            <w:tcW w:w="1213" w:type="dxa"/>
            <w:vMerge/>
            <w:vAlign w:val="center"/>
          </w:tcPr>
          <w:p w14:paraId="1977C2FD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3" w:type="dxa"/>
            <w:vAlign w:val="center"/>
          </w:tcPr>
          <w:p w14:paraId="22803057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ACB3793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47D">
              <w:rPr>
                <w:rFonts w:ascii="Times New Roman" w:hAnsi="Times New Roman" w:cs="Times New Roman"/>
                <w:sz w:val="20"/>
                <w:szCs w:val="20"/>
              </w:rPr>
              <w:t>7.67</w:t>
            </w:r>
          </w:p>
        </w:tc>
        <w:tc>
          <w:tcPr>
            <w:tcW w:w="0" w:type="auto"/>
            <w:vMerge/>
            <w:vAlign w:val="center"/>
          </w:tcPr>
          <w:p w14:paraId="511FBE32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520B" w:rsidRPr="001F447D" w14:paraId="4FF68254" w14:textId="77777777" w:rsidTr="00AA562F">
        <w:trPr>
          <w:trHeight w:val="227"/>
          <w:jc w:val="center"/>
        </w:trPr>
        <w:tc>
          <w:tcPr>
            <w:tcW w:w="0" w:type="auto"/>
            <w:vAlign w:val="center"/>
          </w:tcPr>
          <w:p w14:paraId="59686165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44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GSF-121</w:t>
            </w:r>
          </w:p>
        </w:tc>
        <w:tc>
          <w:tcPr>
            <w:tcW w:w="1213" w:type="dxa"/>
            <w:vMerge/>
            <w:vAlign w:val="center"/>
          </w:tcPr>
          <w:p w14:paraId="146D5781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3" w:type="dxa"/>
            <w:vAlign w:val="center"/>
          </w:tcPr>
          <w:p w14:paraId="41C2B459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658D94EB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47D">
              <w:rPr>
                <w:rFonts w:ascii="Times New Roman" w:hAnsi="Times New Roman" w:cs="Times New Roman"/>
                <w:sz w:val="20"/>
                <w:szCs w:val="20"/>
              </w:rPr>
              <w:t>8.76</w:t>
            </w:r>
          </w:p>
        </w:tc>
        <w:tc>
          <w:tcPr>
            <w:tcW w:w="0" w:type="auto"/>
            <w:vMerge/>
            <w:vAlign w:val="center"/>
          </w:tcPr>
          <w:p w14:paraId="0396EC5E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520B" w:rsidRPr="001F447D" w14:paraId="0C070E3A" w14:textId="77777777" w:rsidTr="00AA562F">
        <w:trPr>
          <w:trHeight w:val="227"/>
          <w:jc w:val="center"/>
        </w:trPr>
        <w:tc>
          <w:tcPr>
            <w:tcW w:w="0" w:type="auto"/>
            <w:vAlign w:val="center"/>
          </w:tcPr>
          <w:p w14:paraId="3EF2A27D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44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GSF-119</w:t>
            </w:r>
          </w:p>
        </w:tc>
        <w:tc>
          <w:tcPr>
            <w:tcW w:w="1213" w:type="dxa"/>
            <w:vMerge/>
            <w:vAlign w:val="center"/>
          </w:tcPr>
          <w:p w14:paraId="7D50644E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3" w:type="dxa"/>
            <w:vAlign w:val="center"/>
          </w:tcPr>
          <w:p w14:paraId="10250ECF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8B5C215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47D">
              <w:rPr>
                <w:rFonts w:ascii="Times New Roman" w:hAnsi="Times New Roman" w:cs="Times New Roman"/>
                <w:sz w:val="20"/>
                <w:szCs w:val="20"/>
              </w:rPr>
              <w:t>10.45</w:t>
            </w:r>
          </w:p>
        </w:tc>
        <w:tc>
          <w:tcPr>
            <w:tcW w:w="0" w:type="auto"/>
            <w:vMerge/>
            <w:vAlign w:val="center"/>
          </w:tcPr>
          <w:p w14:paraId="6FE3AA3E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520B" w:rsidRPr="001F447D" w14:paraId="4D81AC68" w14:textId="77777777" w:rsidTr="00AA562F">
        <w:trPr>
          <w:trHeight w:val="227"/>
          <w:jc w:val="center"/>
        </w:trPr>
        <w:tc>
          <w:tcPr>
            <w:tcW w:w="0" w:type="auto"/>
            <w:vAlign w:val="center"/>
          </w:tcPr>
          <w:p w14:paraId="05B98ABC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44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GSF-138</w:t>
            </w:r>
          </w:p>
        </w:tc>
        <w:tc>
          <w:tcPr>
            <w:tcW w:w="1213" w:type="dxa"/>
            <w:vMerge/>
            <w:vAlign w:val="center"/>
          </w:tcPr>
          <w:p w14:paraId="3A0C0299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3" w:type="dxa"/>
            <w:vAlign w:val="center"/>
          </w:tcPr>
          <w:p w14:paraId="79CC792D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451AC22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47D">
              <w:rPr>
                <w:rFonts w:ascii="Times New Roman" w:hAnsi="Times New Roman" w:cs="Times New Roman"/>
                <w:sz w:val="20"/>
                <w:szCs w:val="20"/>
              </w:rPr>
              <w:t>21.07</w:t>
            </w:r>
          </w:p>
        </w:tc>
        <w:tc>
          <w:tcPr>
            <w:tcW w:w="0" w:type="auto"/>
            <w:vMerge/>
            <w:vAlign w:val="center"/>
          </w:tcPr>
          <w:p w14:paraId="3C4566B3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520B" w:rsidRPr="001F447D" w14:paraId="1674C68D" w14:textId="77777777" w:rsidTr="00AA562F">
        <w:trPr>
          <w:trHeight w:val="227"/>
          <w:jc w:val="center"/>
        </w:trPr>
        <w:tc>
          <w:tcPr>
            <w:tcW w:w="0" w:type="auto"/>
            <w:vAlign w:val="center"/>
          </w:tcPr>
          <w:p w14:paraId="02BFE149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F44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GSF-139</w:t>
            </w:r>
          </w:p>
        </w:tc>
        <w:tc>
          <w:tcPr>
            <w:tcW w:w="1213" w:type="dxa"/>
            <w:vMerge/>
            <w:vAlign w:val="center"/>
          </w:tcPr>
          <w:p w14:paraId="16325649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3" w:type="dxa"/>
            <w:vAlign w:val="center"/>
          </w:tcPr>
          <w:p w14:paraId="2424DACE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34EAE8BA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47D">
              <w:rPr>
                <w:rFonts w:ascii="Times New Roman" w:hAnsi="Times New Roman" w:cs="Times New Roman"/>
                <w:sz w:val="20"/>
                <w:szCs w:val="20"/>
              </w:rPr>
              <w:t>44.18</w:t>
            </w:r>
          </w:p>
        </w:tc>
        <w:tc>
          <w:tcPr>
            <w:tcW w:w="0" w:type="auto"/>
            <w:vMerge/>
            <w:vAlign w:val="center"/>
          </w:tcPr>
          <w:p w14:paraId="32EF03E2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520B" w:rsidRPr="001F447D" w14:paraId="664F288C" w14:textId="77777777" w:rsidTr="00AA562F">
        <w:trPr>
          <w:trHeight w:val="227"/>
          <w:jc w:val="center"/>
        </w:trPr>
        <w:tc>
          <w:tcPr>
            <w:tcW w:w="0" w:type="auto"/>
            <w:vAlign w:val="center"/>
          </w:tcPr>
          <w:p w14:paraId="18F1D3B6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4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GSF-154</w:t>
            </w:r>
          </w:p>
        </w:tc>
        <w:tc>
          <w:tcPr>
            <w:tcW w:w="1213" w:type="dxa"/>
            <w:vMerge w:val="restart"/>
            <w:vAlign w:val="center"/>
          </w:tcPr>
          <w:p w14:paraId="1053A158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47D">
              <w:rPr>
                <w:rFonts w:ascii="Times New Roman" w:hAnsi="Times New Roman" w:cs="Times New Roman"/>
                <w:sz w:val="20"/>
                <w:szCs w:val="20"/>
              </w:rPr>
              <w:t>CAIS/</w:t>
            </w:r>
          </w:p>
          <w:p w14:paraId="73617798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47D">
              <w:rPr>
                <w:rFonts w:ascii="Times New Roman" w:hAnsi="Times New Roman" w:cs="Times New Roman"/>
                <w:sz w:val="20"/>
                <w:szCs w:val="20"/>
              </w:rPr>
              <w:t>GSF-L.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F447D">
              <w:rPr>
                <w:rFonts w:ascii="Times New Roman" w:hAnsi="Times New Roman" w:cs="Times New Roman"/>
                <w:sz w:val="20"/>
                <w:szCs w:val="20"/>
              </w:rPr>
              <w:t>Min</w:t>
            </w:r>
          </w:p>
        </w:tc>
        <w:tc>
          <w:tcPr>
            <w:tcW w:w="3713" w:type="dxa"/>
            <w:vAlign w:val="center"/>
          </w:tcPr>
          <w:p w14:paraId="7D35FF1F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47D">
              <w:rPr>
                <w:rFonts w:ascii="Times New Roman" w:hAnsi="Times New Roman" w:cs="Times New Roman"/>
                <w:sz w:val="20"/>
                <w:szCs w:val="20"/>
              </w:rPr>
              <w:t>ChrX:66931475 A&gt;G; p.(Asn706Ser)</w:t>
            </w:r>
          </w:p>
        </w:tc>
        <w:tc>
          <w:tcPr>
            <w:tcW w:w="0" w:type="auto"/>
            <w:vAlign w:val="center"/>
          </w:tcPr>
          <w:p w14:paraId="1B8940AD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47D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0" w:type="auto"/>
            <w:vMerge w:val="restart"/>
            <w:vAlign w:val="center"/>
          </w:tcPr>
          <w:p w14:paraId="7B82DC6C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47D">
              <w:rPr>
                <w:rFonts w:ascii="Times New Roman" w:hAnsi="Times New Roman" w:cs="Times New Roman"/>
                <w:sz w:val="20"/>
                <w:szCs w:val="20"/>
              </w:rPr>
              <w:t>Labia minora</w:t>
            </w:r>
          </w:p>
        </w:tc>
      </w:tr>
      <w:tr w:rsidR="00D7520B" w:rsidRPr="001F447D" w14:paraId="25039707" w14:textId="77777777" w:rsidTr="00AA562F">
        <w:trPr>
          <w:trHeight w:val="227"/>
          <w:jc w:val="center"/>
        </w:trPr>
        <w:tc>
          <w:tcPr>
            <w:tcW w:w="0" w:type="auto"/>
            <w:vAlign w:val="center"/>
          </w:tcPr>
          <w:p w14:paraId="05D372E2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4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GSF-156</w:t>
            </w:r>
          </w:p>
        </w:tc>
        <w:tc>
          <w:tcPr>
            <w:tcW w:w="1213" w:type="dxa"/>
            <w:vMerge/>
            <w:vAlign w:val="center"/>
          </w:tcPr>
          <w:p w14:paraId="1BEAEA6C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3" w:type="dxa"/>
            <w:vAlign w:val="center"/>
          </w:tcPr>
          <w:p w14:paraId="1E2FEC0E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47D">
              <w:rPr>
                <w:rFonts w:ascii="Times New Roman" w:hAnsi="Times New Roman" w:cs="Times New Roman"/>
                <w:sz w:val="20"/>
                <w:szCs w:val="20"/>
              </w:rPr>
              <w:t>ChrX:66941708-66941709del; p.(Val786Profs*42)</w:t>
            </w:r>
          </w:p>
        </w:tc>
        <w:tc>
          <w:tcPr>
            <w:tcW w:w="0" w:type="auto"/>
            <w:vAlign w:val="center"/>
          </w:tcPr>
          <w:p w14:paraId="2F7F9F1E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47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0" w:type="auto"/>
            <w:vMerge/>
            <w:vAlign w:val="center"/>
          </w:tcPr>
          <w:p w14:paraId="4E08070F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7520B" w:rsidRPr="001F447D" w14:paraId="1DD0BA4D" w14:textId="77777777" w:rsidTr="00AA562F">
        <w:trPr>
          <w:trHeight w:val="227"/>
          <w:jc w:val="center"/>
        </w:trPr>
        <w:tc>
          <w:tcPr>
            <w:tcW w:w="0" w:type="auto"/>
            <w:vAlign w:val="center"/>
          </w:tcPr>
          <w:p w14:paraId="15C5B373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4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GSF-73</w:t>
            </w:r>
          </w:p>
        </w:tc>
        <w:tc>
          <w:tcPr>
            <w:tcW w:w="1213" w:type="dxa"/>
            <w:vMerge w:val="restart"/>
            <w:vAlign w:val="center"/>
          </w:tcPr>
          <w:p w14:paraId="5C81F654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47D">
              <w:rPr>
                <w:rFonts w:ascii="Times New Roman" w:hAnsi="Times New Roman" w:cs="Times New Roman"/>
                <w:sz w:val="20"/>
                <w:szCs w:val="20"/>
              </w:rPr>
              <w:t>CAIS/</w:t>
            </w:r>
          </w:p>
          <w:p w14:paraId="00D3CD29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47D">
              <w:rPr>
                <w:rFonts w:ascii="Times New Roman" w:hAnsi="Times New Roman" w:cs="Times New Roman"/>
                <w:sz w:val="20"/>
                <w:szCs w:val="20"/>
              </w:rPr>
              <w:t>GSF-L.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F447D">
              <w:rPr>
                <w:rFonts w:ascii="Times New Roman" w:hAnsi="Times New Roman" w:cs="Times New Roman"/>
                <w:sz w:val="20"/>
                <w:szCs w:val="20"/>
              </w:rPr>
              <w:t>Maj</w:t>
            </w:r>
          </w:p>
        </w:tc>
        <w:tc>
          <w:tcPr>
            <w:tcW w:w="3713" w:type="dxa"/>
            <w:vAlign w:val="center"/>
          </w:tcPr>
          <w:p w14:paraId="58724CCC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47D">
              <w:rPr>
                <w:rFonts w:ascii="Times New Roman" w:hAnsi="Times New Roman" w:cs="Times New Roman"/>
                <w:sz w:val="20"/>
                <w:szCs w:val="20"/>
              </w:rPr>
              <w:t>ChrX:66931532 G&gt;T (spice site mutation)</w:t>
            </w:r>
          </w:p>
        </w:tc>
        <w:tc>
          <w:tcPr>
            <w:tcW w:w="0" w:type="auto"/>
            <w:vAlign w:val="center"/>
          </w:tcPr>
          <w:p w14:paraId="33F92313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47D">
              <w:rPr>
                <w:rFonts w:ascii="Times New Roman" w:hAnsi="Times New Roman" w:cs="Times New Roman"/>
                <w:sz w:val="20"/>
                <w:szCs w:val="20"/>
              </w:rPr>
              <w:t>17,2</w:t>
            </w:r>
          </w:p>
        </w:tc>
        <w:tc>
          <w:tcPr>
            <w:tcW w:w="0" w:type="auto"/>
            <w:vMerge w:val="restart"/>
            <w:vAlign w:val="center"/>
          </w:tcPr>
          <w:p w14:paraId="77C36398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47D">
              <w:rPr>
                <w:rFonts w:ascii="Times New Roman" w:hAnsi="Times New Roman" w:cs="Times New Roman"/>
                <w:sz w:val="20"/>
                <w:szCs w:val="20"/>
              </w:rPr>
              <w:t>Labia majora</w:t>
            </w:r>
          </w:p>
        </w:tc>
      </w:tr>
      <w:tr w:rsidR="00D7520B" w:rsidRPr="001F447D" w14:paraId="432CB8B4" w14:textId="77777777" w:rsidTr="00AA562F">
        <w:trPr>
          <w:trHeight w:val="227"/>
          <w:jc w:val="center"/>
        </w:trPr>
        <w:tc>
          <w:tcPr>
            <w:tcW w:w="0" w:type="auto"/>
            <w:vAlign w:val="center"/>
          </w:tcPr>
          <w:p w14:paraId="6B87EE04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47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GSF-76</w:t>
            </w:r>
          </w:p>
        </w:tc>
        <w:tc>
          <w:tcPr>
            <w:tcW w:w="1213" w:type="dxa"/>
            <w:vMerge/>
            <w:vAlign w:val="center"/>
          </w:tcPr>
          <w:p w14:paraId="58C30BAF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3" w:type="dxa"/>
            <w:vAlign w:val="center"/>
          </w:tcPr>
          <w:p w14:paraId="4DA418B5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47D">
              <w:rPr>
                <w:rFonts w:ascii="Times New Roman" w:hAnsi="Times New Roman" w:cs="Times New Roman"/>
                <w:sz w:val="20"/>
                <w:szCs w:val="20"/>
              </w:rPr>
              <w:t>ChrX:66942760-66942761insA; p.(Asn849Lysfs*31)</w:t>
            </w:r>
          </w:p>
        </w:tc>
        <w:tc>
          <w:tcPr>
            <w:tcW w:w="0" w:type="auto"/>
            <w:vAlign w:val="center"/>
          </w:tcPr>
          <w:p w14:paraId="2B54B351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447D">
              <w:rPr>
                <w:rFonts w:ascii="Times New Roman" w:hAnsi="Times New Roman" w:cs="Times New Roman"/>
                <w:sz w:val="20"/>
                <w:szCs w:val="20"/>
              </w:rPr>
              <w:t>2,64</w:t>
            </w:r>
          </w:p>
        </w:tc>
        <w:tc>
          <w:tcPr>
            <w:tcW w:w="0" w:type="auto"/>
            <w:vMerge/>
            <w:vAlign w:val="center"/>
          </w:tcPr>
          <w:p w14:paraId="6B7002EA" w14:textId="77777777" w:rsidR="00D7520B" w:rsidRPr="001F447D" w:rsidRDefault="00D7520B" w:rsidP="00AA56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7252BD7" w14:textId="77777777" w:rsidR="0086626F" w:rsidRDefault="0086626F" w:rsidP="0086626F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7259F714" w14:textId="35E6F61F" w:rsidR="00921348" w:rsidRDefault="00921348" w:rsidP="0086626F">
      <w:pPr>
        <w:spacing w:line="480" w:lineRule="auto"/>
        <w:rPr>
          <w:rFonts w:ascii="Times New Roman" w:hAnsi="Times New Roman" w:cs="Times New Roman"/>
          <w:b/>
          <w:bCs/>
        </w:rPr>
      </w:pPr>
      <w:r w:rsidRPr="003462C9">
        <w:rPr>
          <w:rFonts w:ascii="Times New Roman" w:hAnsi="Times New Roman" w:cs="Times New Roman"/>
          <w:b/>
          <w:bCs/>
        </w:rPr>
        <w:t xml:space="preserve">Table </w:t>
      </w:r>
      <w:r>
        <w:rPr>
          <w:rFonts w:ascii="Times New Roman" w:hAnsi="Times New Roman" w:cs="Times New Roman"/>
          <w:b/>
          <w:bCs/>
        </w:rPr>
        <w:t>S</w:t>
      </w:r>
      <w:r w:rsidRPr="003462C9">
        <w:rPr>
          <w:rFonts w:ascii="Times New Roman" w:hAnsi="Times New Roman" w:cs="Times New Roman"/>
          <w:b/>
          <w:bCs/>
        </w:rPr>
        <w:t xml:space="preserve">1 </w:t>
      </w:r>
      <w:r w:rsidRPr="003462C9">
        <w:rPr>
          <w:rFonts w:ascii="Times New Roman" w:hAnsi="Times New Roman" w:cs="Times New Roman"/>
        </w:rPr>
        <w:t>List of GSFs used</w:t>
      </w:r>
    </w:p>
    <w:p w14:paraId="2FE95348" w14:textId="633A4D3A" w:rsidR="00BE176D" w:rsidRPr="00E55B6F" w:rsidRDefault="007E7D06" w:rsidP="00A77490">
      <w:pPr>
        <w:spacing w:line="48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7E7D06">
        <w:rPr>
          <w:noProof/>
        </w:rPr>
        <w:drawing>
          <wp:inline distT="0" distB="0" distL="0" distR="0" wp14:anchorId="365F5A98" wp14:editId="77102439">
            <wp:extent cx="5090160" cy="25196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1566" cy="2520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C72B73" w14:textId="6B6BA436" w:rsidR="00EC41CA" w:rsidRPr="00E55B6F" w:rsidRDefault="009170D6" w:rsidP="00A77490">
      <w:pPr>
        <w:spacing w:line="48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9170D6">
        <w:rPr>
          <w:noProof/>
        </w:rPr>
        <w:lastRenderedPageBreak/>
        <w:drawing>
          <wp:inline distT="0" distB="0" distL="0" distR="0" wp14:anchorId="464CF432" wp14:editId="3B7D1AEF">
            <wp:extent cx="5096256" cy="251949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572"/>
                    <a:stretch/>
                  </pic:blipFill>
                  <pic:spPr bwMode="auto">
                    <a:xfrm>
                      <a:off x="0" y="0"/>
                      <a:ext cx="5100630" cy="2521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CE8A72" w14:textId="631EEACC" w:rsidR="00CF3C87" w:rsidRPr="00E55B6F" w:rsidRDefault="006C1580" w:rsidP="00A77490">
      <w:pPr>
        <w:spacing w:line="48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6C1580">
        <w:rPr>
          <w:noProof/>
        </w:rPr>
        <w:drawing>
          <wp:inline distT="0" distB="0" distL="0" distR="0" wp14:anchorId="65629A6C" wp14:editId="30FD8C64">
            <wp:extent cx="5094784" cy="252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4784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01F023" w14:textId="321AE4C8" w:rsidR="00B37627" w:rsidRPr="00E55B6F" w:rsidRDefault="00AD3FE4" w:rsidP="00AD3FE4">
      <w:pPr>
        <w:spacing w:line="48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AD3FE4">
        <w:rPr>
          <w:noProof/>
        </w:rPr>
        <w:drawing>
          <wp:inline distT="0" distB="0" distL="0" distR="0" wp14:anchorId="52D86AA7" wp14:editId="5E156112">
            <wp:extent cx="5102352" cy="2518410"/>
            <wp:effectExtent l="0" t="0" r="317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0976" cy="2522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36E1C3" w14:textId="77777777" w:rsidR="00FB7C26" w:rsidRDefault="001D6488" w:rsidP="00C415EA">
      <w:pPr>
        <w:spacing w:after="0" w:line="480" w:lineRule="auto"/>
        <w:jc w:val="both"/>
        <w:rPr>
          <w:rFonts w:ascii="Times New Roman" w:hAnsi="Times New Roman" w:cs="Times New Roman"/>
        </w:rPr>
      </w:pPr>
      <w:r w:rsidRPr="00E55B6F">
        <w:rPr>
          <w:rFonts w:ascii="Times New Roman" w:hAnsi="Times New Roman" w:cs="Times New Roman"/>
          <w:b/>
          <w:bCs/>
        </w:rPr>
        <w:lastRenderedPageBreak/>
        <w:t>Fig</w:t>
      </w:r>
      <w:r w:rsidR="00EA666E">
        <w:rPr>
          <w:rFonts w:ascii="Times New Roman" w:hAnsi="Times New Roman" w:cs="Times New Roman"/>
          <w:b/>
          <w:bCs/>
        </w:rPr>
        <w:t xml:space="preserve">. </w:t>
      </w:r>
      <w:r w:rsidRPr="00E55B6F">
        <w:rPr>
          <w:rFonts w:ascii="Times New Roman" w:hAnsi="Times New Roman" w:cs="Times New Roman"/>
          <w:b/>
          <w:bCs/>
        </w:rPr>
        <w:t xml:space="preserve">S1 </w:t>
      </w:r>
      <w:r w:rsidR="00286940" w:rsidRPr="00E55B6F">
        <w:rPr>
          <w:rFonts w:ascii="Times New Roman" w:hAnsi="Times New Roman" w:cs="Times New Roman"/>
        </w:rPr>
        <w:t>Visualisation of CAIS mutations in Integrative Genomics Viewer (IGV)</w:t>
      </w:r>
      <w:r w:rsidR="00C7772B" w:rsidRPr="00E55B6F">
        <w:rPr>
          <w:rFonts w:ascii="Times New Roman" w:hAnsi="Times New Roman" w:cs="Times New Roman"/>
        </w:rPr>
        <w:t xml:space="preserve"> </w:t>
      </w:r>
      <w:r w:rsidR="00E60232" w:rsidRPr="00E55B6F">
        <w:rPr>
          <w:rFonts w:ascii="Times New Roman" w:hAnsi="Times New Roman" w:cs="Times New Roman"/>
        </w:rPr>
        <w:t>using the hg19 reference genome</w:t>
      </w:r>
      <w:r w:rsidR="008B4083" w:rsidRPr="00E55B6F">
        <w:rPr>
          <w:rFonts w:ascii="Times New Roman" w:hAnsi="Times New Roman" w:cs="Times New Roman"/>
        </w:rPr>
        <w:t>.</w:t>
      </w:r>
      <w:r w:rsidR="00286940" w:rsidRPr="00E55B6F">
        <w:rPr>
          <w:rFonts w:ascii="Times New Roman" w:hAnsi="Times New Roman" w:cs="Times New Roman"/>
        </w:rPr>
        <w:t xml:space="preserve"> </w:t>
      </w:r>
      <w:r w:rsidR="00F53144">
        <w:rPr>
          <w:rFonts w:ascii="Times New Roman" w:hAnsi="Times New Roman" w:cs="Times New Roman"/>
        </w:rPr>
        <w:t xml:space="preserve"> </w:t>
      </w:r>
      <w:r w:rsidR="001266B3" w:rsidRPr="001266B3">
        <w:rPr>
          <w:rFonts w:ascii="Times New Roman" w:hAnsi="Times New Roman" w:cs="Times New Roman"/>
          <w:b/>
          <w:bCs/>
        </w:rPr>
        <w:t>A)</w:t>
      </w:r>
      <w:r w:rsidR="001266B3">
        <w:rPr>
          <w:rFonts w:ascii="Times New Roman" w:hAnsi="Times New Roman" w:cs="Times New Roman"/>
        </w:rPr>
        <w:t xml:space="preserve"> </w:t>
      </w:r>
      <w:r w:rsidR="007B098A" w:rsidRPr="00E55B6F">
        <w:rPr>
          <w:rFonts w:ascii="Times New Roman" w:hAnsi="Times New Roman" w:cs="Times New Roman"/>
        </w:rPr>
        <w:t>chrX:66931532 G&gt;T splice-site mutation in sample GF-73</w:t>
      </w:r>
      <w:r w:rsidR="008B4083" w:rsidRPr="00E55B6F">
        <w:rPr>
          <w:rFonts w:ascii="Times New Roman" w:hAnsi="Times New Roman" w:cs="Times New Roman"/>
        </w:rPr>
        <w:t>.</w:t>
      </w:r>
      <w:r w:rsidR="007B098A" w:rsidRPr="00E55B6F">
        <w:rPr>
          <w:rFonts w:ascii="Times New Roman" w:hAnsi="Times New Roman" w:cs="Times New Roman"/>
        </w:rPr>
        <w:t xml:space="preserve"> </w:t>
      </w:r>
      <w:r w:rsidR="001266B3" w:rsidRPr="001266B3">
        <w:rPr>
          <w:rFonts w:ascii="Times New Roman" w:hAnsi="Times New Roman" w:cs="Times New Roman"/>
          <w:b/>
          <w:bCs/>
        </w:rPr>
        <w:t>B)</w:t>
      </w:r>
      <w:r w:rsidR="001266B3">
        <w:rPr>
          <w:rFonts w:ascii="Times New Roman" w:hAnsi="Times New Roman" w:cs="Times New Roman"/>
        </w:rPr>
        <w:t xml:space="preserve"> </w:t>
      </w:r>
      <w:r w:rsidR="00E71F9E" w:rsidRPr="00E55B6F">
        <w:rPr>
          <w:rFonts w:ascii="Times New Roman" w:hAnsi="Times New Roman" w:cs="Times New Roman"/>
        </w:rPr>
        <w:t>c</w:t>
      </w:r>
      <w:r w:rsidR="003F3AC0" w:rsidRPr="00E55B6F">
        <w:rPr>
          <w:rFonts w:ascii="Times New Roman" w:hAnsi="Times New Roman" w:cs="Times New Roman"/>
        </w:rPr>
        <w:t>hrX:66942760-66942761insA variant in sample GF-76, resulting in the p.(Asn849Lysfs*31) frameshift mutation</w:t>
      </w:r>
      <w:r w:rsidR="008B4083" w:rsidRPr="00E55B6F">
        <w:rPr>
          <w:rFonts w:ascii="Times New Roman" w:hAnsi="Times New Roman" w:cs="Times New Roman"/>
        </w:rPr>
        <w:t>.</w:t>
      </w:r>
      <w:r w:rsidR="003F3AC0" w:rsidRPr="00E55B6F">
        <w:rPr>
          <w:rFonts w:ascii="Times New Roman" w:hAnsi="Times New Roman" w:cs="Times New Roman"/>
        </w:rPr>
        <w:t xml:space="preserve"> </w:t>
      </w:r>
      <w:r w:rsidR="00F53144">
        <w:rPr>
          <w:rFonts w:ascii="Times New Roman" w:hAnsi="Times New Roman" w:cs="Times New Roman"/>
        </w:rPr>
        <w:t xml:space="preserve">               </w:t>
      </w:r>
    </w:p>
    <w:p w14:paraId="327B0EDE" w14:textId="387BB141" w:rsidR="00C34C43" w:rsidRDefault="001266B3" w:rsidP="000B365E">
      <w:pPr>
        <w:spacing w:after="0" w:line="480" w:lineRule="auto"/>
        <w:jc w:val="both"/>
        <w:rPr>
          <w:rFonts w:ascii="Times New Roman" w:hAnsi="Times New Roman" w:cs="Times New Roman"/>
        </w:rPr>
      </w:pPr>
      <w:r w:rsidRPr="001266B3">
        <w:rPr>
          <w:rFonts w:ascii="Times New Roman" w:hAnsi="Times New Roman" w:cs="Times New Roman"/>
          <w:b/>
          <w:bCs/>
        </w:rPr>
        <w:t>C)</w:t>
      </w:r>
      <w:r w:rsidR="003F3AC0" w:rsidRPr="00E55B6F">
        <w:rPr>
          <w:rFonts w:ascii="Times New Roman" w:hAnsi="Times New Roman" w:cs="Times New Roman"/>
        </w:rPr>
        <w:t xml:space="preserve"> </w:t>
      </w:r>
      <w:r w:rsidR="00E71F9E" w:rsidRPr="00E55B6F">
        <w:rPr>
          <w:rFonts w:ascii="Times New Roman" w:hAnsi="Times New Roman" w:cs="Times New Roman"/>
        </w:rPr>
        <w:t>c</w:t>
      </w:r>
      <w:r w:rsidR="00F40CFB" w:rsidRPr="00E55B6F">
        <w:rPr>
          <w:rFonts w:ascii="Times New Roman" w:hAnsi="Times New Roman" w:cs="Times New Roman"/>
        </w:rPr>
        <w:t xml:space="preserve">hrX:66931475 A&gt;G variant in sample </w:t>
      </w:r>
      <w:r w:rsidR="00F40CFB" w:rsidRPr="00E55B6F">
        <w:rPr>
          <w:rFonts w:ascii="Times New Roman" w:hAnsi="Times New Roman" w:cs="Times New Roman"/>
          <w:color w:val="000000"/>
        </w:rPr>
        <w:t>GF-154</w:t>
      </w:r>
      <w:r w:rsidR="00F40CFB" w:rsidRPr="00E55B6F">
        <w:rPr>
          <w:rFonts w:ascii="Times New Roman" w:hAnsi="Times New Roman" w:cs="Times New Roman"/>
        </w:rPr>
        <w:t>, causing the p.(Asn706Ser) amino acid substitution</w:t>
      </w:r>
      <w:r w:rsidR="008B4083" w:rsidRPr="00E55B6F">
        <w:rPr>
          <w:rFonts w:ascii="Times New Roman" w:hAnsi="Times New Roman" w:cs="Times New Roman"/>
        </w:rPr>
        <w:t>.</w:t>
      </w:r>
      <w:r w:rsidR="00F40CFB" w:rsidRPr="00E55B6F">
        <w:rPr>
          <w:rFonts w:ascii="Times New Roman" w:hAnsi="Times New Roman" w:cs="Times New Roman"/>
        </w:rPr>
        <w:t xml:space="preserve"> </w:t>
      </w:r>
      <w:r w:rsidR="00F53144">
        <w:rPr>
          <w:rFonts w:ascii="Times New Roman" w:hAnsi="Times New Roman" w:cs="Times New Roman"/>
        </w:rPr>
        <w:t xml:space="preserve">     </w:t>
      </w:r>
      <w:r w:rsidRPr="001266B3">
        <w:rPr>
          <w:rFonts w:ascii="Times New Roman" w:hAnsi="Times New Roman" w:cs="Times New Roman"/>
          <w:b/>
          <w:bCs/>
        </w:rPr>
        <w:t>D)</w:t>
      </w:r>
      <w:r>
        <w:rPr>
          <w:rFonts w:ascii="Times New Roman" w:hAnsi="Times New Roman" w:cs="Times New Roman"/>
        </w:rPr>
        <w:t xml:space="preserve"> </w:t>
      </w:r>
      <w:r w:rsidR="00E71F9E" w:rsidRPr="00E55B6F">
        <w:rPr>
          <w:rFonts w:ascii="Times New Roman" w:hAnsi="Times New Roman" w:cs="Times New Roman"/>
        </w:rPr>
        <w:t>c</w:t>
      </w:r>
      <w:r w:rsidR="00C15A20" w:rsidRPr="00E55B6F">
        <w:rPr>
          <w:rFonts w:ascii="Times New Roman" w:hAnsi="Times New Roman" w:cs="Times New Roman"/>
        </w:rPr>
        <w:t xml:space="preserve">hrX:66941708-66941709del variant in sample </w:t>
      </w:r>
      <w:r w:rsidR="00C15A20" w:rsidRPr="00E55B6F">
        <w:rPr>
          <w:rFonts w:ascii="Times New Roman" w:hAnsi="Times New Roman" w:cs="Times New Roman"/>
          <w:color w:val="000000"/>
        </w:rPr>
        <w:t>GF-156</w:t>
      </w:r>
      <w:r w:rsidR="00C15A20" w:rsidRPr="00E55B6F">
        <w:rPr>
          <w:rFonts w:ascii="Times New Roman" w:hAnsi="Times New Roman" w:cs="Times New Roman"/>
        </w:rPr>
        <w:t>, leading to the p.(Val786Profs*42) frameshift mutation</w:t>
      </w:r>
      <w:r w:rsidR="008B4083" w:rsidRPr="00E55B6F">
        <w:rPr>
          <w:rFonts w:ascii="Times New Roman" w:hAnsi="Times New Roman" w:cs="Times New Roman"/>
        </w:rPr>
        <w:t>.</w:t>
      </w:r>
    </w:p>
    <w:p w14:paraId="15018910" w14:textId="77777777" w:rsidR="00C34C43" w:rsidRPr="00E55B6F" w:rsidRDefault="00C34C43" w:rsidP="008B4083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A050BA4" w14:textId="3F44392B" w:rsidR="001F3E04" w:rsidRPr="00E55B6F" w:rsidRDefault="00FD7D3E" w:rsidP="007C4902">
      <w:pPr>
        <w:spacing w:line="48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noProof/>
          <w:sz w:val="40"/>
          <w:szCs w:val="40"/>
        </w:rPr>
        <w:drawing>
          <wp:inline distT="0" distB="0" distL="0" distR="0" wp14:anchorId="3751EAE2" wp14:editId="2D43DEC4">
            <wp:extent cx="5943600" cy="4124325"/>
            <wp:effectExtent l="0" t="0" r="0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89C82" w14:textId="7EB03486" w:rsidR="0026060E" w:rsidRDefault="00EC41CA" w:rsidP="001F3E04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</w:rPr>
      </w:pPr>
      <w:r w:rsidRPr="00E55B6F">
        <w:rPr>
          <w:rFonts w:ascii="Times New Roman" w:hAnsi="Times New Roman" w:cs="Times New Roman"/>
          <w:b/>
          <w:bCs/>
        </w:rPr>
        <w:t>Fig</w:t>
      </w:r>
      <w:r w:rsidR="00EA666E">
        <w:rPr>
          <w:rFonts w:ascii="Times New Roman" w:hAnsi="Times New Roman" w:cs="Times New Roman"/>
          <w:b/>
          <w:bCs/>
        </w:rPr>
        <w:t>.</w:t>
      </w:r>
      <w:r w:rsidRPr="00E55B6F">
        <w:rPr>
          <w:rFonts w:ascii="Times New Roman" w:hAnsi="Times New Roman" w:cs="Times New Roman"/>
          <w:b/>
          <w:bCs/>
        </w:rPr>
        <w:t xml:space="preserve"> S</w:t>
      </w:r>
      <w:r w:rsidR="000B365E">
        <w:rPr>
          <w:rFonts w:ascii="Times New Roman" w:hAnsi="Times New Roman" w:cs="Times New Roman"/>
          <w:b/>
          <w:bCs/>
        </w:rPr>
        <w:t>2</w:t>
      </w:r>
      <w:r w:rsidR="00C95E59" w:rsidRPr="00E55B6F">
        <w:rPr>
          <w:rFonts w:ascii="Times New Roman" w:hAnsi="Times New Roman" w:cs="Times New Roman"/>
        </w:rPr>
        <w:t xml:space="preserve"> </w:t>
      </w:r>
      <w:r w:rsidR="00C42056" w:rsidRPr="00E55B6F">
        <w:rPr>
          <w:rFonts w:ascii="Times New Roman" w:hAnsi="Times New Roman" w:cs="Times New Roman"/>
        </w:rPr>
        <w:t>Heatmap displaying the expression profiles of the top 1,000 most variable genes across all conditions in CAIS samples. Each column represents an individual sample, grouped by tissue type (</w:t>
      </w:r>
      <w:proofErr w:type="spellStart"/>
      <w:r w:rsidR="004A0FAF" w:rsidRPr="00E55B6F">
        <w:rPr>
          <w:rFonts w:ascii="Times New Roman" w:hAnsi="Times New Roman" w:cs="Times New Roman"/>
        </w:rPr>
        <w:t>L.Ma</w:t>
      </w:r>
      <w:r w:rsidR="00B77C05">
        <w:rPr>
          <w:rFonts w:ascii="Times New Roman" w:hAnsi="Times New Roman" w:cs="Times New Roman"/>
        </w:rPr>
        <w:t>j</w:t>
      </w:r>
      <w:proofErr w:type="spellEnd"/>
      <w:r w:rsidR="004A0FAF" w:rsidRPr="00E55B6F">
        <w:rPr>
          <w:rFonts w:ascii="Times New Roman" w:hAnsi="Times New Roman" w:cs="Times New Roman"/>
        </w:rPr>
        <w:t xml:space="preserve"> or </w:t>
      </w:r>
      <w:proofErr w:type="spellStart"/>
      <w:r w:rsidR="004A0FAF" w:rsidRPr="00E55B6F">
        <w:rPr>
          <w:rFonts w:ascii="Times New Roman" w:hAnsi="Times New Roman" w:cs="Times New Roman"/>
        </w:rPr>
        <w:t>L.Min</w:t>
      </w:r>
      <w:proofErr w:type="spellEnd"/>
      <w:r w:rsidR="00C42056" w:rsidRPr="00E55B6F">
        <w:rPr>
          <w:rFonts w:ascii="Times New Roman" w:hAnsi="Times New Roman" w:cs="Times New Roman"/>
        </w:rPr>
        <w:t>), treatment (DHT or EtOH), and time point (48</w:t>
      </w:r>
      <w:r w:rsidR="00B22D08">
        <w:rPr>
          <w:rFonts w:ascii="Times New Roman" w:hAnsi="Times New Roman" w:cs="Times New Roman"/>
        </w:rPr>
        <w:t xml:space="preserve"> </w:t>
      </w:r>
      <w:r w:rsidR="00C42056" w:rsidRPr="00E55B6F">
        <w:rPr>
          <w:rFonts w:ascii="Times New Roman" w:hAnsi="Times New Roman" w:cs="Times New Roman"/>
        </w:rPr>
        <w:t>h or 72</w:t>
      </w:r>
      <w:r w:rsidR="00B22D08">
        <w:rPr>
          <w:rFonts w:ascii="Times New Roman" w:hAnsi="Times New Roman" w:cs="Times New Roman"/>
        </w:rPr>
        <w:t xml:space="preserve"> </w:t>
      </w:r>
      <w:r w:rsidR="00C42056" w:rsidRPr="00E55B6F">
        <w:rPr>
          <w:rFonts w:ascii="Times New Roman" w:hAnsi="Times New Roman" w:cs="Times New Roman"/>
        </w:rPr>
        <w:t xml:space="preserve">h), as indicated by the color-coded bar above. Each row corresponds to a gene. The </w:t>
      </w:r>
      <w:r w:rsidR="00D1142D" w:rsidRPr="00E55B6F">
        <w:rPr>
          <w:rFonts w:ascii="Times New Roman" w:hAnsi="Times New Roman" w:cs="Times New Roman"/>
        </w:rPr>
        <w:t>colour</w:t>
      </w:r>
      <w:r w:rsidR="00C42056" w:rsidRPr="00E55B6F">
        <w:rPr>
          <w:rFonts w:ascii="Times New Roman" w:hAnsi="Times New Roman" w:cs="Times New Roman"/>
        </w:rPr>
        <w:t xml:space="preserve"> scale reflects gene expression levels, with red </w:t>
      </w:r>
      <w:r w:rsidR="00C42056" w:rsidRPr="00E55B6F">
        <w:rPr>
          <w:rFonts w:ascii="Times New Roman" w:hAnsi="Times New Roman" w:cs="Times New Roman"/>
        </w:rPr>
        <w:lastRenderedPageBreak/>
        <w:t>representing high expression and blue indicating low expression. Hierarchical clustering was applied to both genes and samples to visualize expression similarities and condition-specific patterns.</w:t>
      </w:r>
    </w:p>
    <w:p w14:paraId="31EC012F" w14:textId="77777777" w:rsidR="000A2B70" w:rsidRPr="00E55B6F" w:rsidRDefault="000A2B70" w:rsidP="001F3E04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</w:rPr>
      </w:pPr>
    </w:p>
    <w:p w14:paraId="718A37B2" w14:textId="35A70639" w:rsidR="0098440D" w:rsidRPr="00E55B6F" w:rsidRDefault="001707CC" w:rsidP="005E580F">
      <w:pPr>
        <w:spacing w:line="480" w:lineRule="auto"/>
        <w:jc w:val="center"/>
      </w:pPr>
      <w:r w:rsidRPr="001707CC">
        <w:rPr>
          <w:noProof/>
        </w:rPr>
        <w:drawing>
          <wp:inline distT="0" distB="0" distL="0" distR="0" wp14:anchorId="4599E7F1" wp14:editId="3442E659">
            <wp:extent cx="5835316" cy="5041150"/>
            <wp:effectExtent l="0" t="0" r="0" b="7620"/>
            <wp:docPr id="102025434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6481" cy="5042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EEBAD1" w14:textId="1D0B722E" w:rsidR="002C662E" w:rsidRPr="00E55B6F" w:rsidRDefault="00A54A04" w:rsidP="002C662E">
      <w:pPr>
        <w:spacing w:line="480" w:lineRule="auto"/>
        <w:jc w:val="both"/>
        <w:rPr>
          <w:rFonts w:ascii="Times New Roman" w:hAnsi="Times New Roman" w:cs="Times New Roman"/>
        </w:rPr>
      </w:pPr>
      <w:r w:rsidRPr="00E55B6F">
        <w:rPr>
          <w:rFonts w:ascii="Times New Roman" w:hAnsi="Times New Roman" w:cs="Times New Roman"/>
          <w:b/>
          <w:bCs/>
        </w:rPr>
        <w:t>Fig</w:t>
      </w:r>
      <w:r w:rsidR="00EA666E">
        <w:rPr>
          <w:rFonts w:ascii="Times New Roman" w:hAnsi="Times New Roman" w:cs="Times New Roman"/>
          <w:b/>
          <w:bCs/>
        </w:rPr>
        <w:t>.</w:t>
      </w:r>
      <w:r w:rsidRPr="00E55B6F">
        <w:rPr>
          <w:rFonts w:ascii="Times New Roman" w:hAnsi="Times New Roman" w:cs="Times New Roman"/>
          <w:b/>
          <w:bCs/>
        </w:rPr>
        <w:t xml:space="preserve"> </w:t>
      </w:r>
      <w:r w:rsidR="00AC74BB" w:rsidRPr="00E55B6F">
        <w:rPr>
          <w:rFonts w:ascii="Times New Roman" w:hAnsi="Times New Roman" w:cs="Times New Roman"/>
          <w:b/>
          <w:bCs/>
        </w:rPr>
        <w:t>S</w:t>
      </w:r>
      <w:r w:rsidR="000B365E">
        <w:rPr>
          <w:rFonts w:ascii="Times New Roman" w:hAnsi="Times New Roman" w:cs="Times New Roman"/>
          <w:b/>
          <w:bCs/>
        </w:rPr>
        <w:t>3</w:t>
      </w:r>
      <w:r w:rsidR="00AC74BB" w:rsidRPr="00E55B6F">
        <w:rPr>
          <w:rFonts w:ascii="Times New Roman" w:hAnsi="Times New Roman" w:cs="Times New Roman"/>
        </w:rPr>
        <w:t xml:space="preserve"> Venn diagram showing </w:t>
      </w:r>
      <w:r w:rsidR="007B2A96" w:rsidRPr="00E55B6F">
        <w:rPr>
          <w:rFonts w:ascii="Times New Roman" w:hAnsi="Times New Roman" w:cs="Times New Roman"/>
        </w:rPr>
        <w:t xml:space="preserve">the number and percentage of </w:t>
      </w:r>
      <w:r w:rsidR="00DB1846" w:rsidRPr="00E55B6F">
        <w:rPr>
          <w:rFonts w:ascii="Times New Roman" w:hAnsi="Times New Roman" w:cs="Times New Roman"/>
        </w:rPr>
        <w:t>DEGs</w:t>
      </w:r>
      <w:r w:rsidR="007B2A96" w:rsidRPr="00E55B6F">
        <w:rPr>
          <w:rFonts w:ascii="Times New Roman" w:hAnsi="Times New Roman" w:cs="Times New Roman"/>
        </w:rPr>
        <w:t xml:space="preserve"> uniquely or commonly regulated at both time points</w:t>
      </w:r>
      <w:r w:rsidR="00DB1846" w:rsidRPr="00E55B6F">
        <w:rPr>
          <w:rFonts w:ascii="Times New Roman" w:hAnsi="Times New Roman" w:cs="Times New Roman"/>
        </w:rPr>
        <w:t xml:space="preserve"> 48</w:t>
      </w:r>
      <w:r w:rsidR="00B22D08">
        <w:rPr>
          <w:rFonts w:ascii="Times New Roman" w:hAnsi="Times New Roman" w:cs="Times New Roman"/>
        </w:rPr>
        <w:t xml:space="preserve"> h</w:t>
      </w:r>
      <w:r w:rsidR="00DB1846" w:rsidRPr="00E55B6F">
        <w:rPr>
          <w:rFonts w:ascii="Times New Roman" w:hAnsi="Times New Roman" w:cs="Times New Roman"/>
        </w:rPr>
        <w:t xml:space="preserve"> and 72</w:t>
      </w:r>
      <w:r w:rsidR="00B22D08">
        <w:rPr>
          <w:rFonts w:ascii="Times New Roman" w:hAnsi="Times New Roman" w:cs="Times New Roman"/>
        </w:rPr>
        <w:t xml:space="preserve"> </w:t>
      </w:r>
      <w:r w:rsidR="00DB1846" w:rsidRPr="00E55B6F">
        <w:rPr>
          <w:rFonts w:ascii="Times New Roman" w:hAnsi="Times New Roman" w:cs="Times New Roman"/>
        </w:rPr>
        <w:t xml:space="preserve">h. </w:t>
      </w:r>
      <w:r w:rsidR="006E7EE4" w:rsidRPr="00E55B6F">
        <w:rPr>
          <w:rFonts w:ascii="Times New Roman" w:hAnsi="Times New Roman" w:cs="Times New Roman"/>
        </w:rPr>
        <w:t>Up</w:t>
      </w:r>
      <w:r w:rsidR="00D1142D" w:rsidRPr="00E55B6F">
        <w:rPr>
          <w:rFonts w:ascii="Times New Roman" w:hAnsi="Times New Roman" w:cs="Times New Roman"/>
        </w:rPr>
        <w:t>-</w:t>
      </w:r>
      <w:r w:rsidR="006E7EE4" w:rsidRPr="00E55B6F">
        <w:rPr>
          <w:rFonts w:ascii="Times New Roman" w:hAnsi="Times New Roman" w:cs="Times New Roman"/>
        </w:rPr>
        <w:t xml:space="preserve">regulated genes: </w:t>
      </w:r>
      <w:r w:rsidR="001707CC" w:rsidRPr="001707CC">
        <w:rPr>
          <w:rFonts w:ascii="Times New Roman" w:hAnsi="Times New Roman" w:cs="Times New Roman"/>
          <w:b/>
          <w:bCs/>
        </w:rPr>
        <w:t>A</w:t>
      </w:r>
      <w:r w:rsidR="006E7EE4" w:rsidRPr="001707CC">
        <w:rPr>
          <w:rFonts w:ascii="Times New Roman" w:hAnsi="Times New Roman" w:cs="Times New Roman"/>
          <w:b/>
          <w:bCs/>
        </w:rPr>
        <w:t>)</w:t>
      </w:r>
      <w:r w:rsidR="006E7EE4" w:rsidRPr="00E55B6F">
        <w:rPr>
          <w:rFonts w:ascii="Times New Roman" w:hAnsi="Times New Roman" w:cs="Times New Roman"/>
        </w:rPr>
        <w:t xml:space="preserve"> GSF-F and </w:t>
      </w:r>
      <w:r w:rsidR="001707CC" w:rsidRPr="001707CC">
        <w:rPr>
          <w:rFonts w:ascii="Times New Roman" w:hAnsi="Times New Roman" w:cs="Times New Roman"/>
          <w:b/>
          <w:bCs/>
        </w:rPr>
        <w:t>B</w:t>
      </w:r>
      <w:r w:rsidR="006E7EE4" w:rsidRPr="001707CC">
        <w:rPr>
          <w:rFonts w:ascii="Times New Roman" w:hAnsi="Times New Roman" w:cs="Times New Roman"/>
          <w:b/>
          <w:bCs/>
        </w:rPr>
        <w:t>)</w:t>
      </w:r>
      <w:r w:rsidR="006E7EE4" w:rsidRPr="00E55B6F">
        <w:rPr>
          <w:rFonts w:ascii="Times New Roman" w:hAnsi="Times New Roman" w:cs="Times New Roman"/>
        </w:rPr>
        <w:t xml:space="preserve"> GSF-S.</w:t>
      </w:r>
      <w:r w:rsidR="00CD02C6" w:rsidRPr="00E55B6F">
        <w:rPr>
          <w:rFonts w:ascii="Times New Roman" w:hAnsi="Times New Roman" w:cs="Times New Roman"/>
        </w:rPr>
        <w:t xml:space="preserve"> Down</w:t>
      </w:r>
      <w:r w:rsidR="00D1142D" w:rsidRPr="00E55B6F">
        <w:rPr>
          <w:rFonts w:ascii="Times New Roman" w:hAnsi="Times New Roman" w:cs="Times New Roman"/>
        </w:rPr>
        <w:t>-</w:t>
      </w:r>
      <w:r w:rsidR="00CD02C6" w:rsidRPr="00E55B6F">
        <w:rPr>
          <w:rFonts w:ascii="Times New Roman" w:hAnsi="Times New Roman" w:cs="Times New Roman"/>
        </w:rPr>
        <w:t xml:space="preserve">regulated genes: </w:t>
      </w:r>
      <w:r w:rsidR="001707CC" w:rsidRPr="001707CC">
        <w:rPr>
          <w:rFonts w:ascii="Times New Roman" w:hAnsi="Times New Roman" w:cs="Times New Roman"/>
          <w:b/>
          <w:bCs/>
        </w:rPr>
        <w:t>C</w:t>
      </w:r>
      <w:r w:rsidR="00CD02C6" w:rsidRPr="001707CC">
        <w:rPr>
          <w:rFonts w:ascii="Times New Roman" w:hAnsi="Times New Roman" w:cs="Times New Roman"/>
          <w:b/>
          <w:bCs/>
        </w:rPr>
        <w:t>)</w:t>
      </w:r>
      <w:r w:rsidR="00CD02C6" w:rsidRPr="00E55B6F">
        <w:rPr>
          <w:rFonts w:ascii="Times New Roman" w:hAnsi="Times New Roman" w:cs="Times New Roman"/>
        </w:rPr>
        <w:t xml:space="preserve"> GSF-F and </w:t>
      </w:r>
      <w:r w:rsidR="001707CC" w:rsidRPr="001707CC">
        <w:rPr>
          <w:rFonts w:ascii="Times New Roman" w:hAnsi="Times New Roman" w:cs="Times New Roman"/>
          <w:b/>
          <w:bCs/>
        </w:rPr>
        <w:t>D</w:t>
      </w:r>
      <w:r w:rsidR="00CD02C6" w:rsidRPr="001707CC">
        <w:rPr>
          <w:rFonts w:ascii="Times New Roman" w:hAnsi="Times New Roman" w:cs="Times New Roman"/>
          <w:b/>
          <w:bCs/>
        </w:rPr>
        <w:t>)</w:t>
      </w:r>
      <w:r w:rsidR="00CD02C6" w:rsidRPr="00E55B6F">
        <w:rPr>
          <w:rFonts w:ascii="Times New Roman" w:hAnsi="Times New Roman" w:cs="Times New Roman"/>
        </w:rPr>
        <w:t xml:space="preserve"> GSF-S. </w:t>
      </w:r>
    </w:p>
    <w:p w14:paraId="7904A775" w14:textId="33806D5B" w:rsidR="00F32DF7" w:rsidRPr="00E55B6F" w:rsidRDefault="00634DD3" w:rsidP="005E580F">
      <w:pPr>
        <w:spacing w:line="480" w:lineRule="auto"/>
        <w:jc w:val="center"/>
      </w:pPr>
      <w:r w:rsidRPr="00634DD3">
        <w:rPr>
          <w:noProof/>
        </w:rPr>
        <w:lastRenderedPageBreak/>
        <w:drawing>
          <wp:inline distT="0" distB="0" distL="0" distR="0" wp14:anchorId="7C3D6FCF" wp14:editId="020FD635">
            <wp:extent cx="5835316" cy="5038963"/>
            <wp:effectExtent l="0" t="0" r="0" b="0"/>
            <wp:docPr id="90756310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0139" cy="5043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246ACA" w14:textId="77777777" w:rsidR="001F3E04" w:rsidRPr="00E55B6F" w:rsidRDefault="001F3E04" w:rsidP="005E580F">
      <w:pPr>
        <w:spacing w:line="480" w:lineRule="auto"/>
        <w:jc w:val="center"/>
      </w:pPr>
    </w:p>
    <w:p w14:paraId="2D2C4E0F" w14:textId="5E96C6BA" w:rsidR="00117CF5" w:rsidRDefault="00117CF5" w:rsidP="002D61AA">
      <w:pPr>
        <w:spacing w:line="480" w:lineRule="auto"/>
        <w:jc w:val="both"/>
        <w:rPr>
          <w:rFonts w:ascii="Times New Roman" w:hAnsi="Times New Roman" w:cs="Times New Roman"/>
        </w:rPr>
      </w:pPr>
      <w:r w:rsidRPr="00E55B6F">
        <w:rPr>
          <w:rFonts w:ascii="Times New Roman" w:hAnsi="Times New Roman" w:cs="Times New Roman"/>
          <w:b/>
          <w:bCs/>
        </w:rPr>
        <w:t>Fig</w:t>
      </w:r>
      <w:r w:rsidR="00FF7167">
        <w:rPr>
          <w:rFonts w:ascii="Times New Roman" w:hAnsi="Times New Roman" w:cs="Times New Roman"/>
          <w:b/>
          <w:bCs/>
        </w:rPr>
        <w:t>.</w:t>
      </w:r>
      <w:r w:rsidRPr="00E55B6F">
        <w:rPr>
          <w:rFonts w:ascii="Times New Roman" w:hAnsi="Times New Roman" w:cs="Times New Roman"/>
          <w:b/>
          <w:bCs/>
        </w:rPr>
        <w:t xml:space="preserve"> S</w:t>
      </w:r>
      <w:r w:rsidR="000B365E">
        <w:rPr>
          <w:rFonts w:ascii="Times New Roman" w:hAnsi="Times New Roman" w:cs="Times New Roman"/>
          <w:b/>
          <w:bCs/>
        </w:rPr>
        <w:t>4</w:t>
      </w:r>
      <w:r w:rsidRPr="00E55B6F">
        <w:rPr>
          <w:rFonts w:ascii="Times New Roman" w:hAnsi="Times New Roman" w:cs="Times New Roman"/>
          <w:b/>
          <w:bCs/>
        </w:rPr>
        <w:t>:</w:t>
      </w:r>
      <w:r w:rsidRPr="00E55B6F">
        <w:rPr>
          <w:rFonts w:ascii="Times New Roman" w:hAnsi="Times New Roman" w:cs="Times New Roman"/>
        </w:rPr>
        <w:t xml:space="preserve"> Venn diagram showing </w:t>
      </w:r>
      <w:r w:rsidR="00B2767D" w:rsidRPr="00E55B6F">
        <w:rPr>
          <w:rFonts w:ascii="Times New Roman" w:hAnsi="Times New Roman" w:cs="Times New Roman"/>
        </w:rPr>
        <w:t xml:space="preserve">the number and percentage of DEGs uniquely or commonly regulated at </w:t>
      </w:r>
      <w:r w:rsidR="00F909DD" w:rsidRPr="00E55B6F">
        <w:rPr>
          <w:rFonts w:ascii="Times New Roman" w:hAnsi="Times New Roman" w:cs="Times New Roman"/>
        </w:rPr>
        <w:t>48</w:t>
      </w:r>
      <w:r w:rsidR="00B22D08">
        <w:rPr>
          <w:rFonts w:ascii="Times New Roman" w:hAnsi="Times New Roman" w:cs="Times New Roman"/>
        </w:rPr>
        <w:t xml:space="preserve"> h</w:t>
      </w:r>
      <w:r w:rsidR="00F909DD" w:rsidRPr="00E55B6F">
        <w:rPr>
          <w:rFonts w:ascii="Times New Roman" w:hAnsi="Times New Roman" w:cs="Times New Roman"/>
        </w:rPr>
        <w:t xml:space="preserve"> and 72</w:t>
      </w:r>
      <w:r w:rsidR="00B22D08">
        <w:rPr>
          <w:rFonts w:ascii="Times New Roman" w:hAnsi="Times New Roman" w:cs="Times New Roman"/>
        </w:rPr>
        <w:t xml:space="preserve"> </w:t>
      </w:r>
      <w:r w:rsidR="00F909DD" w:rsidRPr="00E55B6F">
        <w:rPr>
          <w:rFonts w:ascii="Times New Roman" w:hAnsi="Times New Roman" w:cs="Times New Roman"/>
        </w:rPr>
        <w:t>h time points</w:t>
      </w:r>
      <w:r w:rsidR="00B2767D" w:rsidRPr="00E55B6F">
        <w:rPr>
          <w:rFonts w:ascii="Times New Roman" w:hAnsi="Times New Roman" w:cs="Times New Roman"/>
        </w:rPr>
        <w:t>.</w:t>
      </w:r>
      <w:r w:rsidRPr="00E55B6F">
        <w:rPr>
          <w:rFonts w:ascii="Times New Roman" w:hAnsi="Times New Roman" w:cs="Times New Roman"/>
        </w:rPr>
        <w:t xml:space="preserve"> Up</w:t>
      </w:r>
      <w:r w:rsidR="00D1142D" w:rsidRPr="00E55B6F">
        <w:rPr>
          <w:rFonts w:ascii="Times New Roman" w:hAnsi="Times New Roman" w:cs="Times New Roman"/>
        </w:rPr>
        <w:t>-</w:t>
      </w:r>
      <w:r w:rsidRPr="00E55B6F">
        <w:rPr>
          <w:rFonts w:ascii="Times New Roman" w:hAnsi="Times New Roman" w:cs="Times New Roman"/>
        </w:rPr>
        <w:t>regulated genes</w:t>
      </w:r>
      <w:r w:rsidR="0022540E" w:rsidRPr="00E55B6F">
        <w:rPr>
          <w:rFonts w:ascii="Times New Roman" w:hAnsi="Times New Roman" w:cs="Times New Roman"/>
        </w:rPr>
        <w:t xml:space="preserve"> wit</w:t>
      </w:r>
      <w:r w:rsidR="00F260FA" w:rsidRPr="00E55B6F">
        <w:rPr>
          <w:rFonts w:ascii="Times New Roman" w:hAnsi="Times New Roman" w:cs="Times New Roman"/>
        </w:rPr>
        <w:t>h log2FC ≥ 0.5</w:t>
      </w:r>
      <w:r w:rsidRPr="00E55B6F">
        <w:rPr>
          <w:rFonts w:ascii="Times New Roman" w:hAnsi="Times New Roman" w:cs="Times New Roman"/>
        </w:rPr>
        <w:t xml:space="preserve">: </w:t>
      </w:r>
      <w:r w:rsidR="00634DD3" w:rsidRPr="00634DD3">
        <w:rPr>
          <w:rFonts w:ascii="Times New Roman" w:hAnsi="Times New Roman" w:cs="Times New Roman"/>
          <w:b/>
          <w:bCs/>
        </w:rPr>
        <w:t>A</w:t>
      </w:r>
      <w:r w:rsidRPr="00634DD3">
        <w:rPr>
          <w:rFonts w:ascii="Times New Roman" w:hAnsi="Times New Roman" w:cs="Times New Roman"/>
          <w:b/>
          <w:bCs/>
        </w:rPr>
        <w:t>)</w:t>
      </w:r>
      <w:r w:rsidRPr="00E55B6F">
        <w:rPr>
          <w:rFonts w:ascii="Times New Roman" w:hAnsi="Times New Roman" w:cs="Times New Roman"/>
        </w:rPr>
        <w:t xml:space="preserve"> GSF-F and </w:t>
      </w:r>
      <w:r w:rsidR="00634DD3" w:rsidRPr="00634DD3">
        <w:rPr>
          <w:rFonts w:ascii="Times New Roman" w:hAnsi="Times New Roman" w:cs="Times New Roman"/>
          <w:b/>
          <w:bCs/>
        </w:rPr>
        <w:t>B</w:t>
      </w:r>
      <w:r w:rsidRPr="00634DD3">
        <w:rPr>
          <w:rFonts w:ascii="Times New Roman" w:hAnsi="Times New Roman" w:cs="Times New Roman"/>
          <w:b/>
          <w:bCs/>
        </w:rPr>
        <w:t>)</w:t>
      </w:r>
      <w:r w:rsidRPr="00E55B6F">
        <w:rPr>
          <w:rFonts w:ascii="Times New Roman" w:hAnsi="Times New Roman" w:cs="Times New Roman"/>
        </w:rPr>
        <w:t xml:space="preserve"> GSF-S. Down</w:t>
      </w:r>
      <w:r w:rsidR="00D1142D" w:rsidRPr="00E55B6F">
        <w:rPr>
          <w:rFonts w:ascii="Times New Roman" w:hAnsi="Times New Roman" w:cs="Times New Roman"/>
        </w:rPr>
        <w:t>-</w:t>
      </w:r>
      <w:r w:rsidRPr="00E55B6F">
        <w:rPr>
          <w:rFonts w:ascii="Times New Roman" w:hAnsi="Times New Roman" w:cs="Times New Roman"/>
        </w:rPr>
        <w:t>regulated genes</w:t>
      </w:r>
      <w:r w:rsidR="00F32188" w:rsidRPr="00E55B6F">
        <w:rPr>
          <w:rFonts w:ascii="Times New Roman" w:hAnsi="Times New Roman" w:cs="Times New Roman"/>
        </w:rPr>
        <w:t xml:space="preserve"> with log2FC ≤ -0.5</w:t>
      </w:r>
      <w:r w:rsidRPr="00E55B6F">
        <w:rPr>
          <w:rFonts w:ascii="Times New Roman" w:hAnsi="Times New Roman" w:cs="Times New Roman"/>
        </w:rPr>
        <w:t xml:space="preserve">: </w:t>
      </w:r>
      <w:r w:rsidR="00634DD3" w:rsidRPr="00634DD3">
        <w:rPr>
          <w:rFonts w:ascii="Times New Roman" w:hAnsi="Times New Roman" w:cs="Times New Roman"/>
          <w:b/>
          <w:bCs/>
        </w:rPr>
        <w:t>C</w:t>
      </w:r>
      <w:r w:rsidRPr="00634DD3">
        <w:rPr>
          <w:rFonts w:ascii="Times New Roman" w:hAnsi="Times New Roman" w:cs="Times New Roman"/>
          <w:b/>
          <w:bCs/>
        </w:rPr>
        <w:t>)</w:t>
      </w:r>
      <w:r w:rsidRPr="00E55B6F">
        <w:rPr>
          <w:rFonts w:ascii="Times New Roman" w:hAnsi="Times New Roman" w:cs="Times New Roman"/>
        </w:rPr>
        <w:t xml:space="preserve"> GSF-F and </w:t>
      </w:r>
      <w:r w:rsidR="00634DD3" w:rsidRPr="00634DD3">
        <w:rPr>
          <w:rFonts w:ascii="Times New Roman" w:hAnsi="Times New Roman" w:cs="Times New Roman"/>
          <w:b/>
          <w:bCs/>
        </w:rPr>
        <w:t>D</w:t>
      </w:r>
      <w:r w:rsidRPr="00634DD3">
        <w:rPr>
          <w:rFonts w:ascii="Times New Roman" w:hAnsi="Times New Roman" w:cs="Times New Roman"/>
          <w:b/>
          <w:bCs/>
        </w:rPr>
        <w:t>)</w:t>
      </w:r>
      <w:r w:rsidRPr="00E55B6F">
        <w:rPr>
          <w:rFonts w:ascii="Times New Roman" w:hAnsi="Times New Roman" w:cs="Times New Roman"/>
        </w:rPr>
        <w:t xml:space="preserve"> GSF-S. </w:t>
      </w:r>
    </w:p>
    <w:p w14:paraId="145059E7" w14:textId="192F901B" w:rsidR="001E2360" w:rsidRDefault="001E2360" w:rsidP="002D61AA">
      <w:pPr>
        <w:spacing w:line="480" w:lineRule="auto"/>
        <w:jc w:val="both"/>
        <w:rPr>
          <w:rFonts w:ascii="Times New Roman" w:hAnsi="Times New Roman" w:cs="Times New Roman"/>
        </w:rPr>
      </w:pPr>
    </w:p>
    <w:p w14:paraId="50B8156E" w14:textId="7F6E5D47" w:rsidR="00B22D08" w:rsidRDefault="00B22D08" w:rsidP="002D61AA">
      <w:pPr>
        <w:spacing w:line="480" w:lineRule="auto"/>
        <w:jc w:val="both"/>
        <w:rPr>
          <w:rFonts w:ascii="Times New Roman" w:hAnsi="Times New Roman" w:cs="Times New Roman"/>
        </w:rPr>
      </w:pPr>
    </w:p>
    <w:p w14:paraId="47FD6FEB" w14:textId="08973EA7" w:rsidR="00B22D08" w:rsidRDefault="00B22D08" w:rsidP="002D61AA">
      <w:pPr>
        <w:spacing w:line="480" w:lineRule="auto"/>
        <w:jc w:val="both"/>
        <w:rPr>
          <w:rFonts w:ascii="Times New Roman" w:hAnsi="Times New Roman" w:cs="Times New Roman"/>
        </w:rPr>
      </w:pPr>
    </w:p>
    <w:p w14:paraId="2D4B3787" w14:textId="18472AA8" w:rsidR="00B22D08" w:rsidRDefault="00245BC8" w:rsidP="002D61AA">
      <w:pPr>
        <w:spacing w:line="480" w:lineRule="auto"/>
        <w:jc w:val="both"/>
        <w:rPr>
          <w:noProof/>
        </w:rPr>
      </w:pPr>
      <w:r w:rsidRPr="00245BC8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A43CB19" wp14:editId="1E4449F7">
                <wp:simplePos x="0" y="0"/>
                <wp:positionH relativeFrom="margin">
                  <wp:align>left</wp:align>
                </wp:positionH>
                <wp:positionV relativeFrom="paragraph">
                  <wp:posOffset>5500</wp:posOffset>
                </wp:positionV>
                <wp:extent cx="309700" cy="338554"/>
                <wp:effectExtent l="0" t="0" r="0" b="0"/>
                <wp:wrapNone/>
                <wp:docPr id="19" name="Textfeld 18">
                  <a:extLst xmlns:a="http://schemas.openxmlformats.org/drawingml/2006/main">
                    <a:ext uri="{FF2B5EF4-FFF2-40B4-BE49-F238E27FC236}">
                      <a16:creationId xmlns:a16="http://schemas.microsoft.com/office/drawing/2014/main" id="{1365B8CB-CC49-4FEC-83A7-925D7612244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700" cy="33855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A281B55" w14:textId="77777777" w:rsidR="00245BC8" w:rsidRPr="00EC3FE0" w:rsidRDefault="00245BC8" w:rsidP="00245BC8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EC3FE0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A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3A43CB19" id="_x0000_t202" coordsize="21600,21600" o:spt="202" path="m,l,21600r21600,l21600,xe">
                <v:stroke joinstyle="miter"/>
                <v:path gradientshapeok="t" o:connecttype="rect"/>
              </v:shapetype>
              <v:shape id="Textfeld 18" o:spid="_x0000_s1026" type="#_x0000_t202" style="position:absolute;left:0;text-align:left;margin-left:0;margin-top:.45pt;width:24.4pt;height:26.65pt;z-index:251678720;visibility:visible;mso-wrap-style:non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" filled="f" stroked="f">
                <v:textbox style="mso-fit-shape-to-text:t">
                  <w:txbxContent>
                    <w:p w14:paraId="4A281B55" w14:textId="77777777" w:rsidR="00245BC8" w:rsidRPr="00EC3FE0" w:rsidRDefault="00245BC8" w:rsidP="00245BC8">
                      <w:pPr>
                        <w:pStyle w:val="StandardWeb"/>
                        <w:spacing w:before="0" w:beforeAutospacing="0" w:after="0" w:afterAutospacing="0"/>
                      </w:pPr>
                      <w:r w:rsidRPr="00EC3FE0">
                        <w:rPr>
                          <w:b/>
                          <w:bCs/>
                          <w:color w:val="000000" w:themeColor="text1"/>
                          <w:kern w:val="24"/>
                        </w:rPr>
                        <w:t>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C5554">
        <w:rPr>
          <w:noProof/>
        </w:rPr>
        <w:drawing>
          <wp:anchor distT="0" distB="0" distL="114300" distR="114300" simplePos="0" relativeHeight="251670528" behindDoc="0" locked="0" layoutInCell="1" allowOverlap="1" wp14:anchorId="18F4C95F" wp14:editId="01DDF4F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544844" cy="1515541"/>
            <wp:effectExtent l="0" t="0" r="0" b="0"/>
            <wp:wrapNone/>
            <wp:docPr id="12" name="Grafik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44844" cy="15155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C5554">
        <w:rPr>
          <w:noProof/>
        </w:rPr>
        <w:drawing>
          <wp:anchor distT="0" distB="0" distL="114300" distR="114300" simplePos="0" relativeHeight="251671552" behindDoc="0" locked="0" layoutInCell="1" allowOverlap="1" wp14:anchorId="3B0C5F95" wp14:editId="7B42A361">
            <wp:simplePos x="0" y="0"/>
            <wp:positionH relativeFrom="column">
              <wp:posOffset>1454150</wp:posOffset>
            </wp:positionH>
            <wp:positionV relativeFrom="paragraph">
              <wp:posOffset>0</wp:posOffset>
            </wp:positionV>
            <wp:extent cx="1466091" cy="1515541"/>
            <wp:effectExtent l="0" t="0" r="0" b="0"/>
            <wp:wrapNone/>
            <wp:docPr id="13" name="Grafik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66091" cy="15155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C5554">
        <w:rPr>
          <w:noProof/>
        </w:rPr>
        <w:drawing>
          <wp:anchor distT="0" distB="0" distL="114300" distR="114300" simplePos="0" relativeHeight="251672576" behindDoc="0" locked="0" layoutInCell="1" allowOverlap="1" wp14:anchorId="0F6FC38C" wp14:editId="7044D071">
            <wp:simplePos x="0" y="0"/>
            <wp:positionH relativeFrom="column">
              <wp:posOffset>2830195</wp:posOffset>
            </wp:positionH>
            <wp:positionV relativeFrom="paragraph">
              <wp:posOffset>0</wp:posOffset>
            </wp:positionV>
            <wp:extent cx="1508215" cy="1515541"/>
            <wp:effectExtent l="0" t="0" r="0" b="0"/>
            <wp:wrapNone/>
            <wp:docPr id="14" name="Grafik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08215" cy="15155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C5554">
        <w:rPr>
          <w:noProof/>
        </w:rPr>
        <w:drawing>
          <wp:anchor distT="0" distB="0" distL="114300" distR="114300" simplePos="0" relativeHeight="251673600" behindDoc="0" locked="0" layoutInCell="1" allowOverlap="1" wp14:anchorId="17288BAA" wp14:editId="0ADB61F0">
            <wp:simplePos x="0" y="0"/>
            <wp:positionH relativeFrom="column">
              <wp:posOffset>4185285</wp:posOffset>
            </wp:positionH>
            <wp:positionV relativeFrom="paragraph">
              <wp:posOffset>0</wp:posOffset>
            </wp:positionV>
            <wp:extent cx="1466091" cy="1515541"/>
            <wp:effectExtent l="0" t="0" r="0" b="0"/>
            <wp:wrapNone/>
            <wp:docPr id="15" name="Grafik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66091" cy="15155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C5554">
        <w:rPr>
          <w:noProof/>
        </w:rPr>
        <w:drawing>
          <wp:anchor distT="0" distB="0" distL="114300" distR="114300" simplePos="0" relativeHeight="251674624" behindDoc="0" locked="0" layoutInCell="1" allowOverlap="1" wp14:anchorId="76219F70" wp14:editId="1A5AA03D">
            <wp:simplePos x="0" y="0"/>
            <wp:positionH relativeFrom="column">
              <wp:posOffset>0</wp:posOffset>
            </wp:positionH>
            <wp:positionV relativeFrom="paragraph">
              <wp:posOffset>1532255</wp:posOffset>
            </wp:positionV>
            <wp:extent cx="1544844" cy="1515541"/>
            <wp:effectExtent l="0" t="0" r="0" b="0"/>
            <wp:wrapNone/>
            <wp:docPr id="16" name="Grafik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44844" cy="15155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C5554">
        <w:rPr>
          <w:noProof/>
        </w:rPr>
        <w:drawing>
          <wp:anchor distT="0" distB="0" distL="114300" distR="114300" simplePos="0" relativeHeight="251675648" behindDoc="0" locked="0" layoutInCell="1" allowOverlap="1" wp14:anchorId="14769BC8" wp14:editId="25430CBF">
            <wp:simplePos x="0" y="0"/>
            <wp:positionH relativeFrom="column">
              <wp:posOffset>1412240</wp:posOffset>
            </wp:positionH>
            <wp:positionV relativeFrom="paragraph">
              <wp:posOffset>1532255</wp:posOffset>
            </wp:positionV>
            <wp:extent cx="1508215" cy="1515541"/>
            <wp:effectExtent l="0" t="0" r="0" b="0"/>
            <wp:wrapNone/>
            <wp:docPr id="6" name="Grafik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08215" cy="15155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C5554">
        <w:rPr>
          <w:noProof/>
        </w:rPr>
        <w:drawing>
          <wp:anchor distT="0" distB="0" distL="114300" distR="114300" simplePos="0" relativeHeight="251676672" behindDoc="0" locked="0" layoutInCell="1" allowOverlap="1" wp14:anchorId="184CB1A3" wp14:editId="5147812C">
            <wp:simplePos x="0" y="0"/>
            <wp:positionH relativeFrom="column">
              <wp:posOffset>3452495</wp:posOffset>
            </wp:positionH>
            <wp:positionV relativeFrom="paragraph">
              <wp:posOffset>1561465</wp:posOffset>
            </wp:positionV>
            <wp:extent cx="1466091" cy="1456484"/>
            <wp:effectExtent l="0" t="0" r="0" b="0"/>
            <wp:wrapNone/>
            <wp:docPr id="17" name="Grafik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66091" cy="14564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F07E87" w14:textId="525A4A40" w:rsidR="007E0C13" w:rsidRDefault="007E0C13" w:rsidP="002D61AA">
      <w:pPr>
        <w:spacing w:line="480" w:lineRule="auto"/>
        <w:jc w:val="both"/>
        <w:rPr>
          <w:rFonts w:ascii="Times New Roman" w:hAnsi="Times New Roman" w:cs="Times New Roman"/>
        </w:rPr>
      </w:pPr>
    </w:p>
    <w:p w14:paraId="68D9116E" w14:textId="2240F474" w:rsidR="007E0C13" w:rsidRDefault="007E0C13" w:rsidP="002D61AA">
      <w:pPr>
        <w:spacing w:line="480" w:lineRule="auto"/>
        <w:jc w:val="both"/>
        <w:rPr>
          <w:rFonts w:ascii="Times New Roman" w:hAnsi="Times New Roman" w:cs="Times New Roman"/>
        </w:rPr>
      </w:pPr>
    </w:p>
    <w:p w14:paraId="08807523" w14:textId="128DCB41" w:rsidR="007E0C13" w:rsidRDefault="007E0C13" w:rsidP="002D61AA">
      <w:pPr>
        <w:spacing w:line="480" w:lineRule="auto"/>
        <w:jc w:val="both"/>
        <w:rPr>
          <w:rFonts w:ascii="Times New Roman" w:hAnsi="Times New Roman" w:cs="Times New Roman"/>
        </w:rPr>
      </w:pPr>
    </w:p>
    <w:p w14:paraId="5FCE2432" w14:textId="7D3C2AD2" w:rsidR="007E0C13" w:rsidRDefault="00245BC8" w:rsidP="002D61AA">
      <w:pPr>
        <w:spacing w:line="480" w:lineRule="auto"/>
        <w:jc w:val="both"/>
        <w:rPr>
          <w:rFonts w:ascii="Times New Roman" w:hAnsi="Times New Roman" w:cs="Times New Roman"/>
        </w:rPr>
      </w:pPr>
      <w:r w:rsidRPr="00245BC8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A6B6A49" wp14:editId="752D58CB">
                <wp:simplePos x="0" y="0"/>
                <wp:positionH relativeFrom="margin">
                  <wp:posOffset>3199100</wp:posOffset>
                </wp:positionH>
                <wp:positionV relativeFrom="paragraph">
                  <wp:posOffset>8255</wp:posOffset>
                </wp:positionV>
                <wp:extent cx="309700" cy="338554"/>
                <wp:effectExtent l="0" t="0" r="0" b="0"/>
                <wp:wrapNone/>
                <wp:docPr id="32" name="Textfeld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700" cy="33855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40D07B9" w14:textId="25A2B6A9" w:rsidR="00245BC8" w:rsidRPr="00EC3FE0" w:rsidRDefault="00245BC8" w:rsidP="00245BC8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EC3FE0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B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A6B6A49" id="_x0000_s1027" type="#_x0000_t202" style="position:absolute;left:0;text-align:left;margin-left:251.9pt;margin-top:.65pt;width:24.4pt;height:26.65pt;z-index:251680768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" filled="f" stroked="f">
                <v:textbox style="mso-fit-shape-to-text:t">
                  <w:txbxContent>
                    <w:p w14:paraId="740D07B9" w14:textId="25A2B6A9" w:rsidR="00245BC8" w:rsidRPr="00EC3FE0" w:rsidRDefault="00245BC8" w:rsidP="00245BC8">
                      <w:pPr>
                        <w:pStyle w:val="StandardWeb"/>
                        <w:spacing w:before="0" w:beforeAutospacing="0" w:after="0" w:afterAutospacing="0"/>
                      </w:pPr>
                      <w:r w:rsidRPr="00EC3FE0">
                        <w:rPr>
                          <w:b/>
                          <w:bCs/>
                          <w:color w:val="000000" w:themeColor="text1"/>
                          <w:kern w:val="24"/>
                        </w:rPr>
                        <w:t>B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BC8C916" w14:textId="4CFFD0AE" w:rsidR="007E0C13" w:rsidRDefault="007E0C13" w:rsidP="002D61AA">
      <w:pPr>
        <w:spacing w:line="480" w:lineRule="auto"/>
        <w:jc w:val="both"/>
        <w:rPr>
          <w:rFonts w:ascii="Times New Roman" w:hAnsi="Times New Roman" w:cs="Times New Roman"/>
        </w:rPr>
      </w:pPr>
    </w:p>
    <w:p w14:paraId="762A0A46" w14:textId="13BEDC30" w:rsidR="00245BC8" w:rsidRDefault="00245BC8" w:rsidP="00B22D0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</w:p>
    <w:p w14:paraId="6564B899" w14:textId="2E5C436F" w:rsidR="00245BC8" w:rsidRDefault="00245BC8" w:rsidP="00B22D0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</w:p>
    <w:p w14:paraId="561B77C8" w14:textId="5C261A98" w:rsidR="007E0C13" w:rsidRDefault="00214042" w:rsidP="00B22D0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</w:rPr>
      </w:pPr>
      <w:r w:rsidRPr="00214042">
        <w:rPr>
          <w:rFonts w:ascii="Times New Roman" w:hAnsi="Times New Roman" w:cs="Times New Roman"/>
          <w:b/>
          <w:bCs/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0386DDE" wp14:editId="49162402">
                <wp:simplePos x="0" y="0"/>
                <wp:positionH relativeFrom="column">
                  <wp:posOffset>552120</wp:posOffset>
                </wp:positionH>
                <wp:positionV relativeFrom="paragraph">
                  <wp:posOffset>687197</wp:posOffset>
                </wp:positionV>
                <wp:extent cx="72000" cy="72000"/>
                <wp:effectExtent l="0" t="0" r="23495" b="23495"/>
                <wp:wrapNone/>
                <wp:docPr id="5" name="Ellips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150D03CC" id="Ellipse 5" o:spid="_x0000_s1026" style="position:absolute;margin-left:43.45pt;margin-top:54.1pt;width:5.65pt;height:5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" fillcolor="black [3213]" strokecolor="black [3213]" strokeweight="1pt">
                <v:stroke joinstyle="miter"/>
              </v:oval>
            </w:pict>
          </mc:Fallback>
        </mc:AlternateContent>
      </w:r>
      <w:r w:rsidRPr="00214042">
        <w:rPr>
          <w:rFonts w:ascii="Times New Roman" w:hAnsi="Times New Roman" w:cs="Times New Roman"/>
          <w:b/>
          <w:bCs/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F2DC84" wp14:editId="0F7671CE">
                <wp:simplePos x="0" y="0"/>
                <wp:positionH relativeFrom="rightMargin">
                  <wp:posOffset>-149962</wp:posOffset>
                </wp:positionH>
                <wp:positionV relativeFrom="paragraph">
                  <wp:posOffset>374980</wp:posOffset>
                </wp:positionV>
                <wp:extent cx="72000" cy="72000"/>
                <wp:effectExtent l="0" t="0" r="23495" b="23495"/>
                <wp:wrapNone/>
                <wp:docPr id="8" name="Flussdiagramm: Zusammenführung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flowChartSummingJunction">
                          <a:avLst/>
                        </a:prstGeom>
                        <a:solidFill>
                          <a:schemeClr val="bg1"/>
                        </a:solidFill>
                        <a:ln w="254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28F945A6" id="_x0000_t123" coordsize="21600,21600" o:spt="123" path="m10800,qx,10800,10800,21600,21600,10800,10800,xem3163,3163nfl18437,18437em3163,18437nfl18437,3163e">
                <v:path o:extrusionok="f" gradientshapeok="t" o:connecttype="custom" o:connectlocs="10800,0;3163,3163;0,10800;3163,18437;10800,21600;18437,18437;21600,10800;18437,3163" textboxrect="3163,3163,18437,18437"/>
              </v:shapetype>
              <v:shape id="Flussdiagramm: Zusammenführung 8" o:spid="_x0000_s1026" type="#_x0000_t123" style="position:absolute;margin-left:-11.8pt;margin-top:29.55pt;width:5.65pt;height:5.65pt;z-index:25166336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" fillcolor="white [3212]" strokecolor="black [3213]" strokeweight=".2pt">
                <v:stroke joinstyle="miter"/>
                <w10:wrap anchorx="margin"/>
              </v:shape>
            </w:pict>
          </mc:Fallback>
        </mc:AlternateContent>
      </w:r>
      <w:r w:rsidRPr="00214042">
        <w:rPr>
          <w:rFonts w:ascii="Times New Roman" w:hAnsi="Times New Roman" w:cs="Times New Roman"/>
          <w:b/>
          <w:bCs/>
          <w:noProof/>
          <w:highlight w:val="yellow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09706F10" wp14:editId="0643D8EB">
                <wp:simplePos x="0" y="0"/>
                <wp:positionH relativeFrom="column">
                  <wp:posOffset>5080356</wp:posOffset>
                </wp:positionH>
                <wp:positionV relativeFrom="paragraph">
                  <wp:posOffset>379273</wp:posOffset>
                </wp:positionV>
                <wp:extent cx="72012" cy="74562"/>
                <wp:effectExtent l="0" t="0" r="23495" b="20955"/>
                <wp:wrapNone/>
                <wp:docPr id="11" name="Gruppieren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012" cy="74562"/>
                          <a:chOff x="0" y="0"/>
                          <a:chExt cx="72012" cy="74562"/>
                        </a:xfrm>
                      </wpg:grpSpPr>
                      <wps:wsp>
                        <wps:cNvPr id="9" name="Ellipse 9"/>
                        <wps:cNvSpPr/>
                        <wps:spPr>
                          <a:xfrm>
                            <a:off x="0" y="2562"/>
                            <a:ext cx="72000" cy="72000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Ellipse 10"/>
                        <wps:cNvSpPr/>
                        <wps:spPr>
                          <a:xfrm>
                            <a:off x="0" y="0"/>
                            <a:ext cx="72012" cy="44759"/>
                          </a:xfrm>
                          <a:custGeom>
                            <a:avLst/>
                            <a:gdLst>
                              <a:gd name="connsiteX0" fmla="*/ 0 w 71755"/>
                              <a:gd name="connsiteY0" fmla="*/ 35878 h 71755"/>
                              <a:gd name="connsiteX1" fmla="*/ 35878 w 71755"/>
                              <a:gd name="connsiteY1" fmla="*/ 0 h 71755"/>
                              <a:gd name="connsiteX2" fmla="*/ 71756 w 71755"/>
                              <a:gd name="connsiteY2" fmla="*/ 35878 h 71755"/>
                              <a:gd name="connsiteX3" fmla="*/ 35878 w 71755"/>
                              <a:gd name="connsiteY3" fmla="*/ 71756 h 71755"/>
                              <a:gd name="connsiteX4" fmla="*/ 0 w 71755"/>
                              <a:gd name="connsiteY4" fmla="*/ 35878 h 71755"/>
                              <a:gd name="connsiteX0" fmla="*/ 9 w 71765"/>
                              <a:gd name="connsiteY0" fmla="*/ 35878 h 48443"/>
                              <a:gd name="connsiteX1" fmla="*/ 35887 w 71765"/>
                              <a:gd name="connsiteY1" fmla="*/ 0 h 48443"/>
                              <a:gd name="connsiteX2" fmla="*/ 71765 w 71765"/>
                              <a:gd name="connsiteY2" fmla="*/ 35878 h 48443"/>
                              <a:gd name="connsiteX3" fmla="*/ 33326 w 71765"/>
                              <a:gd name="connsiteY3" fmla="*/ 46143 h 48443"/>
                              <a:gd name="connsiteX4" fmla="*/ 9 w 71765"/>
                              <a:gd name="connsiteY4" fmla="*/ 35878 h 48443"/>
                              <a:gd name="connsiteX0" fmla="*/ 30 w 71786"/>
                              <a:gd name="connsiteY0" fmla="*/ 35878 h 49737"/>
                              <a:gd name="connsiteX1" fmla="*/ 35908 w 71786"/>
                              <a:gd name="connsiteY1" fmla="*/ 0 h 49737"/>
                              <a:gd name="connsiteX2" fmla="*/ 71786 w 71786"/>
                              <a:gd name="connsiteY2" fmla="*/ 35878 h 49737"/>
                              <a:gd name="connsiteX3" fmla="*/ 41032 w 71786"/>
                              <a:gd name="connsiteY3" fmla="*/ 48443 h 49737"/>
                              <a:gd name="connsiteX4" fmla="*/ 30 w 71786"/>
                              <a:gd name="connsiteY4" fmla="*/ 35878 h 49737"/>
                              <a:gd name="connsiteX0" fmla="*/ 9 w 71765"/>
                              <a:gd name="connsiteY0" fmla="*/ 35878 h 43998"/>
                              <a:gd name="connsiteX1" fmla="*/ 35887 w 71765"/>
                              <a:gd name="connsiteY1" fmla="*/ 0 h 43998"/>
                              <a:gd name="connsiteX2" fmla="*/ 71765 w 71765"/>
                              <a:gd name="connsiteY2" fmla="*/ 35878 h 43998"/>
                              <a:gd name="connsiteX3" fmla="*/ 38448 w 71765"/>
                              <a:gd name="connsiteY3" fmla="*/ 33010 h 43998"/>
                              <a:gd name="connsiteX4" fmla="*/ 9 w 71765"/>
                              <a:gd name="connsiteY4" fmla="*/ 35878 h 43998"/>
                              <a:gd name="connsiteX0" fmla="*/ 0 w 71756"/>
                              <a:gd name="connsiteY0" fmla="*/ 35878 h 44608"/>
                              <a:gd name="connsiteX1" fmla="*/ 35878 w 71756"/>
                              <a:gd name="connsiteY1" fmla="*/ 0 h 44608"/>
                              <a:gd name="connsiteX2" fmla="*/ 71756 w 71756"/>
                              <a:gd name="connsiteY2" fmla="*/ 35878 h 44608"/>
                              <a:gd name="connsiteX3" fmla="*/ 35877 w 71756"/>
                              <a:gd name="connsiteY3" fmla="*/ 35582 h 44608"/>
                              <a:gd name="connsiteX4" fmla="*/ 0 w 71756"/>
                              <a:gd name="connsiteY4" fmla="*/ 35878 h 4460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71756" h="44608">
                                <a:moveTo>
                                  <a:pt x="0" y="35878"/>
                                </a:moveTo>
                                <a:cubicBezTo>
                                  <a:pt x="0" y="29948"/>
                                  <a:pt x="16063" y="0"/>
                                  <a:pt x="35878" y="0"/>
                                </a:cubicBezTo>
                                <a:cubicBezTo>
                                  <a:pt x="55693" y="0"/>
                                  <a:pt x="71756" y="16063"/>
                                  <a:pt x="71756" y="35878"/>
                                </a:cubicBezTo>
                                <a:cubicBezTo>
                                  <a:pt x="71756" y="55693"/>
                                  <a:pt x="55692" y="35582"/>
                                  <a:pt x="35877" y="35582"/>
                                </a:cubicBezTo>
                                <a:cubicBezTo>
                                  <a:pt x="16062" y="35582"/>
                                  <a:pt x="0" y="41808"/>
                                  <a:pt x="0" y="3587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1"/>
                          </a:solidFill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229AD673" id="Gruppieren 11" o:spid="_x0000_s1026" style="position:absolute;margin-left:400.05pt;margin-top:29.85pt;width:5.65pt;height:5.85pt;z-index:251668480" coordsize="72012,745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">
                <v:oval id="Ellipse 9" o:spid="_x0000_s1027" style="position:absolute;top:2562;width:72000;height:72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" fillcolor="white [3212]" strokecolor="black [3213]" strokeweight=".25pt">
                  <v:stroke joinstyle="miter"/>
                </v:oval>
                <v:shape id="Ellipse 10" o:spid="_x0000_s1028" style="position:absolute;width:72012;height:44759;visibility:visible;mso-wrap-style:square;v-text-anchor:middle" coordsize="71756,44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" path="m,35878c,29948,16063,,35878,,55693,,71756,16063,71756,35878v,19815,-16064,-296,-35879,-296c16062,35582,,41808,,35878xe" fillcolor="black [3213]" strokecolor="black [3213]" strokeweight=".25pt">
                  <v:stroke joinstyle="miter"/>
                  <v:path arrowok="t" o:connecttype="custom" o:connectlocs="0,35999;36006,0;72012,35999;36005,35702;0,35999" o:connectangles="0,0,0,0,0"/>
                </v:shape>
              </v:group>
            </w:pict>
          </mc:Fallback>
        </mc:AlternateContent>
      </w:r>
      <w:r w:rsidRPr="00214042">
        <w:rPr>
          <w:rFonts w:ascii="Times New Roman" w:hAnsi="Times New Roman" w:cs="Times New Roman"/>
          <w:b/>
          <w:bCs/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4B9640E" wp14:editId="029055D6">
                <wp:simplePos x="0" y="0"/>
                <wp:positionH relativeFrom="column">
                  <wp:posOffset>4440505</wp:posOffset>
                </wp:positionH>
                <wp:positionV relativeFrom="paragraph">
                  <wp:posOffset>374802</wp:posOffset>
                </wp:positionV>
                <wp:extent cx="72000" cy="72000"/>
                <wp:effectExtent l="0" t="0" r="23495" b="23495"/>
                <wp:wrapNone/>
                <wp:docPr id="7" name="Ellips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oval w14:anchorId="0456A24C" id="Ellipse 7" o:spid="_x0000_s1026" style="position:absolute;margin-left:349.65pt;margin-top:29.5pt;width:5.65pt;height:5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" fillcolor="white [3212]" strokecolor="black [3213]" strokeweight=".25pt">
                <v:stroke joinstyle="miter"/>
              </v:oval>
            </w:pict>
          </mc:Fallback>
        </mc:AlternateContent>
      </w:r>
      <w:r w:rsidR="00B22D08" w:rsidRPr="00214042">
        <w:rPr>
          <w:rFonts w:ascii="Times New Roman" w:hAnsi="Times New Roman" w:cs="Times New Roman"/>
          <w:b/>
          <w:bCs/>
          <w:highlight w:val="yellow"/>
        </w:rPr>
        <w:t>Fig</w:t>
      </w:r>
      <w:r w:rsidR="00FF7167" w:rsidRPr="00214042">
        <w:rPr>
          <w:rFonts w:ascii="Times New Roman" w:hAnsi="Times New Roman" w:cs="Times New Roman"/>
          <w:b/>
          <w:bCs/>
          <w:highlight w:val="yellow"/>
        </w:rPr>
        <w:t xml:space="preserve">. </w:t>
      </w:r>
      <w:r w:rsidR="00B22D08" w:rsidRPr="00214042">
        <w:rPr>
          <w:rFonts w:ascii="Times New Roman" w:hAnsi="Times New Roman" w:cs="Times New Roman"/>
          <w:b/>
          <w:bCs/>
          <w:highlight w:val="yellow"/>
        </w:rPr>
        <w:t>S</w:t>
      </w:r>
      <w:r w:rsidR="000B365E">
        <w:rPr>
          <w:rFonts w:ascii="Times New Roman" w:hAnsi="Times New Roman" w:cs="Times New Roman"/>
          <w:b/>
          <w:bCs/>
          <w:highlight w:val="yellow"/>
        </w:rPr>
        <w:t>5</w:t>
      </w:r>
      <w:r w:rsidR="00B22D08" w:rsidRPr="00214042">
        <w:rPr>
          <w:rFonts w:ascii="Times New Roman" w:hAnsi="Times New Roman" w:cs="Times New Roman"/>
          <w:b/>
          <w:bCs/>
          <w:highlight w:val="yellow"/>
        </w:rPr>
        <w:t>:</w:t>
      </w:r>
      <w:r w:rsidR="00B22D08" w:rsidRPr="00214042">
        <w:rPr>
          <w:rFonts w:ascii="Times New Roman" w:hAnsi="Times New Roman" w:cs="Times New Roman"/>
          <w:highlight w:val="yellow"/>
        </w:rPr>
        <w:t xml:space="preserve"> Validation of the RNA-</w:t>
      </w:r>
      <w:proofErr w:type="spellStart"/>
      <w:r w:rsidR="00B22D08" w:rsidRPr="00214042">
        <w:rPr>
          <w:rFonts w:ascii="Times New Roman" w:hAnsi="Times New Roman" w:cs="Times New Roman"/>
          <w:highlight w:val="yellow"/>
        </w:rPr>
        <w:t>Seq</w:t>
      </w:r>
      <w:proofErr w:type="spellEnd"/>
      <w:r w:rsidR="00B22D08" w:rsidRPr="00214042">
        <w:rPr>
          <w:rFonts w:ascii="Times New Roman" w:hAnsi="Times New Roman" w:cs="Times New Roman"/>
          <w:highlight w:val="yellow"/>
        </w:rPr>
        <w:t xml:space="preserve"> using </w:t>
      </w:r>
      <w:proofErr w:type="spellStart"/>
      <w:r w:rsidR="00B22D08" w:rsidRPr="00214042">
        <w:rPr>
          <w:rFonts w:ascii="Times New Roman" w:hAnsi="Times New Roman" w:cs="Times New Roman"/>
          <w:highlight w:val="yellow"/>
        </w:rPr>
        <w:t>qRT</w:t>
      </w:r>
      <w:proofErr w:type="spellEnd"/>
      <w:r w:rsidR="00B22D08" w:rsidRPr="00214042">
        <w:rPr>
          <w:rFonts w:ascii="Times New Roman" w:hAnsi="Times New Roman" w:cs="Times New Roman"/>
          <w:highlight w:val="yellow"/>
        </w:rPr>
        <w:t>-PCR. Relative mRNA expression</w:t>
      </w:r>
      <w:r w:rsidR="007E0C13" w:rsidRPr="00214042">
        <w:rPr>
          <w:rFonts w:ascii="Times New Roman" w:hAnsi="Times New Roman" w:cs="Times New Roman"/>
          <w:highlight w:val="yellow"/>
        </w:rPr>
        <w:t xml:space="preserve"> between ethanol- and DHT-treatment</w:t>
      </w:r>
      <w:r w:rsidR="00B22D08" w:rsidRPr="00214042">
        <w:rPr>
          <w:rFonts w:ascii="Times New Roman" w:hAnsi="Times New Roman" w:cs="Times New Roman"/>
          <w:highlight w:val="yellow"/>
        </w:rPr>
        <w:t xml:space="preserve"> of </w:t>
      </w:r>
      <w:r w:rsidR="003B5484" w:rsidRPr="00214042">
        <w:rPr>
          <w:rFonts w:ascii="Times New Roman" w:hAnsi="Times New Roman" w:cs="Times New Roman"/>
          <w:highlight w:val="yellow"/>
        </w:rPr>
        <w:t>six</w:t>
      </w:r>
      <w:r w:rsidR="00B22D08" w:rsidRPr="00214042">
        <w:rPr>
          <w:rFonts w:ascii="Times New Roman" w:hAnsi="Times New Roman" w:cs="Times New Roman"/>
          <w:highlight w:val="yellow"/>
        </w:rPr>
        <w:t xml:space="preserve"> selected genes was assessed in control samples</w:t>
      </w:r>
      <w:r w:rsidR="00935E6E" w:rsidRPr="00214042">
        <w:rPr>
          <w:rFonts w:ascii="Times New Roman" w:hAnsi="Times New Roman" w:cs="Times New Roman"/>
          <w:highlight w:val="yellow"/>
        </w:rPr>
        <w:t xml:space="preserve"> (GSF-28</w:t>
      </w:r>
      <w:r w:rsidR="00FB7C82" w:rsidRPr="00214042">
        <w:rPr>
          <w:rFonts w:ascii="Times New Roman" w:hAnsi="Times New Roman" w:cs="Times New Roman"/>
          <w:highlight w:val="yellow"/>
        </w:rPr>
        <w:t xml:space="preserve">: </w:t>
      </w:r>
      <w:r w:rsidR="002313F5" w:rsidRPr="00214042">
        <w:rPr>
          <w:rFonts w:ascii="Times New Roman" w:hAnsi="Times New Roman" w:cs="Times New Roman"/>
          <w:highlight w:val="yellow"/>
        </w:rPr>
        <w:t xml:space="preserve"> </w:t>
      </w:r>
      <w:r w:rsidR="00FB7C82" w:rsidRPr="00214042">
        <w:rPr>
          <w:rFonts w:ascii="Times New Roman" w:hAnsi="Times New Roman" w:cs="Times New Roman"/>
          <w:highlight w:val="yellow"/>
        </w:rPr>
        <w:t xml:space="preserve"> </w:t>
      </w:r>
      <w:r w:rsidR="00935E6E" w:rsidRPr="00214042">
        <w:rPr>
          <w:rFonts w:ascii="Times New Roman" w:hAnsi="Times New Roman" w:cs="Times New Roman"/>
          <w:highlight w:val="yellow"/>
        </w:rPr>
        <w:t>, GSF-35</w:t>
      </w:r>
      <w:r w:rsidR="00FB7C82" w:rsidRPr="00214042">
        <w:rPr>
          <w:rFonts w:ascii="Times New Roman" w:hAnsi="Times New Roman" w:cs="Times New Roman"/>
          <w:highlight w:val="yellow"/>
        </w:rPr>
        <w:t xml:space="preserve">:   </w:t>
      </w:r>
      <w:r w:rsidR="00935E6E" w:rsidRPr="00214042">
        <w:rPr>
          <w:rFonts w:ascii="Times New Roman" w:hAnsi="Times New Roman" w:cs="Times New Roman"/>
          <w:highlight w:val="yellow"/>
        </w:rPr>
        <w:t>, GSF-119</w:t>
      </w:r>
      <w:r w:rsidR="00FB7C82" w:rsidRPr="00214042">
        <w:rPr>
          <w:rFonts w:ascii="Times New Roman" w:hAnsi="Times New Roman" w:cs="Times New Roman"/>
          <w:highlight w:val="yellow"/>
        </w:rPr>
        <w:t xml:space="preserve">:    </w:t>
      </w:r>
      <w:r w:rsidR="00935E6E" w:rsidRPr="00214042">
        <w:rPr>
          <w:rFonts w:ascii="Times New Roman" w:hAnsi="Times New Roman" w:cs="Times New Roman"/>
          <w:highlight w:val="yellow"/>
        </w:rPr>
        <w:t>, GSF-139</w:t>
      </w:r>
      <w:r w:rsidR="00FB7C82" w:rsidRPr="00214042">
        <w:rPr>
          <w:rFonts w:ascii="Times New Roman" w:hAnsi="Times New Roman" w:cs="Times New Roman"/>
          <w:highlight w:val="yellow"/>
        </w:rPr>
        <w:t xml:space="preserve">:   </w:t>
      </w:r>
      <w:r w:rsidR="00935E6E" w:rsidRPr="00214042">
        <w:rPr>
          <w:rFonts w:ascii="Times New Roman" w:hAnsi="Times New Roman" w:cs="Times New Roman"/>
          <w:highlight w:val="yellow"/>
        </w:rPr>
        <w:t xml:space="preserve">) </w:t>
      </w:r>
      <w:r w:rsidR="00935E6E" w:rsidRPr="00214042">
        <w:rPr>
          <w:rFonts w:ascii="Times New Roman" w:hAnsi="Times New Roman" w:cs="Times New Roman"/>
          <w:b/>
          <w:highlight w:val="yellow"/>
        </w:rPr>
        <w:t xml:space="preserve">(A). </w:t>
      </w:r>
      <w:r w:rsidR="00B22D08" w:rsidRPr="00214042">
        <w:rPr>
          <w:rFonts w:ascii="Times New Roman" w:hAnsi="Times New Roman" w:cs="Times New Roman"/>
          <w:highlight w:val="yellow"/>
        </w:rPr>
        <w:t xml:space="preserve"> </w:t>
      </w:r>
      <w:r w:rsidR="00935E6E" w:rsidRPr="00214042">
        <w:rPr>
          <w:rFonts w:ascii="Times New Roman" w:hAnsi="Times New Roman" w:cs="Times New Roman"/>
          <w:highlight w:val="yellow"/>
        </w:rPr>
        <w:t xml:space="preserve">DHT-induced target gene expression (shown as ratio DHT/EtOH) </w:t>
      </w:r>
      <w:r w:rsidR="007E0C13" w:rsidRPr="00214042">
        <w:rPr>
          <w:rFonts w:ascii="Times New Roman" w:hAnsi="Times New Roman" w:cs="Times New Roman"/>
          <w:highlight w:val="yellow"/>
        </w:rPr>
        <w:t>o</w:t>
      </w:r>
      <w:r w:rsidR="00935E6E" w:rsidRPr="00214042">
        <w:rPr>
          <w:rFonts w:ascii="Times New Roman" w:hAnsi="Times New Roman" w:cs="Times New Roman"/>
          <w:highlight w:val="yellow"/>
        </w:rPr>
        <w:t xml:space="preserve">f the genes </w:t>
      </w:r>
      <w:r w:rsidR="00935E6E" w:rsidRPr="00214042">
        <w:rPr>
          <w:rFonts w:ascii="Times New Roman" w:hAnsi="Times New Roman" w:cs="Times New Roman"/>
          <w:i/>
          <w:highlight w:val="yellow"/>
        </w:rPr>
        <w:t>MYOCD</w:t>
      </w:r>
      <w:r w:rsidR="00935E6E" w:rsidRPr="00214042">
        <w:rPr>
          <w:rFonts w:ascii="Times New Roman" w:hAnsi="Times New Roman" w:cs="Times New Roman"/>
          <w:highlight w:val="yellow"/>
        </w:rPr>
        <w:t xml:space="preserve">, </w:t>
      </w:r>
      <w:r w:rsidR="00935E6E" w:rsidRPr="00214042">
        <w:rPr>
          <w:rFonts w:ascii="Times New Roman" w:hAnsi="Times New Roman" w:cs="Times New Roman"/>
          <w:i/>
          <w:highlight w:val="yellow"/>
        </w:rPr>
        <w:t>FKBP5</w:t>
      </w:r>
      <w:r w:rsidR="00935E6E" w:rsidRPr="00214042">
        <w:rPr>
          <w:rFonts w:ascii="Times New Roman" w:hAnsi="Times New Roman" w:cs="Times New Roman"/>
          <w:highlight w:val="yellow"/>
        </w:rPr>
        <w:t xml:space="preserve">, </w:t>
      </w:r>
      <w:r w:rsidR="00935E6E" w:rsidRPr="00214042">
        <w:rPr>
          <w:rFonts w:ascii="Times New Roman" w:hAnsi="Times New Roman" w:cs="Times New Roman"/>
          <w:i/>
          <w:highlight w:val="yellow"/>
        </w:rPr>
        <w:t>HSD11B1</w:t>
      </w:r>
      <w:r w:rsidR="00935E6E" w:rsidRPr="00214042">
        <w:rPr>
          <w:rFonts w:ascii="Times New Roman" w:hAnsi="Times New Roman" w:cs="Times New Roman"/>
          <w:highlight w:val="yellow"/>
        </w:rPr>
        <w:t xml:space="preserve"> and </w:t>
      </w:r>
      <w:r w:rsidR="00935E6E" w:rsidRPr="00214042">
        <w:rPr>
          <w:rFonts w:ascii="Times New Roman" w:hAnsi="Times New Roman" w:cs="Times New Roman"/>
          <w:i/>
          <w:highlight w:val="yellow"/>
        </w:rPr>
        <w:t>FAM105A</w:t>
      </w:r>
      <w:r w:rsidR="00935E6E" w:rsidRPr="00214042">
        <w:rPr>
          <w:rFonts w:ascii="Times New Roman" w:hAnsi="Times New Roman" w:cs="Times New Roman"/>
          <w:highlight w:val="yellow"/>
        </w:rPr>
        <w:t xml:space="preserve"> in control samples as in (A) and </w:t>
      </w:r>
      <w:r w:rsidR="00B22D08" w:rsidRPr="00214042">
        <w:rPr>
          <w:rFonts w:ascii="Times New Roman" w:hAnsi="Times New Roman" w:cs="Times New Roman"/>
          <w:highlight w:val="yellow"/>
        </w:rPr>
        <w:t>CAIS</w:t>
      </w:r>
      <w:r w:rsidR="00935E6E" w:rsidRPr="00214042">
        <w:rPr>
          <w:rFonts w:ascii="Times New Roman" w:hAnsi="Times New Roman" w:cs="Times New Roman"/>
          <w:highlight w:val="yellow"/>
        </w:rPr>
        <w:t xml:space="preserve"> samples (GSF-73, GSF-156)</w:t>
      </w:r>
      <w:r w:rsidR="00B22D08" w:rsidRPr="00214042">
        <w:rPr>
          <w:rFonts w:ascii="Times New Roman" w:hAnsi="Times New Roman" w:cs="Times New Roman"/>
          <w:highlight w:val="yellow"/>
        </w:rPr>
        <w:t xml:space="preserve"> </w:t>
      </w:r>
      <w:r w:rsidR="00935E6E" w:rsidRPr="00214042">
        <w:rPr>
          <w:rFonts w:ascii="Times New Roman" w:hAnsi="Times New Roman" w:cs="Times New Roman"/>
          <w:b/>
          <w:highlight w:val="yellow"/>
        </w:rPr>
        <w:t>(</w:t>
      </w:r>
      <w:r w:rsidR="00935E6E" w:rsidRPr="00214042">
        <w:rPr>
          <w:rFonts w:ascii="Times New Roman" w:hAnsi="Times New Roman" w:cs="Times New Roman"/>
          <w:b/>
          <w:bCs/>
          <w:highlight w:val="yellow"/>
        </w:rPr>
        <w:t>B)</w:t>
      </w:r>
      <w:r w:rsidR="00B22D08" w:rsidRPr="00214042">
        <w:rPr>
          <w:rFonts w:ascii="Times New Roman" w:hAnsi="Times New Roman" w:cs="Times New Roman"/>
          <w:highlight w:val="yellow"/>
        </w:rPr>
        <w:t xml:space="preserve">. Gene expression was normalized to the housekeeping gene </w:t>
      </w:r>
      <w:r w:rsidR="00B22D08" w:rsidRPr="00214042">
        <w:rPr>
          <w:rFonts w:ascii="Times New Roman" w:hAnsi="Times New Roman" w:cs="Times New Roman"/>
          <w:i/>
          <w:iCs/>
          <w:highlight w:val="yellow"/>
        </w:rPr>
        <w:t>SDHA</w:t>
      </w:r>
      <w:r w:rsidR="00BE44A0" w:rsidRPr="00214042">
        <w:rPr>
          <w:rFonts w:ascii="Times New Roman" w:hAnsi="Times New Roman" w:cs="Times New Roman"/>
          <w:highlight w:val="yellow"/>
        </w:rPr>
        <w:t>.</w:t>
      </w:r>
      <w:r w:rsidR="007E0C13">
        <w:rPr>
          <w:rFonts w:ascii="Times New Roman" w:hAnsi="Times New Roman" w:cs="Times New Roman"/>
        </w:rPr>
        <w:t xml:space="preserve"> </w:t>
      </w:r>
    </w:p>
    <w:p w14:paraId="3CD722A5" w14:textId="77777777" w:rsidR="00D529B4" w:rsidRDefault="00D529B4" w:rsidP="00B22D0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</w:rPr>
      </w:pPr>
    </w:p>
    <w:p w14:paraId="6A216289" w14:textId="79E71861" w:rsidR="00893FEF" w:rsidRPr="00893FEF" w:rsidRDefault="00893FEF" w:rsidP="00893FEF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 New Roman" w:hAnsi="Times New Roman" w:cs="Times New Roman"/>
          <w:lang w:eastAsia="de-DE"/>
        </w:rPr>
      </w:pPr>
    </w:p>
    <w:tbl>
      <w:tblPr>
        <w:tblStyle w:val="Tabellenraster1"/>
        <w:tblW w:w="8840" w:type="dxa"/>
        <w:tblInd w:w="0" w:type="dxa"/>
        <w:tblLook w:val="04A0" w:firstRow="1" w:lastRow="0" w:firstColumn="1" w:lastColumn="0" w:noHBand="0" w:noVBand="1"/>
      </w:tblPr>
      <w:tblGrid>
        <w:gridCol w:w="1629"/>
        <w:gridCol w:w="1486"/>
        <w:gridCol w:w="1376"/>
        <w:gridCol w:w="2361"/>
        <w:gridCol w:w="1988"/>
      </w:tblGrid>
      <w:tr w:rsidR="00693D1D" w:rsidRPr="002F75F7" w14:paraId="6379E23A" w14:textId="77777777" w:rsidTr="00693D1D"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F9380F9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Up-regulated genes (GSF-F and GSF-S at 48h and 72h) 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8C79E3B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AR </w:t>
            </w:r>
            <w:proofErr w:type="spellStart"/>
            <w:r w:rsidRPr="002F75F7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ChIPseq</w:t>
            </w:r>
            <w:proofErr w:type="spellEnd"/>
            <w:r w:rsidRPr="002F75F7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peak in </w:t>
            </w:r>
            <w:proofErr w:type="spellStart"/>
            <w:r w:rsidRPr="002F75F7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LnCaP</w:t>
            </w:r>
            <w:proofErr w:type="spellEnd"/>
            <w:r w:rsidRPr="002F75F7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 (distance to TSS in bp)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D0E2C1B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AR </w:t>
            </w:r>
            <w:proofErr w:type="spellStart"/>
            <w:r w:rsidRPr="002F75F7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ChIPseq</w:t>
            </w:r>
            <w:proofErr w:type="spellEnd"/>
            <w:r w:rsidRPr="002F75F7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peak in </w:t>
            </w:r>
            <w:proofErr w:type="spellStart"/>
            <w:r w:rsidRPr="002F75F7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VCaP</w:t>
            </w:r>
            <w:proofErr w:type="spellEnd"/>
            <w:r w:rsidRPr="002F75F7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 (distance to TSS in bp)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3BEC639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Canonical AR binding site motif: AGAACANNNTGTTCT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8C75E50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de-DE"/>
                <w14:ligatures w14:val="none"/>
              </w:rPr>
              <w:t>p-value/ q-value</w:t>
            </w:r>
          </w:p>
        </w:tc>
      </w:tr>
      <w:tr w:rsidR="00693D1D" w:rsidRPr="002F75F7" w14:paraId="4F6033F7" w14:textId="77777777" w:rsidTr="00AE4E55">
        <w:trPr>
          <w:trHeight w:val="225"/>
        </w:trPr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8A9A1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:lang w:val="de-DE"/>
                <w14:ligatures w14:val="none"/>
              </w:rPr>
              <w:t xml:space="preserve">AOX1 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0682B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+80015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91BED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+80015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138EC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AGAACAATCTGTTAG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1B02A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4.01e-05 / 0.0104</w:t>
            </w:r>
          </w:p>
        </w:tc>
      </w:tr>
      <w:tr w:rsidR="00693D1D" w:rsidRPr="002F75F7" w14:paraId="74BBA752" w14:textId="77777777" w:rsidTr="00AE4E55">
        <w:trPr>
          <w:trHeight w:val="210"/>
        </w:trPr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67C79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 xml:space="preserve">APOD 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1FD75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-485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540A1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-485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D3322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GGAACATGGAGTTCC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F869B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8.62e-05 / 0.0464</w:t>
            </w:r>
          </w:p>
        </w:tc>
      </w:tr>
      <w:tr w:rsidR="00693D1D" w:rsidRPr="002F75F7" w14:paraId="0330DA51" w14:textId="77777777" w:rsidTr="00AE4E55">
        <w:trPr>
          <w:trHeight w:val="285"/>
        </w:trPr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EEBC6" w14:textId="77777777" w:rsidR="00693D1D" w:rsidRPr="002F75F7" w:rsidRDefault="00693D1D" w:rsidP="00693D1D">
            <w:pPr>
              <w:tabs>
                <w:tab w:val="center" w:pos="1235"/>
              </w:tabs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:lang w:val="de-DE"/>
                <w14:ligatures w14:val="none"/>
              </w:rPr>
              <w:t>ASPN</w:t>
            </w:r>
            <w:r w:rsidRPr="002F75F7"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:lang w:val="de-DE"/>
                <w14:ligatures w14:val="none"/>
              </w:rPr>
              <w:tab/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7F5D9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no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F8DC0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no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DEBC6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AC97F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</w:p>
        </w:tc>
      </w:tr>
      <w:tr w:rsidR="00693D1D" w:rsidRPr="002F75F7" w14:paraId="29341913" w14:textId="77777777" w:rsidTr="00AE4E55">
        <w:trPr>
          <w:trHeight w:val="285"/>
        </w:trPr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40C5A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 xml:space="preserve">CCDC68 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91A4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+1927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23337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+1927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365B9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AGAACACAGTGTCCT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25283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8.35e-07 / 0.000231</w:t>
            </w:r>
          </w:p>
        </w:tc>
      </w:tr>
      <w:tr w:rsidR="00693D1D" w:rsidRPr="002F75F7" w14:paraId="4480D48D" w14:textId="77777777" w:rsidTr="00AE4E55">
        <w:trPr>
          <w:trHeight w:val="195"/>
        </w:trPr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2AB31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CD82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E66F8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-932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10EB6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-932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E350F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AGCACTGGTTGTTCT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64B3B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9.95e-06 / 0.0232</w:t>
            </w:r>
          </w:p>
        </w:tc>
      </w:tr>
      <w:tr w:rsidR="00693D1D" w:rsidRPr="002F75F7" w14:paraId="580685CD" w14:textId="77777777" w:rsidTr="00AE4E55">
        <w:trPr>
          <w:trHeight w:val="180"/>
        </w:trPr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6EEF4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 xml:space="preserve">CERS6 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E9D64B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+71232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CEB1F1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+71232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8D5B52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 xml:space="preserve">AGAACACTCTGTGCT </w:t>
            </w:r>
          </w:p>
        </w:tc>
        <w:tc>
          <w:tcPr>
            <w:tcW w:w="20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F51A80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8.35e-07 / 0.001</w:t>
            </w:r>
          </w:p>
        </w:tc>
      </w:tr>
      <w:tr w:rsidR="00693D1D" w:rsidRPr="002F75F7" w14:paraId="7A7590C2" w14:textId="77777777" w:rsidTr="00AE4E55">
        <w:trPr>
          <w:trHeight w:val="210"/>
        </w:trPr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7F97E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:lang w:val="de-DE"/>
                <w14:ligatures w14:val="none"/>
              </w:rPr>
              <w:t>CILP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1D3B1F75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no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14:paraId="00328654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no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2D57E82F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</w:p>
        </w:tc>
        <w:tc>
          <w:tcPr>
            <w:tcW w:w="2089" w:type="dxa"/>
            <w:tcBorders>
              <w:left w:val="single" w:sz="4" w:space="0" w:color="auto"/>
              <w:right w:val="single" w:sz="4" w:space="0" w:color="auto"/>
            </w:tcBorders>
          </w:tcPr>
          <w:p w14:paraId="2073183D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</w:p>
        </w:tc>
      </w:tr>
      <w:tr w:rsidR="00693D1D" w:rsidRPr="002F75F7" w14:paraId="668998D9" w14:textId="77777777" w:rsidTr="00AE4E55">
        <w:trPr>
          <w:trHeight w:val="210"/>
        </w:trPr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F4FF3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:lang w:val="de-DE"/>
                <w14:ligatures w14:val="none"/>
              </w:rPr>
              <w:t>ENPP1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16EADF4B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no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14:paraId="4B84F4B2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no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46AC3033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</w:p>
        </w:tc>
        <w:tc>
          <w:tcPr>
            <w:tcW w:w="2089" w:type="dxa"/>
            <w:tcBorders>
              <w:left w:val="single" w:sz="4" w:space="0" w:color="auto"/>
              <w:right w:val="single" w:sz="4" w:space="0" w:color="auto"/>
            </w:tcBorders>
          </w:tcPr>
          <w:p w14:paraId="56C1DEB5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</w:p>
        </w:tc>
      </w:tr>
      <w:tr w:rsidR="00693D1D" w:rsidRPr="002F75F7" w14:paraId="459B9030" w14:textId="77777777" w:rsidTr="00AE4E55">
        <w:trPr>
          <w:trHeight w:val="210"/>
        </w:trPr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9A788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:lang w:val="de-DE"/>
                <w14:ligatures w14:val="none"/>
              </w:rPr>
              <w:t xml:space="preserve">ERCC6 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385CD90F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+34037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14:paraId="5CFFE752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+34037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605A0A95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AGAGCATGCTGTTTT</w:t>
            </w:r>
          </w:p>
        </w:tc>
        <w:tc>
          <w:tcPr>
            <w:tcW w:w="2089" w:type="dxa"/>
            <w:tcBorders>
              <w:left w:val="single" w:sz="4" w:space="0" w:color="auto"/>
              <w:right w:val="single" w:sz="4" w:space="0" w:color="auto"/>
            </w:tcBorders>
          </w:tcPr>
          <w:p w14:paraId="7954CF24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2.69e-05 / 0.0248</w:t>
            </w:r>
          </w:p>
        </w:tc>
      </w:tr>
      <w:tr w:rsidR="00693D1D" w:rsidRPr="002F75F7" w14:paraId="436539E8" w14:textId="77777777" w:rsidTr="00AE4E55">
        <w:trPr>
          <w:trHeight w:val="240"/>
        </w:trPr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761DE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 xml:space="preserve">FAM105A 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5C727915" w14:textId="77777777" w:rsidR="00693D1D" w:rsidRPr="002F75F7" w:rsidRDefault="00693D1D" w:rsidP="00693D1D">
            <w:pPr>
              <w:jc w:val="both"/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+7808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14:paraId="2E9C0926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+7808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3317CD93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AGGACACCGTGTGCT</w:t>
            </w:r>
          </w:p>
        </w:tc>
        <w:tc>
          <w:tcPr>
            <w:tcW w:w="2089" w:type="dxa"/>
            <w:tcBorders>
              <w:left w:val="single" w:sz="4" w:space="0" w:color="auto"/>
              <w:right w:val="single" w:sz="4" w:space="0" w:color="auto"/>
            </w:tcBorders>
          </w:tcPr>
          <w:p w14:paraId="333640EB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4.49e-06 / 0.00344</w:t>
            </w:r>
          </w:p>
        </w:tc>
      </w:tr>
      <w:tr w:rsidR="00693D1D" w:rsidRPr="002F75F7" w14:paraId="458C667C" w14:textId="77777777" w:rsidTr="00AE4E55">
        <w:trPr>
          <w:trHeight w:val="285"/>
        </w:trPr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5E83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 xml:space="preserve">FAM107A 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3B158A47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+205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14:paraId="44669298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+205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2E12B207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GGAACATCATGTCCA</w:t>
            </w:r>
          </w:p>
        </w:tc>
        <w:tc>
          <w:tcPr>
            <w:tcW w:w="2089" w:type="dxa"/>
            <w:tcBorders>
              <w:left w:val="single" w:sz="4" w:space="0" w:color="auto"/>
              <w:right w:val="single" w:sz="4" w:space="0" w:color="auto"/>
            </w:tcBorders>
          </w:tcPr>
          <w:p w14:paraId="1E448419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0.000142 / 0.046</w:t>
            </w:r>
          </w:p>
        </w:tc>
      </w:tr>
      <w:tr w:rsidR="00693D1D" w:rsidRPr="002F75F7" w14:paraId="3959E5F3" w14:textId="77777777" w:rsidTr="00AE4E55">
        <w:trPr>
          <w:trHeight w:val="315"/>
        </w:trPr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46DC0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lastRenderedPageBreak/>
              <w:t xml:space="preserve">FKBP5 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7A333C42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+1682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14:paraId="1A9BA431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+1682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5FF6BB26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GGAACACGAGGTTCT</w:t>
            </w:r>
          </w:p>
        </w:tc>
        <w:tc>
          <w:tcPr>
            <w:tcW w:w="2089" w:type="dxa"/>
            <w:tcBorders>
              <w:left w:val="single" w:sz="4" w:space="0" w:color="auto"/>
              <w:right w:val="single" w:sz="4" w:space="0" w:color="auto"/>
            </w:tcBorders>
          </w:tcPr>
          <w:p w14:paraId="1776885C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9.95e-06 / 0.00476</w:t>
            </w:r>
          </w:p>
        </w:tc>
      </w:tr>
      <w:tr w:rsidR="00693D1D" w:rsidRPr="002F75F7" w14:paraId="3D52D7A3" w14:textId="77777777" w:rsidTr="00AE4E55">
        <w:trPr>
          <w:trHeight w:val="195"/>
        </w:trPr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75B6A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:lang w:val="de-DE"/>
                <w14:ligatures w14:val="none"/>
              </w:rPr>
              <w:t xml:space="preserve">IMPA2 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08DADDEF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 xml:space="preserve">-4365, </w:t>
            </w:r>
          </w:p>
          <w:p w14:paraId="4F80C6EE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-4931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14:paraId="1A5C7FA4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 xml:space="preserve">-4365, </w:t>
            </w:r>
          </w:p>
          <w:p w14:paraId="69996E9F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-4931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3E35C4DF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AGAAAAAGCTGATTT,</w:t>
            </w:r>
          </w:p>
          <w:p w14:paraId="2FCE6333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TGGCCAGGCTGGTCT</w:t>
            </w:r>
          </w:p>
        </w:tc>
        <w:tc>
          <w:tcPr>
            <w:tcW w:w="2089" w:type="dxa"/>
            <w:tcBorders>
              <w:left w:val="single" w:sz="4" w:space="0" w:color="auto"/>
              <w:right w:val="single" w:sz="4" w:space="0" w:color="auto"/>
            </w:tcBorders>
          </w:tcPr>
          <w:p w14:paraId="1BC05A3F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color w:val="2F5496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0.000376 / </w:t>
            </w:r>
            <w:r w:rsidRPr="002F75F7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0.0899, </w:t>
            </w: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14:ligatures w14:val="none"/>
              </w:rPr>
              <w:t xml:space="preserve">0.000524 / </w:t>
            </w:r>
            <w:r w:rsidRPr="002F75F7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0.089</w:t>
            </w:r>
          </w:p>
        </w:tc>
      </w:tr>
      <w:tr w:rsidR="00693D1D" w:rsidRPr="002F75F7" w14:paraId="1DC760F5" w14:textId="77777777" w:rsidTr="00AE4E55">
        <w:trPr>
          <w:trHeight w:val="225"/>
        </w:trPr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75D43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:lang w:val="de-DE"/>
                <w14:ligatures w14:val="none"/>
              </w:rPr>
              <w:t>KIF26B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37318D09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+24860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14:paraId="02FC66DE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+24860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280308E6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lang w:val="de-DE"/>
                <w14:ligatures w14:val="none"/>
              </w:rPr>
              <w:t>AGAACATCCTGTCCA</w:t>
            </w:r>
          </w:p>
        </w:tc>
        <w:tc>
          <w:tcPr>
            <w:tcW w:w="2089" w:type="dxa"/>
            <w:tcBorders>
              <w:left w:val="single" w:sz="4" w:space="0" w:color="auto"/>
              <w:right w:val="single" w:sz="4" w:space="0" w:color="auto"/>
            </w:tcBorders>
          </w:tcPr>
          <w:p w14:paraId="17792684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9.95e-06/ 0.00813</w:t>
            </w:r>
          </w:p>
        </w:tc>
      </w:tr>
      <w:tr w:rsidR="00693D1D" w:rsidRPr="002F75F7" w14:paraId="458C447D" w14:textId="77777777" w:rsidTr="00AE4E55">
        <w:trPr>
          <w:trHeight w:val="225"/>
        </w:trPr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6A07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:lang w:val="de-DE"/>
                <w14:ligatures w14:val="none"/>
              </w:rPr>
              <w:t>LINC00968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09F34BEA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no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14:paraId="55B3FA6B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no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749AAD5D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</w:p>
        </w:tc>
        <w:tc>
          <w:tcPr>
            <w:tcW w:w="2089" w:type="dxa"/>
            <w:tcBorders>
              <w:left w:val="single" w:sz="4" w:space="0" w:color="auto"/>
              <w:right w:val="single" w:sz="4" w:space="0" w:color="auto"/>
            </w:tcBorders>
          </w:tcPr>
          <w:p w14:paraId="6CF9C876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</w:p>
        </w:tc>
      </w:tr>
      <w:tr w:rsidR="00693D1D" w:rsidRPr="002F75F7" w14:paraId="1DEC459B" w14:textId="77777777" w:rsidTr="00AE4E55">
        <w:trPr>
          <w:trHeight w:val="225"/>
        </w:trPr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C3F5C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:lang w:val="de-DE"/>
                <w14:ligatures w14:val="none"/>
              </w:rPr>
              <w:t>MAOA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09877EFF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no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14:paraId="2E1FB68F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no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11AB4F17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</w:p>
        </w:tc>
        <w:tc>
          <w:tcPr>
            <w:tcW w:w="2089" w:type="dxa"/>
            <w:tcBorders>
              <w:left w:val="single" w:sz="4" w:space="0" w:color="auto"/>
              <w:right w:val="single" w:sz="4" w:space="0" w:color="auto"/>
            </w:tcBorders>
          </w:tcPr>
          <w:p w14:paraId="7405CF3D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</w:p>
        </w:tc>
      </w:tr>
      <w:tr w:rsidR="00693D1D" w:rsidRPr="002F75F7" w14:paraId="3CCAC189" w14:textId="77777777" w:rsidTr="00AE4E55">
        <w:trPr>
          <w:trHeight w:val="345"/>
        </w:trPr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71B43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:lang w:val="de-DE"/>
                <w14:ligatures w14:val="none"/>
              </w:rPr>
              <w:t>MYOCD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391D858C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+15790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14:paraId="3C992C25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+15790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5B3F4A93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 xml:space="preserve">AGAACAGTGTGTACC </w:t>
            </w:r>
          </w:p>
        </w:tc>
        <w:tc>
          <w:tcPr>
            <w:tcW w:w="2089" w:type="dxa"/>
            <w:tcBorders>
              <w:left w:val="single" w:sz="4" w:space="0" w:color="auto"/>
              <w:right w:val="single" w:sz="4" w:space="0" w:color="auto"/>
            </w:tcBorders>
          </w:tcPr>
          <w:p w14:paraId="261CE004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9.95e-06 / 0.00889</w:t>
            </w:r>
          </w:p>
        </w:tc>
      </w:tr>
      <w:tr w:rsidR="00693D1D" w:rsidRPr="002F75F7" w14:paraId="7F0FB5F6" w14:textId="77777777" w:rsidTr="00AE4E55">
        <w:trPr>
          <w:trHeight w:val="345"/>
        </w:trPr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F7491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:lang w:val="de-DE"/>
                <w14:ligatures w14:val="none"/>
              </w:rPr>
              <w:t>NR2F1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53D7C9AC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no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14:paraId="1860B403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no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50E6997A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</w:p>
        </w:tc>
        <w:tc>
          <w:tcPr>
            <w:tcW w:w="2089" w:type="dxa"/>
            <w:tcBorders>
              <w:left w:val="single" w:sz="4" w:space="0" w:color="auto"/>
              <w:right w:val="single" w:sz="4" w:space="0" w:color="auto"/>
            </w:tcBorders>
          </w:tcPr>
          <w:p w14:paraId="399AB49D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</w:p>
        </w:tc>
      </w:tr>
      <w:tr w:rsidR="00693D1D" w:rsidRPr="002F75F7" w14:paraId="0632BAC2" w14:textId="77777777" w:rsidTr="00AE4E55">
        <w:trPr>
          <w:trHeight w:val="345"/>
        </w:trPr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90C9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:lang w:val="de-DE"/>
                <w14:ligatures w14:val="none"/>
              </w:rPr>
              <w:t>OMD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47F33095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no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14:paraId="579B9B7F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no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07A92909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</w:p>
        </w:tc>
        <w:tc>
          <w:tcPr>
            <w:tcW w:w="2089" w:type="dxa"/>
            <w:tcBorders>
              <w:left w:val="single" w:sz="4" w:space="0" w:color="auto"/>
              <w:right w:val="single" w:sz="4" w:space="0" w:color="auto"/>
            </w:tcBorders>
          </w:tcPr>
          <w:p w14:paraId="7F980632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</w:p>
        </w:tc>
      </w:tr>
      <w:tr w:rsidR="00693D1D" w:rsidRPr="002F75F7" w14:paraId="7F9E9DFC" w14:textId="77777777" w:rsidTr="00AE4E55">
        <w:trPr>
          <w:trHeight w:val="345"/>
        </w:trPr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34B10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:lang w:val="de-DE"/>
                <w14:ligatures w14:val="none"/>
              </w:rPr>
              <w:t>RGCC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41D3938F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no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14:paraId="6CD09A41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no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19BAB07E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</w:p>
        </w:tc>
        <w:tc>
          <w:tcPr>
            <w:tcW w:w="2089" w:type="dxa"/>
            <w:tcBorders>
              <w:left w:val="single" w:sz="4" w:space="0" w:color="auto"/>
              <w:right w:val="single" w:sz="4" w:space="0" w:color="auto"/>
            </w:tcBorders>
          </w:tcPr>
          <w:p w14:paraId="2A11956F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</w:p>
        </w:tc>
      </w:tr>
      <w:tr w:rsidR="00693D1D" w:rsidRPr="002F75F7" w14:paraId="1E1100BE" w14:textId="77777777" w:rsidTr="00AE4E55">
        <w:trPr>
          <w:trHeight w:val="345"/>
        </w:trPr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FC483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:lang w:val="de-DE"/>
                <w14:ligatures w14:val="none"/>
              </w:rPr>
              <w:t>SLC38A11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74C281B8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no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14:paraId="64F76F86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no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037E4605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</w:p>
        </w:tc>
        <w:tc>
          <w:tcPr>
            <w:tcW w:w="2089" w:type="dxa"/>
            <w:tcBorders>
              <w:left w:val="single" w:sz="4" w:space="0" w:color="auto"/>
              <w:right w:val="single" w:sz="4" w:space="0" w:color="auto"/>
            </w:tcBorders>
          </w:tcPr>
          <w:p w14:paraId="1E50D53B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</w:p>
        </w:tc>
      </w:tr>
      <w:tr w:rsidR="00693D1D" w:rsidRPr="002F75F7" w14:paraId="3FBD0CF0" w14:textId="77777777" w:rsidTr="00AE4E55">
        <w:trPr>
          <w:trHeight w:val="345"/>
        </w:trPr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6375E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:lang w:val="de-DE"/>
                <w14:ligatures w14:val="none"/>
              </w:rPr>
              <w:t>SORBS1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3F96C96C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no</w:t>
            </w:r>
          </w:p>
        </w:tc>
        <w:tc>
          <w:tcPr>
            <w:tcW w:w="1415" w:type="dxa"/>
            <w:tcBorders>
              <w:left w:val="single" w:sz="4" w:space="0" w:color="auto"/>
              <w:right w:val="single" w:sz="4" w:space="0" w:color="auto"/>
            </w:tcBorders>
          </w:tcPr>
          <w:p w14:paraId="16B9F786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no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77598780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</w:p>
        </w:tc>
        <w:tc>
          <w:tcPr>
            <w:tcW w:w="2089" w:type="dxa"/>
            <w:tcBorders>
              <w:left w:val="single" w:sz="4" w:space="0" w:color="auto"/>
              <w:right w:val="single" w:sz="4" w:space="0" w:color="auto"/>
            </w:tcBorders>
          </w:tcPr>
          <w:p w14:paraId="40B01FB4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</w:p>
        </w:tc>
      </w:tr>
      <w:tr w:rsidR="00693D1D" w:rsidRPr="002F75F7" w14:paraId="79F41100" w14:textId="77777777" w:rsidTr="00AE4E55">
        <w:trPr>
          <w:trHeight w:val="255"/>
        </w:trPr>
        <w:tc>
          <w:tcPr>
            <w:tcW w:w="1674" w:type="dxa"/>
          </w:tcPr>
          <w:p w14:paraId="52A63724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:lang w:val="de-DE"/>
                <w14:ligatures w14:val="none"/>
              </w:rPr>
              <w:t xml:space="preserve">TCN2 </w:t>
            </w:r>
          </w:p>
        </w:tc>
        <w:tc>
          <w:tcPr>
            <w:tcW w:w="1536" w:type="dxa"/>
          </w:tcPr>
          <w:p w14:paraId="4D9E45C1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no</w:t>
            </w:r>
          </w:p>
        </w:tc>
        <w:tc>
          <w:tcPr>
            <w:tcW w:w="1415" w:type="dxa"/>
          </w:tcPr>
          <w:p w14:paraId="4BE6E99C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no</w:t>
            </w:r>
          </w:p>
        </w:tc>
        <w:tc>
          <w:tcPr>
            <w:tcW w:w="2126" w:type="dxa"/>
          </w:tcPr>
          <w:p w14:paraId="749CE01C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</w:p>
        </w:tc>
        <w:tc>
          <w:tcPr>
            <w:tcW w:w="2089" w:type="dxa"/>
          </w:tcPr>
          <w:p w14:paraId="414E753A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</w:pPr>
          </w:p>
        </w:tc>
      </w:tr>
    </w:tbl>
    <w:p w14:paraId="669AFD4B" w14:textId="7B00ACDA" w:rsidR="00B22D08" w:rsidRDefault="00B22D08" w:rsidP="002D61AA">
      <w:pPr>
        <w:spacing w:line="480" w:lineRule="auto"/>
        <w:jc w:val="both"/>
        <w:rPr>
          <w:rFonts w:ascii="Times New Roman" w:hAnsi="Times New Roman" w:cs="Times New Roman"/>
        </w:rPr>
      </w:pPr>
    </w:p>
    <w:tbl>
      <w:tblPr>
        <w:tblStyle w:val="Tabellenraster2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696"/>
        <w:gridCol w:w="1560"/>
        <w:gridCol w:w="1417"/>
        <w:gridCol w:w="2126"/>
        <w:gridCol w:w="1985"/>
      </w:tblGrid>
      <w:tr w:rsidR="00693D1D" w:rsidRPr="002F75F7" w14:paraId="4BF75990" w14:textId="77777777" w:rsidTr="00693D1D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2598245C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Down-regulated genes (GSF-F and GSF-S at 48h and 72h)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8B795FE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AR </w:t>
            </w:r>
            <w:proofErr w:type="spellStart"/>
            <w:r w:rsidRPr="002F75F7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ChIPseq</w:t>
            </w:r>
            <w:proofErr w:type="spellEnd"/>
            <w:r w:rsidRPr="002F75F7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peak in </w:t>
            </w:r>
            <w:proofErr w:type="spellStart"/>
            <w:r w:rsidRPr="002F75F7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LnCAP</w:t>
            </w:r>
            <w:proofErr w:type="spellEnd"/>
            <w:r w:rsidRPr="002F75F7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 (distance to TSS in bp)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602106F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AR </w:t>
            </w:r>
            <w:proofErr w:type="spellStart"/>
            <w:r w:rsidRPr="002F75F7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ChIPseq</w:t>
            </w:r>
            <w:proofErr w:type="spellEnd"/>
            <w:r w:rsidRPr="002F75F7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peak in </w:t>
            </w:r>
            <w:proofErr w:type="spellStart"/>
            <w:r w:rsidRPr="002F75F7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VCaP</w:t>
            </w:r>
            <w:proofErr w:type="spellEnd"/>
            <w:r w:rsidRPr="002F75F7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 (distance to TSS in bp)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83D4006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Canonical AR binding site motif: AGAACANNNTGTTCT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0CE0DE2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de-DE"/>
                <w14:ligatures w14:val="none"/>
              </w:rPr>
              <w:t>p-value/ q-value</w:t>
            </w:r>
          </w:p>
        </w:tc>
      </w:tr>
      <w:tr w:rsidR="00693D1D" w:rsidRPr="002F75F7" w14:paraId="5DF7FFCB" w14:textId="77777777" w:rsidTr="00AE4E55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3C792" w14:textId="77777777" w:rsidR="00693D1D" w:rsidRPr="002F75F7" w:rsidRDefault="00693D1D" w:rsidP="00693D1D">
            <w:pPr>
              <w:jc w:val="both"/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:lang w:val="de-DE"/>
                <w14:ligatures w14:val="none"/>
              </w:rPr>
              <w:t>CD36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C1936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:lang w:val="de-DE"/>
                <w14:ligatures w14:val="none"/>
              </w:rPr>
              <w:t>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FF91E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:lang w:val="de-DE"/>
                <w14:ligatures w14:val="none"/>
              </w:rPr>
              <w:t>no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4DF32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de-DE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35F34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de-DE"/>
                <w14:ligatures w14:val="none"/>
              </w:rPr>
            </w:pPr>
          </w:p>
        </w:tc>
      </w:tr>
      <w:tr w:rsidR="00693D1D" w:rsidRPr="002F75F7" w14:paraId="5F49C72E" w14:textId="77777777" w:rsidTr="00AE4E55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CE78A" w14:textId="77777777" w:rsidR="00693D1D" w:rsidRPr="002F75F7" w:rsidRDefault="00693D1D" w:rsidP="00693D1D">
            <w:pPr>
              <w:jc w:val="both"/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:lang w:val="de-DE"/>
                <w14:ligatures w14:val="none"/>
              </w:rPr>
              <w:t>L1CAM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B55FA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:lang w:val="de-DE"/>
                <w14:ligatures w14:val="none"/>
              </w:rPr>
              <w:t>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E1E2E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:lang w:val="de-DE"/>
                <w14:ligatures w14:val="none"/>
              </w:rPr>
              <w:t>no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893B1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de-DE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C3FE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de-DE"/>
                <w14:ligatures w14:val="none"/>
              </w:rPr>
            </w:pPr>
          </w:p>
        </w:tc>
      </w:tr>
      <w:tr w:rsidR="00693D1D" w:rsidRPr="002F75F7" w14:paraId="48904097" w14:textId="77777777" w:rsidTr="00AE4E55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B1CBC" w14:textId="77777777" w:rsidR="00693D1D" w:rsidRPr="002F75F7" w:rsidRDefault="00693D1D" w:rsidP="00693D1D">
            <w:pPr>
              <w:jc w:val="both"/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i/>
                <w:iCs/>
                <w:kern w:val="0"/>
                <w:sz w:val="20"/>
                <w:szCs w:val="20"/>
                <w:lang w:val="de-DE"/>
                <w14:ligatures w14:val="none"/>
              </w:rPr>
              <w:t>PRELP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A16CA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90997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bCs/>
                <w:kern w:val="0"/>
                <w:sz w:val="20"/>
                <w:szCs w:val="20"/>
                <w:lang w:val="de-DE"/>
                <w14:ligatures w14:val="none"/>
              </w:rPr>
            </w:pPr>
            <w:r w:rsidRPr="002F75F7">
              <w:rPr>
                <w:rFonts w:ascii="Times New Roman" w:eastAsia="Calibri" w:hAnsi="Times New Roman" w:cs="Times New Roman"/>
                <w:kern w:val="0"/>
                <w:sz w:val="20"/>
                <w:szCs w:val="20"/>
                <w:lang w:val="de-DE"/>
                <w14:ligatures w14:val="none"/>
              </w:rPr>
              <w:t>no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1C744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de-DE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63446" w14:textId="77777777" w:rsidR="00693D1D" w:rsidRPr="002F75F7" w:rsidRDefault="00693D1D" w:rsidP="00693D1D">
            <w:pPr>
              <w:rPr>
                <w:rFonts w:ascii="Times New Roman" w:eastAsia="Calibri" w:hAnsi="Times New Roman" w:cs="Times New Roman"/>
                <w:b/>
                <w:bCs/>
                <w:kern w:val="0"/>
                <w:sz w:val="20"/>
                <w:szCs w:val="20"/>
                <w:lang w:val="de-DE"/>
                <w14:ligatures w14:val="none"/>
              </w:rPr>
            </w:pPr>
          </w:p>
        </w:tc>
      </w:tr>
    </w:tbl>
    <w:p w14:paraId="5463E495" w14:textId="77777777" w:rsidR="002F75F7" w:rsidRDefault="002F75F7" w:rsidP="001E236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</w:rPr>
      </w:pPr>
    </w:p>
    <w:p w14:paraId="2009CE4F" w14:textId="19776CCE" w:rsidR="00921348" w:rsidRPr="00693D1D" w:rsidRDefault="00921348" w:rsidP="0092134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 New Roman" w:hAnsi="Times New Roman" w:cs="Times New Roman"/>
          <w:lang w:eastAsia="de-DE"/>
        </w:rPr>
      </w:pPr>
      <w:r w:rsidRPr="00693D1D">
        <w:rPr>
          <w:rFonts w:ascii="Times New Roman" w:eastAsia="Times New Roman" w:hAnsi="Times New Roman" w:cs="Times New Roman"/>
          <w:b/>
          <w:bCs/>
          <w:lang w:eastAsia="de-DE"/>
        </w:rPr>
        <w:t>Table S</w:t>
      </w:r>
      <w:r w:rsidR="008B2BF2">
        <w:rPr>
          <w:rFonts w:ascii="Times New Roman" w:eastAsia="Times New Roman" w:hAnsi="Times New Roman" w:cs="Times New Roman"/>
          <w:b/>
          <w:bCs/>
          <w:lang w:eastAsia="de-DE"/>
        </w:rPr>
        <w:t>2</w:t>
      </w:r>
      <w:r w:rsidRPr="00693D1D">
        <w:rPr>
          <w:rFonts w:ascii="Times New Roman" w:eastAsia="Times New Roman" w:hAnsi="Times New Roman" w:cs="Times New Roman"/>
          <w:lang w:eastAsia="de-DE"/>
        </w:rPr>
        <w:t xml:space="preserve"> DHT-induced AR-binding in LnCaP and VCaP in commonly up- or down-regulated genes at both time points in both tissues with a minimum </w:t>
      </w:r>
      <w:r w:rsidRPr="00693D1D">
        <w:rPr>
          <w:rFonts w:ascii="Times New Roman" w:hAnsi="Times New Roman" w:cs="Times New Roman"/>
        </w:rPr>
        <w:t>log2FC of ±0.5</w:t>
      </w:r>
      <w:r w:rsidRPr="00693D1D">
        <w:rPr>
          <w:rFonts w:ascii="Times New Roman" w:eastAsia="Times New Roman" w:hAnsi="Times New Roman" w:cs="Times New Roman"/>
          <w:lang w:eastAsia="de-DE"/>
        </w:rPr>
        <w:t xml:space="preserve">. Found AR-binding motifs based on the canonical AR-binding motif are shown with the corresponding p- and q-values. </w:t>
      </w:r>
    </w:p>
    <w:p w14:paraId="65F3B3C2" w14:textId="333C80FF" w:rsidR="00921348" w:rsidRDefault="00921348" w:rsidP="0092134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 New Roman" w:hAnsi="Times New Roman" w:cs="Times New Roman"/>
          <w:lang w:eastAsia="de-DE"/>
        </w:rPr>
      </w:pPr>
      <w:r w:rsidRPr="00693D1D">
        <w:rPr>
          <w:rFonts w:ascii="Times New Roman" w:eastAsia="Times New Roman" w:hAnsi="Times New Roman" w:cs="Times New Roman"/>
          <w:lang w:eastAsia="de-DE"/>
        </w:rPr>
        <w:t>TSS = transcriptional start site.</w:t>
      </w:r>
    </w:p>
    <w:p w14:paraId="790BD6FC" w14:textId="77777777" w:rsidR="008B2BF2" w:rsidRDefault="008B2BF2" w:rsidP="0092134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 New Roman" w:hAnsi="Times New Roman" w:cs="Times New Roman"/>
          <w:lang w:eastAsia="de-DE"/>
        </w:rPr>
      </w:pPr>
    </w:p>
    <w:p w14:paraId="19B4054C" w14:textId="18D39886" w:rsidR="00903FDB" w:rsidRPr="00903FDB" w:rsidRDefault="00903FDB" w:rsidP="00903FDB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eastAsia="Times New Roman" w:hAnsi="Times New Roman" w:cs="Times New Roman"/>
          <w:lang w:eastAsia="de-DE"/>
        </w:rPr>
      </w:pPr>
      <w:r>
        <w:object w:dxaOrig="4464" w:dyaOrig="4339" w14:anchorId="5E55BCF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8.4pt;height:193.1pt" o:ole="">
            <v:imagedata r:id="rId19" o:title=""/>
          </v:shape>
          <o:OLEObject Type="Embed" ProgID="Prism9.Document" ShapeID="_x0000_i1025" DrawAspect="Content" ObjectID="_1819193653" r:id="rId20"/>
        </w:object>
      </w:r>
    </w:p>
    <w:p w14:paraId="76171384" w14:textId="41859B62" w:rsidR="000B365E" w:rsidRPr="00FC4C21" w:rsidRDefault="000B365E" w:rsidP="000B365E">
      <w:pPr>
        <w:spacing w:line="48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C79F9">
        <w:rPr>
          <w:rFonts w:ascii="Times New Roman" w:hAnsi="Times New Roman" w:cs="Times New Roman"/>
          <w:b/>
          <w:bCs/>
          <w:highlight w:val="yellow"/>
        </w:rPr>
        <w:t>Fig. S6</w:t>
      </w:r>
      <w:r>
        <w:rPr>
          <w:rFonts w:ascii="Times New Roman" w:hAnsi="Times New Roman" w:cs="Times New Roman"/>
          <w:b/>
          <w:bCs/>
        </w:rPr>
        <w:t xml:space="preserve"> </w:t>
      </w:r>
      <w:r w:rsidRPr="00214042">
        <w:rPr>
          <w:rFonts w:ascii="Times New Roman" w:hAnsi="Times New Roman" w:cs="Times New Roman"/>
          <w:bCs/>
          <w:highlight w:val="yellow"/>
        </w:rPr>
        <w:t xml:space="preserve">APOD induction over time. Male control GSF-28 were induced with 10nM DHT or treated with ethanol for 24 h and 48 h. The mean DHT induction after 24 h was 1.8, the induction after 48h was 2.5 (see </w:t>
      </w:r>
      <w:r w:rsidRPr="00214042">
        <w:rPr>
          <w:rFonts w:ascii="Times New Roman" w:hAnsi="Times New Roman" w:cs="Times New Roman"/>
          <w:iCs/>
          <w:sz w:val="24"/>
          <w:szCs w:val="24"/>
          <w:highlight w:val="yellow"/>
        </w:rPr>
        <w:t xml:space="preserve">Supplementary </w:t>
      </w:r>
      <w:r w:rsidRPr="00214042">
        <w:rPr>
          <w:rFonts w:ascii="Times New Roman" w:eastAsia="MinionPro-Regular" w:hAnsi="Times New Roman" w:cs="Times New Roman"/>
          <w:color w:val="000000"/>
          <w:kern w:val="0"/>
          <w:sz w:val="24"/>
          <w:szCs w:val="24"/>
          <w:highlight w:val="yellow"/>
        </w:rPr>
        <w:t>file 5</w:t>
      </w:r>
      <w:r w:rsidRPr="00214042">
        <w:rPr>
          <w:rFonts w:ascii="Times New Roman" w:hAnsi="Times New Roman" w:cs="Times New Roman"/>
          <w:bCs/>
          <w:highlight w:val="yellow"/>
        </w:rPr>
        <w:t>)</w:t>
      </w:r>
    </w:p>
    <w:p w14:paraId="65342AF8" w14:textId="77777777" w:rsidR="000B365E" w:rsidRDefault="000B365E" w:rsidP="00245BC8">
      <w:pPr>
        <w:spacing w:line="480" w:lineRule="auto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3418"/>
        <w:gridCol w:w="3528"/>
        <w:gridCol w:w="1134"/>
      </w:tblGrid>
      <w:tr w:rsidR="00903FDB" w:rsidRPr="00E55B6F" w14:paraId="6930EEE1" w14:textId="77777777" w:rsidTr="000068D3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5662F4E" w14:textId="77777777" w:rsidR="00903FDB" w:rsidRPr="00E55B6F" w:rsidRDefault="00903FDB" w:rsidP="000068D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E11C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Target gene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C317743" w14:textId="77777777" w:rsidR="00903FDB" w:rsidRPr="00E55B6F" w:rsidRDefault="00903FDB" w:rsidP="000068D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Forward Primer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0B91A75" w14:textId="77777777" w:rsidR="00903FDB" w:rsidRPr="009F0415" w:rsidRDefault="00903FDB" w:rsidP="000068D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Reverse Primer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838E187" w14:textId="77777777" w:rsidR="00903FDB" w:rsidRPr="00E55B6F" w:rsidRDefault="00903FDB" w:rsidP="000068D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04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Annealing Temperature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(ͦ c)</w:t>
            </w:r>
          </w:p>
        </w:tc>
      </w:tr>
      <w:tr w:rsidR="00903FDB" w:rsidRPr="00E55B6F" w14:paraId="15E36007" w14:textId="77777777" w:rsidTr="000068D3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90ABA" w14:textId="77777777" w:rsidR="00903FDB" w:rsidRPr="00B22D08" w:rsidRDefault="00903FDB" w:rsidP="000068D3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22D0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FAM105A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D4502" w14:textId="77777777" w:rsidR="00903FDB" w:rsidRPr="00E55B6F" w:rsidRDefault="00903FDB" w:rsidP="000068D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5’-CGCAGGAAGTGACCAAGTT-3’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D237D" w14:textId="77777777" w:rsidR="00903FDB" w:rsidRDefault="00903FDB" w:rsidP="000068D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5’-GCTTGTGCCCTGAATATAAATGT-3’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72A03" w14:textId="77777777" w:rsidR="00903FDB" w:rsidRPr="00E55B6F" w:rsidRDefault="00903FDB" w:rsidP="000068D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55</w:t>
            </w:r>
          </w:p>
        </w:tc>
      </w:tr>
      <w:tr w:rsidR="00903FDB" w:rsidRPr="00E55B6F" w14:paraId="47B273FC" w14:textId="77777777" w:rsidTr="000068D3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7A317" w14:textId="77777777" w:rsidR="00903FDB" w:rsidRPr="00B22D08" w:rsidRDefault="00903FDB" w:rsidP="000068D3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22D0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FAM107A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88C30" w14:textId="77777777" w:rsidR="00903FDB" w:rsidRPr="00E55B6F" w:rsidRDefault="00903FDB" w:rsidP="000068D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5’-ATCAAGAAGAAGAAGGAG-3’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6D750" w14:textId="77777777" w:rsidR="00903FDB" w:rsidRDefault="00903FDB" w:rsidP="000068D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5’-TTCCCTGACTTTAATAAAC-3’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F1C02" w14:textId="77777777" w:rsidR="00903FDB" w:rsidRPr="00E55B6F" w:rsidRDefault="00903FDB" w:rsidP="000068D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55</w:t>
            </w:r>
          </w:p>
        </w:tc>
      </w:tr>
      <w:tr w:rsidR="00903FDB" w:rsidRPr="00E55B6F" w14:paraId="4A6C48E2" w14:textId="77777777" w:rsidTr="000068D3">
        <w:trPr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85CBF" w14:textId="77777777" w:rsidR="00903FDB" w:rsidRPr="00B22D08" w:rsidRDefault="00903FDB" w:rsidP="000068D3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22D0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STEAP 4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AC8D4" w14:textId="77777777" w:rsidR="00903FDB" w:rsidRPr="00E55B6F" w:rsidRDefault="00903FDB" w:rsidP="000068D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5’-CCGTTACCCAGGCAATACTC-3’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744C2" w14:textId="77777777" w:rsidR="00903FDB" w:rsidRDefault="00903FDB" w:rsidP="000068D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5’-TCTCCAGTTGACTGCATTGC-3’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594DA" w14:textId="77777777" w:rsidR="00903FDB" w:rsidRPr="00E55B6F" w:rsidRDefault="00903FDB" w:rsidP="000068D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58</w:t>
            </w:r>
          </w:p>
        </w:tc>
      </w:tr>
    </w:tbl>
    <w:p w14:paraId="7367EA8C" w14:textId="77777777" w:rsidR="00903FDB" w:rsidRDefault="00903FDB" w:rsidP="00245BC8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1FA35612" w14:textId="77777777" w:rsidR="00903FDB" w:rsidRDefault="00903FDB" w:rsidP="00903FDB">
      <w:pPr>
        <w:spacing w:line="480" w:lineRule="auto"/>
        <w:rPr>
          <w:rFonts w:ascii="Times New Roman" w:hAnsi="Times New Roman" w:cs="Times New Roman"/>
        </w:rPr>
      </w:pPr>
      <w:r w:rsidRPr="00E55B6F">
        <w:rPr>
          <w:rFonts w:ascii="Times New Roman" w:eastAsia="Times New Roman" w:hAnsi="Times New Roman" w:cs="Times New Roman"/>
          <w:b/>
          <w:bCs/>
          <w:lang w:eastAsia="de-DE"/>
        </w:rPr>
        <w:t>Table S</w:t>
      </w:r>
      <w:r>
        <w:rPr>
          <w:rFonts w:ascii="Times New Roman" w:eastAsia="Times New Roman" w:hAnsi="Times New Roman" w:cs="Times New Roman"/>
          <w:b/>
          <w:bCs/>
          <w:lang w:eastAsia="de-DE"/>
        </w:rPr>
        <w:t>3</w:t>
      </w:r>
      <w:r w:rsidRPr="00E55B6F">
        <w:rPr>
          <w:rFonts w:ascii="Times New Roman" w:eastAsia="Times New Roman" w:hAnsi="Times New Roman" w:cs="Times New Roman"/>
          <w:lang w:eastAsia="de-DE"/>
        </w:rPr>
        <w:t xml:space="preserve"> </w:t>
      </w:r>
      <w:r w:rsidRPr="00F00A1A">
        <w:rPr>
          <w:rFonts w:ascii="Times New Roman" w:hAnsi="Times New Roman" w:cs="Times New Roman"/>
        </w:rPr>
        <w:t>Oligonucleotide primers used for RT-qPCR ampliﬁcation</w:t>
      </w:r>
      <w:r>
        <w:rPr>
          <w:rFonts w:ascii="Times New Roman" w:hAnsi="Times New Roman" w:cs="Times New Roman"/>
        </w:rPr>
        <w:t xml:space="preserve"> of target genes.</w:t>
      </w:r>
    </w:p>
    <w:p w14:paraId="1C051F0E" w14:textId="77777777" w:rsidR="00903FDB" w:rsidRPr="000B365E" w:rsidRDefault="00903FDB" w:rsidP="00245BC8">
      <w:pPr>
        <w:spacing w:line="480" w:lineRule="auto"/>
        <w:rPr>
          <w:rFonts w:ascii="Times New Roman" w:hAnsi="Times New Roman" w:cs="Times New Roman"/>
          <w:b/>
          <w:bCs/>
        </w:rPr>
      </w:pPr>
    </w:p>
    <w:sectPr w:rsidR="00903FDB" w:rsidRPr="000B365E" w:rsidSect="0092202B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inionPro-Regular">
    <w:altName w:val="Yu Gothic"/>
    <w:panose1 w:val="00000000000000000000"/>
    <w:charset w:val="80"/>
    <w:family w:val="roman"/>
    <w:notTrueType/>
    <w:pitch w:val="default"/>
    <w:sig w:usb0="00000003" w:usb1="08070000" w:usb2="00000010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061"/>
    <w:rsid w:val="00010BB6"/>
    <w:rsid w:val="0002442A"/>
    <w:rsid w:val="00047827"/>
    <w:rsid w:val="00053842"/>
    <w:rsid w:val="00061688"/>
    <w:rsid w:val="00061973"/>
    <w:rsid w:val="00083832"/>
    <w:rsid w:val="0009093F"/>
    <w:rsid w:val="000A2B70"/>
    <w:rsid w:val="000B365E"/>
    <w:rsid w:val="000C6B42"/>
    <w:rsid w:val="000C7436"/>
    <w:rsid w:val="000D4960"/>
    <w:rsid w:val="000E4275"/>
    <w:rsid w:val="00113003"/>
    <w:rsid w:val="0011329B"/>
    <w:rsid w:val="00117CF5"/>
    <w:rsid w:val="00123C0E"/>
    <w:rsid w:val="001266B3"/>
    <w:rsid w:val="00132337"/>
    <w:rsid w:val="001517B8"/>
    <w:rsid w:val="00151D7E"/>
    <w:rsid w:val="001533EB"/>
    <w:rsid w:val="001600AA"/>
    <w:rsid w:val="00166061"/>
    <w:rsid w:val="001707CC"/>
    <w:rsid w:val="001902E1"/>
    <w:rsid w:val="00192F21"/>
    <w:rsid w:val="001A40E6"/>
    <w:rsid w:val="001B3D8E"/>
    <w:rsid w:val="001D4788"/>
    <w:rsid w:val="001D6488"/>
    <w:rsid w:val="001E2360"/>
    <w:rsid w:val="001E2CB6"/>
    <w:rsid w:val="001E5E4F"/>
    <w:rsid w:val="001F3E04"/>
    <w:rsid w:val="001F4A4F"/>
    <w:rsid w:val="001F5207"/>
    <w:rsid w:val="00204AB3"/>
    <w:rsid w:val="00214042"/>
    <w:rsid w:val="00216018"/>
    <w:rsid w:val="00223990"/>
    <w:rsid w:val="0022540E"/>
    <w:rsid w:val="002313F5"/>
    <w:rsid w:val="0024195F"/>
    <w:rsid w:val="00242020"/>
    <w:rsid w:val="00244B02"/>
    <w:rsid w:val="00245BC8"/>
    <w:rsid w:val="00252A42"/>
    <w:rsid w:val="0026060E"/>
    <w:rsid w:val="00262C80"/>
    <w:rsid w:val="00267790"/>
    <w:rsid w:val="00270B33"/>
    <w:rsid w:val="00280BCF"/>
    <w:rsid w:val="00284703"/>
    <w:rsid w:val="00286940"/>
    <w:rsid w:val="002871FE"/>
    <w:rsid w:val="00292919"/>
    <w:rsid w:val="002A47D3"/>
    <w:rsid w:val="002B3CE8"/>
    <w:rsid w:val="002C1633"/>
    <w:rsid w:val="002C662E"/>
    <w:rsid w:val="002D3B91"/>
    <w:rsid w:val="002D61AA"/>
    <w:rsid w:val="002F75F7"/>
    <w:rsid w:val="00300F0A"/>
    <w:rsid w:val="00331EBF"/>
    <w:rsid w:val="00361246"/>
    <w:rsid w:val="00362D4F"/>
    <w:rsid w:val="003747C1"/>
    <w:rsid w:val="00391855"/>
    <w:rsid w:val="003976AB"/>
    <w:rsid w:val="003B5484"/>
    <w:rsid w:val="003D798A"/>
    <w:rsid w:val="003E0FE5"/>
    <w:rsid w:val="003E3AFC"/>
    <w:rsid w:val="003F3AC0"/>
    <w:rsid w:val="00405C3A"/>
    <w:rsid w:val="00424EAA"/>
    <w:rsid w:val="0043624B"/>
    <w:rsid w:val="0044648C"/>
    <w:rsid w:val="0044785F"/>
    <w:rsid w:val="004654E2"/>
    <w:rsid w:val="00475863"/>
    <w:rsid w:val="004A0FAF"/>
    <w:rsid w:val="004A55C0"/>
    <w:rsid w:val="004A6970"/>
    <w:rsid w:val="004C003E"/>
    <w:rsid w:val="004C3AE8"/>
    <w:rsid w:val="004C79F9"/>
    <w:rsid w:val="004C7C7D"/>
    <w:rsid w:val="004E0EA2"/>
    <w:rsid w:val="004F11D1"/>
    <w:rsid w:val="00530DCA"/>
    <w:rsid w:val="00540A66"/>
    <w:rsid w:val="00550507"/>
    <w:rsid w:val="00552913"/>
    <w:rsid w:val="00560550"/>
    <w:rsid w:val="00593047"/>
    <w:rsid w:val="005C4570"/>
    <w:rsid w:val="005D5EF9"/>
    <w:rsid w:val="005E045D"/>
    <w:rsid w:val="005E580F"/>
    <w:rsid w:val="005F61B2"/>
    <w:rsid w:val="00613AD6"/>
    <w:rsid w:val="00624E84"/>
    <w:rsid w:val="00625B52"/>
    <w:rsid w:val="00634DD3"/>
    <w:rsid w:val="00640FB0"/>
    <w:rsid w:val="006470EC"/>
    <w:rsid w:val="00660523"/>
    <w:rsid w:val="00661D65"/>
    <w:rsid w:val="006651A3"/>
    <w:rsid w:val="00667F95"/>
    <w:rsid w:val="00677935"/>
    <w:rsid w:val="0068142C"/>
    <w:rsid w:val="00690609"/>
    <w:rsid w:val="00693D1D"/>
    <w:rsid w:val="00694DF7"/>
    <w:rsid w:val="006C1580"/>
    <w:rsid w:val="006C3E6B"/>
    <w:rsid w:val="006C44AE"/>
    <w:rsid w:val="006D0D0B"/>
    <w:rsid w:val="006E4F02"/>
    <w:rsid w:val="006E7EE4"/>
    <w:rsid w:val="006F45F6"/>
    <w:rsid w:val="00701538"/>
    <w:rsid w:val="00702047"/>
    <w:rsid w:val="00702D9E"/>
    <w:rsid w:val="007165CC"/>
    <w:rsid w:val="007538B9"/>
    <w:rsid w:val="00772B88"/>
    <w:rsid w:val="007754E3"/>
    <w:rsid w:val="00782CA8"/>
    <w:rsid w:val="007B098A"/>
    <w:rsid w:val="007B2A96"/>
    <w:rsid w:val="007B4DDE"/>
    <w:rsid w:val="007C4902"/>
    <w:rsid w:val="007E0C13"/>
    <w:rsid w:val="007E7BE9"/>
    <w:rsid w:val="007E7D06"/>
    <w:rsid w:val="00806D68"/>
    <w:rsid w:val="00815F30"/>
    <w:rsid w:val="008167CE"/>
    <w:rsid w:val="00816DDC"/>
    <w:rsid w:val="00817A5E"/>
    <w:rsid w:val="00822E6D"/>
    <w:rsid w:val="0082589D"/>
    <w:rsid w:val="00841EA0"/>
    <w:rsid w:val="0084402A"/>
    <w:rsid w:val="0086626F"/>
    <w:rsid w:val="00866819"/>
    <w:rsid w:val="00875F1D"/>
    <w:rsid w:val="00883113"/>
    <w:rsid w:val="00890267"/>
    <w:rsid w:val="00893FEF"/>
    <w:rsid w:val="008B2BF2"/>
    <w:rsid w:val="008B4083"/>
    <w:rsid w:val="008B7FBF"/>
    <w:rsid w:val="008C4F54"/>
    <w:rsid w:val="008E00A7"/>
    <w:rsid w:val="008F735C"/>
    <w:rsid w:val="00903FDB"/>
    <w:rsid w:val="009168BB"/>
    <w:rsid w:val="009170D6"/>
    <w:rsid w:val="009200BF"/>
    <w:rsid w:val="00921348"/>
    <w:rsid w:val="0092202B"/>
    <w:rsid w:val="009236FE"/>
    <w:rsid w:val="00935E6E"/>
    <w:rsid w:val="00942D28"/>
    <w:rsid w:val="00943ABC"/>
    <w:rsid w:val="00947979"/>
    <w:rsid w:val="0096164F"/>
    <w:rsid w:val="0097186E"/>
    <w:rsid w:val="0098440D"/>
    <w:rsid w:val="00993437"/>
    <w:rsid w:val="00994EB3"/>
    <w:rsid w:val="009C002A"/>
    <w:rsid w:val="009D797D"/>
    <w:rsid w:val="009F0415"/>
    <w:rsid w:val="00A02597"/>
    <w:rsid w:val="00A24234"/>
    <w:rsid w:val="00A53C17"/>
    <w:rsid w:val="00A54A04"/>
    <w:rsid w:val="00A550C8"/>
    <w:rsid w:val="00A57E42"/>
    <w:rsid w:val="00A64C54"/>
    <w:rsid w:val="00A712EF"/>
    <w:rsid w:val="00A77490"/>
    <w:rsid w:val="00A86F93"/>
    <w:rsid w:val="00A93130"/>
    <w:rsid w:val="00AA097E"/>
    <w:rsid w:val="00AA1EE2"/>
    <w:rsid w:val="00AA47D4"/>
    <w:rsid w:val="00AB6BB7"/>
    <w:rsid w:val="00AC30C3"/>
    <w:rsid w:val="00AC74BB"/>
    <w:rsid w:val="00AC7D42"/>
    <w:rsid w:val="00AD3FE4"/>
    <w:rsid w:val="00AD5B54"/>
    <w:rsid w:val="00AE2E0F"/>
    <w:rsid w:val="00B02403"/>
    <w:rsid w:val="00B0700C"/>
    <w:rsid w:val="00B149D5"/>
    <w:rsid w:val="00B15A60"/>
    <w:rsid w:val="00B22D08"/>
    <w:rsid w:val="00B2767D"/>
    <w:rsid w:val="00B37627"/>
    <w:rsid w:val="00B4334A"/>
    <w:rsid w:val="00B52400"/>
    <w:rsid w:val="00B542E3"/>
    <w:rsid w:val="00B77C05"/>
    <w:rsid w:val="00B87B7C"/>
    <w:rsid w:val="00B962F2"/>
    <w:rsid w:val="00BB7C0C"/>
    <w:rsid w:val="00BC02E4"/>
    <w:rsid w:val="00BD6DED"/>
    <w:rsid w:val="00BE176D"/>
    <w:rsid w:val="00BE44A0"/>
    <w:rsid w:val="00C15A20"/>
    <w:rsid w:val="00C1664D"/>
    <w:rsid w:val="00C3419C"/>
    <w:rsid w:val="00C34C43"/>
    <w:rsid w:val="00C415EA"/>
    <w:rsid w:val="00C42056"/>
    <w:rsid w:val="00C44A8D"/>
    <w:rsid w:val="00C50FC8"/>
    <w:rsid w:val="00C522AA"/>
    <w:rsid w:val="00C763B5"/>
    <w:rsid w:val="00C7772B"/>
    <w:rsid w:val="00C87130"/>
    <w:rsid w:val="00C92882"/>
    <w:rsid w:val="00C92FD7"/>
    <w:rsid w:val="00C95E59"/>
    <w:rsid w:val="00CA3955"/>
    <w:rsid w:val="00CC37BA"/>
    <w:rsid w:val="00CC4F68"/>
    <w:rsid w:val="00CD02C6"/>
    <w:rsid w:val="00CD12A7"/>
    <w:rsid w:val="00CD6009"/>
    <w:rsid w:val="00CE11C7"/>
    <w:rsid w:val="00CE5408"/>
    <w:rsid w:val="00CE7B37"/>
    <w:rsid w:val="00CF3C87"/>
    <w:rsid w:val="00D03E51"/>
    <w:rsid w:val="00D1142D"/>
    <w:rsid w:val="00D16A6C"/>
    <w:rsid w:val="00D223ED"/>
    <w:rsid w:val="00D23DAE"/>
    <w:rsid w:val="00D247B7"/>
    <w:rsid w:val="00D45CC6"/>
    <w:rsid w:val="00D529B4"/>
    <w:rsid w:val="00D607B5"/>
    <w:rsid w:val="00D62741"/>
    <w:rsid w:val="00D7520B"/>
    <w:rsid w:val="00D77764"/>
    <w:rsid w:val="00D85548"/>
    <w:rsid w:val="00D97396"/>
    <w:rsid w:val="00DA7C44"/>
    <w:rsid w:val="00DB05CB"/>
    <w:rsid w:val="00DB1846"/>
    <w:rsid w:val="00DC0F93"/>
    <w:rsid w:val="00DC5554"/>
    <w:rsid w:val="00E1307F"/>
    <w:rsid w:val="00E17D9F"/>
    <w:rsid w:val="00E20CA1"/>
    <w:rsid w:val="00E36D93"/>
    <w:rsid w:val="00E54C9D"/>
    <w:rsid w:val="00E55B6F"/>
    <w:rsid w:val="00E5634C"/>
    <w:rsid w:val="00E60232"/>
    <w:rsid w:val="00E60FCC"/>
    <w:rsid w:val="00E625D6"/>
    <w:rsid w:val="00E70655"/>
    <w:rsid w:val="00E71649"/>
    <w:rsid w:val="00E71F9E"/>
    <w:rsid w:val="00E73C5F"/>
    <w:rsid w:val="00E75D05"/>
    <w:rsid w:val="00E775A3"/>
    <w:rsid w:val="00EA2DB9"/>
    <w:rsid w:val="00EA666E"/>
    <w:rsid w:val="00EB10BB"/>
    <w:rsid w:val="00EC3FE0"/>
    <w:rsid w:val="00EC41CA"/>
    <w:rsid w:val="00ED7DF1"/>
    <w:rsid w:val="00EE738E"/>
    <w:rsid w:val="00EF7AE1"/>
    <w:rsid w:val="00F00A1A"/>
    <w:rsid w:val="00F044BD"/>
    <w:rsid w:val="00F260FA"/>
    <w:rsid w:val="00F32188"/>
    <w:rsid w:val="00F32DF7"/>
    <w:rsid w:val="00F34FA7"/>
    <w:rsid w:val="00F40CFB"/>
    <w:rsid w:val="00F44EB4"/>
    <w:rsid w:val="00F51BC1"/>
    <w:rsid w:val="00F53144"/>
    <w:rsid w:val="00F909DD"/>
    <w:rsid w:val="00F934F9"/>
    <w:rsid w:val="00FA31C7"/>
    <w:rsid w:val="00FB5244"/>
    <w:rsid w:val="00FB7C26"/>
    <w:rsid w:val="00FB7C82"/>
    <w:rsid w:val="00FC4C21"/>
    <w:rsid w:val="00FC69B8"/>
    <w:rsid w:val="00FD7D3E"/>
    <w:rsid w:val="00FF48CD"/>
    <w:rsid w:val="00FF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;"/>
  <w14:docId w14:val="35933913"/>
  <w15:chartTrackingRefBased/>
  <w15:docId w15:val="{741E9E97-B1E7-4EBB-9212-7495DB685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061"/>
    <w:pPr>
      <w:spacing w:line="259" w:lineRule="auto"/>
    </w:pPr>
    <w:rPr>
      <w:sz w:val="22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606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606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606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606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606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606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606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606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606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60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60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60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606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606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60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60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60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60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60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60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606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60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6061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1660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6061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16606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60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606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6061"/>
    <w:rPr>
      <w:b/>
      <w:bCs/>
      <w:smallCaps/>
      <w:color w:val="2F5496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92202B"/>
  </w:style>
  <w:style w:type="table" w:styleId="TableGrid">
    <w:name w:val="Table Grid"/>
    <w:basedOn w:val="TableNormal"/>
    <w:uiPriority w:val="39"/>
    <w:rsid w:val="004C00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TableNormal"/>
    <w:next w:val="TableGrid"/>
    <w:uiPriority w:val="39"/>
    <w:rsid w:val="00693D1D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TableNormal"/>
    <w:next w:val="TableGrid"/>
    <w:uiPriority w:val="39"/>
    <w:rsid w:val="00693D1D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245BC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 w:val="24"/>
      <w:szCs w:val="24"/>
      <w:lang w:val="de-DE"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18" Type="http://schemas.openxmlformats.org/officeDocument/2006/relationships/image" Target="media/image14.emf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image" Target="media/image13.emf"/><Relationship Id="rId2" Type="http://schemas.openxmlformats.org/officeDocument/2006/relationships/styles" Target="styles.xml"/><Relationship Id="rId16" Type="http://schemas.openxmlformats.org/officeDocument/2006/relationships/image" Target="media/image12.emf"/><Relationship Id="rId20" Type="http://schemas.openxmlformats.org/officeDocument/2006/relationships/oleObject" Target="embeddings/oleObject1.bin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5" Type="http://schemas.openxmlformats.org/officeDocument/2006/relationships/image" Target="media/image11.emf"/><Relationship Id="rId10" Type="http://schemas.openxmlformats.org/officeDocument/2006/relationships/image" Target="media/image6.emf"/><Relationship Id="rId19" Type="http://schemas.openxmlformats.org/officeDocument/2006/relationships/image" Target="media/image15.emf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413FFBE5-A09B-4903-B9F6-ED4D4372E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717</Words>
  <Characters>4037</Characters>
  <Application>Microsoft Office Word</Application>
  <DocSecurity>0</DocSecurity>
  <Lines>350</Lines>
  <Paragraphs>195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Radhika Sivaprasad</dc:creator>
  <cp:keywords/>
  <dc:description/>
  <cp:lastModifiedBy>Radhika Sivaprasad</cp:lastModifiedBy>
  <cp:revision>26</cp:revision>
  <cp:lastPrinted>2025-06-12T10:00:00Z</cp:lastPrinted>
  <dcterms:created xsi:type="dcterms:W3CDTF">2025-09-11T07:49:00Z</dcterms:created>
  <dcterms:modified xsi:type="dcterms:W3CDTF">2025-09-12T12:48:00Z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9a82cbb4-a221-4c94-9525-c489821a4cdf</vt:lpwstr>
  </property>
</Properties>
</file>