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C3952F" w14:textId="363B690C" w:rsidR="00B008BB" w:rsidRPr="00580972" w:rsidRDefault="00B008BB" w:rsidP="008E3A6C">
      <w:pPr>
        <w:ind w:firstLineChars="1400" w:firstLine="3360"/>
        <w:rPr>
          <w:rFonts w:ascii="Times New Roman" w:eastAsia="黑体" w:hAnsi="Times New Roman" w:cs="Times New Roman"/>
          <w:sz w:val="24"/>
          <w:szCs w:val="24"/>
        </w:rPr>
      </w:pPr>
    </w:p>
    <w:tbl>
      <w:tblPr>
        <w:tblStyle w:val="a3"/>
        <w:tblpPr w:leftFromText="180" w:rightFromText="180" w:vertAnchor="text" w:horzAnchor="margin" w:tblpY="502"/>
        <w:tblW w:w="5000" w:type="pct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53"/>
        <w:gridCol w:w="4153"/>
      </w:tblGrid>
      <w:tr w:rsidR="00EB128B" w:rsidRPr="00580972" w14:paraId="45F1DB86" w14:textId="77777777" w:rsidTr="00A212CB">
        <w:trPr>
          <w:trHeight w:val="436"/>
        </w:trPr>
        <w:tc>
          <w:tcPr>
            <w:tcW w:w="2500" w:type="pct"/>
            <w:tcBorders>
              <w:top w:val="single" w:sz="12" w:space="0" w:color="auto"/>
              <w:bottom w:val="single" w:sz="12" w:space="0" w:color="auto"/>
            </w:tcBorders>
          </w:tcPr>
          <w:p w14:paraId="43537A6C" w14:textId="495C8244" w:rsidR="00EB128B" w:rsidRPr="00580972" w:rsidRDefault="00144387" w:rsidP="00580972">
            <w:pPr>
              <w:jc w:val="center"/>
              <w:rPr>
                <w:rFonts w:ascii="Times New Roman" w:eastAsia="黑体" w:hAnsi="Times New Roman" w:cs="Times New Roman"/>
                <w:sz w:val="24"/>
                <w:szCs w:val="24"/>
              </w:rPr>
            </w:pPr>
            <w:r w:rsidRPr="00580972">
              <w:rPr>
                <w:rFonts w:ascii="Times New Roman" w:eastAsia="黑体" w:hAnsi="Times New Roman" w:cs="Times New Roman"/>
                <w:sz w:val="24"/>
                <w:szCs w:val="24"/>
              </w:rPr>
              <w:t>Ingredients</w:t>
            </w:r>
          </w:p>
        </w:tc>
        <w:tc>
          <w:tcPr>
            <w:tcW w:w="2500" w:type="pct"/>
            <w:tcBorders>
              <w:top w:val="single" w:sz="12" w:space="0" w:color="auto"/>
              <w:bottom w:val="single" w:sz="12" w:space="0" w:color="auto"/>
            </w:tcBorders>
          </w:tcPr>
          <w:p w14:paraId="748C5B5F" w14:textId="14E7E818" w:rsidR="00EB128B" w:rsidRPr="00580972" w:rsidRDefault="00144387" w:rsidP="00580972">
            <w:pPr>
              <w:jc w:val="center"/>
              <w:rPr>
                <w:rFonts w:ascii="Times New Roman" w:eastAsia="黑体" w:hAnsi="Times New Roman" w:cs="Times New Roman"/>
                <w:sz w:val="24"/>
                <w:szCs w:val="24"/>
              </w:rPr>
            </w:pPr>
            <w:r w:rsidRPr="00580972">
              <w:rPr>
                <w:rFonts w:ascii="Times New Roman" w:eastAsia="黑体" w:hAnsi="Times New Roman" w:cs="Times New Roman"/>
                <w:sz w:val="24"/>
                <w:szCs w:val="24"/>
              </w:rPr>
              <w:t>Content</w:t>
            </w:r>
          </w:p>
        </w:tc>
      </w:tr>
      <w:tr w:rsidR="00EB128B" w:rsidRPr="00580972" w14:paraId="69E4591F" w14:textId="77777777" w:rsidTr="00A212CB">
        <w:trPr>
          <w:trHeight w:val="436"/>
        </w:trPr>
        <w:tc>
          <w:tcPr>
            <w:tcW w:w="2500" w:type="pct"/>
            <w:tcBorders>
              <w:top w:val="single" w:sz="12" w:space="0" w:color="auto"/>
            </w:tcBorders>
          </w:tcPr>
          <w:p w14:paraId="6A7F7F78" w14:textId="13FE8A80" w:rsidR="00EB128B" w:rsidRPr="00580972" w:rsidRDefault="00E41A0F" w:rsidP="00580972">
            <w:pPr>
              <w:jc w:val="center"/>
              <w:rPr>
                <w:rFonts w:ascii="Times New Roman" w:eastAsia="黑体" w:hAnsi="Times New Roman" w:cs="Times New Roman"/>
                <w:sz w:val="24"/>
                <w:szCs w:val="24"/>
              </w:rPr>
            </w:pPr>
            <w:r w:rsidRPr="00580972">
              <w:rPr>
                <w:rFonts w:ascii="Times New Roman" w:eastAsia="黑体" w:hAnsi="Times New Roman" w:cs="Times New Roman"/>
                <w:sz w:val="24"/>
                <w:szCs w:val="24"/>
              </w:rPr>
              <w:t>Corn</w:t>
            </w:r>
          </w:p>
        </w:tc>
        <w:tc>
          <w:tcPr>
            <w:tcW w:w="2500" w:type="pct"/>
            <w:tcBorders>
              <w:top w:val="single" w:sz="12" w:space="0" w:color="auto"/>
            </w:tcBorders>
          </w:tcPr>
          <w:p w14:paraId="3849FCA1" w14:textId="6AA01C5B" w:rsidR="00EB128B" w:rsidRPr="00580972" w:rsidRDefault="00EB128B" w:rsidP="00580972">
            <w:pPr>
              <w:jc w:val="center"/>
              <w:rPr>
                <w:rFonts w:ascii="Times New Roman" w:eastAsia="黑体" w:hAnsi="Times New Roman" w:cs="Times New Roman"/>
                <w:sz w:val="24"/>
                <w:szCs w:val="24"/>
              </w:rPr>
            </w:pPr>
            <w:r w:rsidRPr="00580972">
              <w:rPr>
                <w:rFonts w:ascii="Times New Roman" w:eastAsia="黑体" w:hAnsi="Times New Roman" w:cs="Times New Roman"/>
                <w:sz w:val="24"/>
                <w:szCs w:val="24"/>
              </w:rPr>
              <w:t>78</w:t>
            </w:r>
          </w:p>
        </w:tc>
      </w:tr>
      <w:tr w:rsidR="00EB128B" w:rsidRPr="00580972" w14:paraId="3EA3C2B1" w14:textId="77777777" w:rsidTr="00A212CB">
        <w:trPr>
          <w:trHeight w:val="436"/>
        </w:trPr>
        <w:tc>
          <w:tcPr>
            <w:tcW w:w="2500" w:type="pct"/>
          </w:tcPr>
          <w:p w14:paraId="783BE6FB" w14:textId="4653BAB5" w:rsidR="00EB128B" w:rsidRPr="00580972" w:rsidRDefault="00E41A0F" w:rsidP="00580972">
            <w:pPr>
              <w:jc w:val="center"/>
              <w:rPr>
                <w:rFonts w:ascii="Times New Roman" w:eastAsia="黑体" w:hAnsi="Times New Roman" w:cs="Times New Roman"/>
                <w:sz w:val="24"/>
                <w:szCs w:val="24"/>
              </w:rPr>
            </w:pPr>
            <w:r w:rsidRPr="00580972">
              <w:rPr>
                <w:rFonts w:ascii="Times New Roman" w:eastAsia="黑体" w:hAnsi="Times New Roman" w:cs="Times New Roman"/>
                <w:sz w:val="24"/>
                <w:szCs w:val="24"/>
              </w:rPr>
              <w:t>Soyean meal</w:t>
            </w:r>
          </w:p>
        </w:tc>
        <w:tc>
          <w:tcPr>
            <w:tcW w:w="2500" w:type="pct"/>
          </w:tcPr>
          <w:p w14:paraId="2D191A87" w14:textId="356D9E8C" w:rsidR="00EB128B" w:rsidRPr="00580972" w:rsidRDefault="00EB128B" w:rsidP="00580972">
            <w:pPr>
              <w:jc w:val="center"/>
              <w:rPr>
                <w:rFonts w:ascii="Times New Roman" w:eastAsia="黑体" w:hAnsi="Times New Roman" w:cs="Times New Roman"/>
                <w:sz w:val="24"/>
                <w:szCs w:val="24"/>
              </w:rPr>
            </w:pPr>
            <w:r w:rsidRPr="00580972">
              <w:rPr>
                <w:rFonts w:ascii="Times New Roman" w:eastAsia="黑体" w:hAnsi="Times New Roman" w:cs="Times New Roman"/>
                <w:sz w:val="24"/>
                <w:szCs w:val="24"/>
              </w:rPr>
              <w:t>12</w:t>
            </w:r>
          </w:p>
        </w:tc>
      </w:tr>
      <w:tr w:rsidR="00EB128B" w:rsidRPr="00580972" w14:paraId="465EF705" w14:textId="77777777" w:rsidTr="00A212CB">
        <w:trPr>
          <w:trHeight w:val="436"/>
        </w:trPr>
        <w:tc>
          <w:tcPr>
            <w:tcW w:w="2500" w:type="pct"/>
          </w:tcPr>
          <w:p w14:paraId="2B70E5E8" w14:textId="152E8C1F" w:rsidR="00EB128B" w:rsidRPr="00580972" w:rsidRDefault="00E41A0F" w:rsidP="00580972">
            <w:pPr>
              <w:jc w:val="center"/>
              <w:rPr>
                <w:rFonts w:ascii="Times New Roman" w:eastAsia="黑体" w:hAnsi="Times New Roman" w:cs="Times New Roman"/>
                <w:sz w:val="24"/>
                <w:szCs w:val="24"/>
              </w:rPr>
            </w:pPr>
            <w:r w:rsidRPr="00580972">
              <w:rPr>
                <w:rFonts w:ascii="Times New Roman" w:eastAsia="黑体" w:hAnsi="Times New Roman" w:cs="Times New Roman"/>
                <w:sz w:val="24"/>
                <w:szCs w:val="24"/>
              </w:rPr>
              <w:t>Wheat bran</w:t>
            </w:r>
          </w:p>
        </w:tc>
        <w:tc>
          <w:tcPr>
            <w:tcW w:w="2500" w:type="pct"/>
          </w:tcPr>
          <w:p w14:paraId="2530B473" w14:textId="3C3C2148" w:rsidR="00EB128B" w:rsidRPr="00580972" w:rsidRDefault="00F1182A" w:rsidP="00580972">
            <w:pPr>
              <w:jc w:val="center"/>
              <w:rPr>
                <w:rFonts w:ascii="Times New Roman" w:eastAsia="黑体" w:hAnsi="Times New Roman" w:cs="Times New Roman"/>
                <w:sz w:val="24"/>
                <w:szCs w:val="24"/>
              </w:rPr>
            </w:pPr>
            <w:r w:rsidRPr="00580972">
              <w:rPr>
                <w:rFonts w:ascii="Times New Roman" w:eastAsia="黑体" w:hAnsi="Times New Roman" w:cs="Times New Roman"/>
                <w:sz w:val="24"/>
                <w:szCs w:val="24"/>
              </w:rPr>
              <w:t>6.3</w:t>
            </w:r>
          </w:p>
        </w:tc>
      </w:tr>
      <w:tr w:rsidR="00EB128B" w:rsidRPr="00580972" w14:paraId="62169EE4" w14:textId="77777777" w:rsidTr="00A212CB">
        <w:trPr>
          <w:trHeight w:val="436"/>
        </w:trPr>
        <w:tc>
          <w:tcPr>
            <w:tcW w:w="2500" w:type="pct"/>
          </w:tcPr>
          <w:p w14:paraId="443760A5" w14:textId="35C236FC" w:rsidR="00EB128B" w:rsidRPr="00580972" w:rsidRDefault="00D95AC7" w:rsidP="00580972">
            <w:pPr>
              <w:jc w:val="center"/>
              <w:rPr>
                <w:rFonts w:ascii="Times New Roman" w:eastAsia="黑体" w:hAnsi="Times New Roman" w:cs="Times New Roman"/>
                <w:sz w:val="24"/>
                <w:szCs w:val="24"/>
              </w:rPr>
            </w:pPr>
            <w:r w:rsidRPr="00580972">
              <w:rPr>
                <w:rFonts w:ascii="Times New Roman" w:eastAsia="黑体" w:hAnsi="Times New Roman" w:cs="Times New Roman"/>
                <w:sz w:val="24"/>
                <w:szCs w:val="24"/>
              </w:rPr>
              <w:t>Soybean oil</w:t>
            </w:r>
          </w:p>
        </w:tc>
        <w:tc>
          <w:tcPr>
            <w:tcW w:w="2500" w:type="pct"/>
          </w:tcPr>
          <w:p w14:paraId="1B836E03" w14:textId="35DA0ED8" w:rsidR="00EB128B" w:rsidRPr="00580972" w:rsidRDefault="00F1182A" w:rsidP="00580972">
            <w:pPr>
              <w:jc w:val="center"/>
              <w:rPr>
                <w:rFonts w:ascii="Times New Roman" w:eastAsia="黑体" w:hAnsi="Times New Roman" w:cs="Times New Roman"/>
                <w:sz w:val="24"/>
                <w:szCs w:val="24"/>
              </w:rPr>
            </w:pPr>
            <w:r w:rsidRPr="00580972">
              <w:rPr>
                <w:rFonts w:ascii="Times New Roman" w:eastAsia="黑体" w:hAnsi="Times New Roman" w:cs="Times New Roman"/>
                <w:sz w:val="24"/>
                <w:szCs w:val="24"/>
              </w:rPr>
              <w:t>0.68</w:t>
            </w:r>
          </w:p>
        </w:tc>
      </w:tr>
      <w:tr w:rsidR="00F1182A" w:rsidRPr="00580972" w14:paraId="49FE36C6" w14:textId="77777777" w:rsidTr="00A212CB">
        <w:trPr>
          <w:trHeight w:val="415"/>
        </w:trPr>
        <w:tc>
          <w:tcPr>
            <w:tcW w:w="2500" w:type="pct"/>
          </w:tcPr>
          <w:p w14:paraId="18DA8592" w14:textId="76C44473" w:rsidR="00F1182A" w:rsidRPr="00580972" w:rsidRDefault="00D95AC7" w:rsidP="00580972">
            <w:pPr>
              <w:jc w:val="center"/>
              <w:rPr>
                <w:rFonts w:ascii="Times New Roman" w:eastAsia="黑体" w:hAnsi="Times New Roman" w:cs="Times New Roman"/>
                <w:sz w:val="24"/>
                <w:szCs w:val="24"/>
              </w:rPr>
            </w:pPr>
            <w:r w:rsidRPr="00580972">
              <w:rPr>
                <w:rFonts w:ascii="Times New Roman" w:eastAsia="黑体" w:hAnsi="Times New Roman" w:cs="Times New Roman"/>
                <w:sz w:val="24"/>
                <w:szCs w:val="24"/>
              </w:rPr>
              <w:t>Limestone</w:t>
            </w:r>
          </w:p>
        </w:tc>
        <w:tc>
          <w:tcPr>
            <w:tcW w:w="2500" w:type="pct"/>
          </w:tcPr>
          <w:p w14:paraId="1242E55E" w14:textId="48B4E081" w:rsidR="00F1182A" w:rsidRPr="00580972" w:rsidRDefault="00F1182A" w:rsidP="00580972">
            <w:pPr>
              <w:jc w:val="center"/>
              <w:rPr>
                <w:rFonts w:ascii="Times New Roman" w:eastAsia="黑体" w:hAnsi="Times New Roman" w:cs="Times New Roman"/>
                <w:sz w:val="24"/>
                <w:szCs w:val="24"/>
              </w:rPr>
            </w:pPr>
            <w:r w:rsidRPr="00580972">
              <w:rPr>
                <w:rFonts w:ascii="Times New Roman" w:eastAsia="黑体" w:hAnsi="Times New Roman" w:cs="Times New Roman"/>
                <w:sz w:val="24"/>
                <w:szCs w:val="24"/>
              </w:rPr>
              <w:t>0.91</w:t>
            </w:r>
          </w:p>
        </w:tc>
      </w:tr>
      <w:tr w:rsidR="00F1182A" w:rsidRPr="00580972" w14:paraId="0EFA6076" w14:textId="77777777" w:rsidTr="00A212CB">
        <w:trPr>
          <w:trHeight w:val="415"/>
        </w:trPr>
        <w:tc>
          <w:tcPr>
            <w:tcW w:w="2500" w:type="pct"/>
          </w:tcPr>
          <w:p w14:paraId="57D7C5A1" w14:textId="6282E6FD" w:rsidR="00F1182A" w:rsidRPr="00580972" w:rsidRDefault="00580972" w:rsidP="00580972">
            <w:pPr>
              <w:jc w:val="center"/>
              <w:rPr>
                <w:rFonts w:ascii="Times New Roman" w:eastAsia="黑体" w:hAnsi="Times New Roman" w:cs="Times New Roman"/>
                <w:sz w:val="24"/>
                <w:szCs w:val="24"/>
              </w:rPr>
            </w:pPr>
            <w:r w:rsidRPr="00580972">
              <w:rPr>
                <w:rFonts w:ascii="Times New Roman" w:eastAsia="黑体" w:hAnsi="Times New Roman" w:cs="Times New Roman"/>
                <w:sz w:val="24"/>
                <w:szCs w:val="24"/>
              </w:rPr>
              <w:t>CaHPO4</w:t>
            </w:r>
          </w:p>
        </w:tc>
        <w:tc>
          <w:tcPr>
            <w:tcW w:w="2500" w:type="pct"/>
          </w:tcPr>
          <w:p w14:paraId="0BC5A8ED" w14:textId="7A8F3264" w:rsidR="00F1182A" w:rsidRPr="00580972" w:rsidRDefault="00F1182A" w:rsidP="00580972">
            <w:pPr>
              <w:jc w:val="center"/>
              <w:rPr>
                <w:rFonts w:ascii="Times New Roman" w:eastAsia="黑体" w:hAnsi="Times New Roman" w:cs="Times New Roman"/>
                <w:sz w:val="24"/>
                <w:szCs w:val="24"/>
              </w:rPr>
            </w:pPr>
            <w:r w:rsidRPr="00580972">
              <w:rPr>
                <w:rFonts w:ascii="Times New Roman" w:eastAsia="黑体" w:hAnsi="Times New Roman" w:cs="Times New Roman"/>
                <w:sz w:val="24"/>
                <w:szCs w:val="24"/>
              </w:rPr>
              <w:t>0.45</w:t>
            </w:r>
          </w:p>
        </w:tc>
      </w:tr>
      <w:tr w:rsidR="00F1182A" w:rsidRPr="00580972" w14:paraId="71EEB0D7" w14:textId="77777777" w:rsidTr="00A212CB">
        <w:trPr>
          <w:trHeight w:val="436"/>
        </w:trPr>
        <w:tc>
          <w:tcPr>
            <w:tcW w:w="2500" w:type="pct"/>
          </w:tcPr>
          <w:p w14:paraId="38881CBA" w14:textId="1C1584F1" w:rsidR="00F1182A" w:rsidRPr="00580972" w:rsidRDefault="00DF479A" w:rsidP="00580972">
            <w:pPr>
              <w:jc w:val="center"/>
              <w:rPr>
                <w:rFonts w:ascii="Times New Roman" w:eastAsia="黑体" w:hAnsi="Times New Roman" w:cs="Times New Roman"/>
                <w:sz w:val="24"/>
                <w:szCs w:val="24"/>
              </w:rPr>
            </w:pPr>
            <w:r w:rsidRPr="00580972">
              <w:rPr>
                <w:rFonts w:ascii="Times New Roman" w:eastAsia="黑体" w:hAnsi="Times New Roman" w:cs="Times New Roman"/>
                <w:sz w:val="24"/>
                <w:szCs w:val="24"/>
              </w:rPr>
              <w:t>NaCl</w:t>
            </w:r>
          </w:p>
        </w:tc>
        <w:tc>
          <w:tcPr>
            <w:tcW w:w="2500" w:type="pct"/>
          </w:tcPr>
          <w:p w14:paraId="58C2DA65" w14:textId="0734A614" w:rsidR="00F1182A" w:rsidRPr="00580972" w:rsidRDefault="00F1182A" w:rsidP="00580972">
            <w:pPr>
              <w:jc w:val="center"/>
              <w:rPr>
                <w:rFonts w:ascii="Times New Roman" w:eastAsia="黑体" w:hAnsi="Times New Roman" w:cs="Times New Roman"/>
                <w:sz w:val="24"/>
                <w:szCs w:val="24"/>
              </w:rPr>
            </w:pPr>
            <w:r w:rsidRPr="00580972">
              <w:rPr>
                <w:rFonts w:ascii="Times New Roman" w:eastAsia="黑体" w:hAnsi="Times New Roman" w:cs="Times New Roman"/>
                <w:sz w:val="24"/>
                <w:szCs w:val="24"/>
              </w:rPr>
              <w:t>0.22</w:t>
            </w:r>
          </w:p>
        </w:tc>
      </w:tr>
      <w:tr w:rsidR="00F1182A" w:rsidRPr="00580972" w14:paraId="1B9D1912" w14:textId="77777777" w:rsidTr="00A212CB">
        <w:trPr>
          <w:trHeight w:val="436"/>
        </w:trPr>
        <w:tc>
          <w:tcPr>
            <w:tcW w:w="2500" w:type="pct"/>
          </w:tcPr>
          <w:p w14:paraId="6D032D2D" w14:textId="271BEEFA" w:rsidR="00F1182A" w:rsidRPr="00580972" w:rsidRDefault="001414B6" w:rsidP="00580972">
            <w:pPr>
              <w:jc w:val="center"/>
              <w:rPr>
                <w:rFonts w:ascii="Times New Roman" w:eastAsia="黑体" w:hAnsi="Times New Roman" w:cs="Times New Roman"/>
                <w:sz w:val="24"/>
                <w:szCs w:val="24"/>
              </w:rPr>
            </w:pPr>
            <w:r w:rsidRPr="00580972">
              <w:rPr>
                <w:rFonts w:ascii="Times New Roman" w:eastAsia="黑体" w:hAnsi="Times New Roman" w:cs="Times New Roman"/>
                <w:sz w:val="24"/>
                <w:szCs w:val="24"/>
              </w:rPr>
              <w:t>Lys</w:t>
            </w:r>
          </w:p>
        </w:tc>
        <w:tc>
          <w:tcPr>
            <w:tcW w:w="2500" w:type="pct"/>
          </w:tcPr>
          <w:p w14:paraId="2DE907F7" w14:textId="5E239B04" w:rsidR="00F1182A" w:rsidRPr="00580972" w:rsidRDefault="00F1182A" w:rsidP="00580972">
            <w:pPr>
              <w:jc w:val="center"/>
              <w:rPr>
                <w:rFonts w:ascii="Times New Roman" w:eastAsia="黑体" w:hAnsi="Times New Roman" w:cs="Times New Roman"/>
                <w:sz w:val="24"/>
                <w:szCs w:val="24"/>
              </w:rPr>
            </w:pPr>
            <w:r w:rsidRPr="00580972">
              <w:rPr>
                <w:rFonts w:ascii="Times New Roman" w:eastAsia="黑体" w:hAnsi="Times New Roman" w:cs="Times New Roman"/>
                <w:sz w:val="24"/>
                <w:szCs w:val="24"/>
              </w:rPr>
              <w:t>0.29</w:t>
            </w:r>
          </w:p>
        </w:tc>
      </w:tr>
      <w:tr w:rsidR="00F1182A" w:rsidRPr="00580972" w14:paraId="2A61ECF8" w14:textId="77777777" w:rsidTr="00A212CB">
        <w:trPr>
          <w:trHeight w:val="436"/>
        </w:trPr>
        <w:tc>
          <w:tcPr>
            <w:tcW w:w="2500" w:type="pct"/>
          </w:tcPr>
          <w:p w14:paraId="74D79743" w14:textId="288F938A" w:rsidR="00F1182A" w:rsidRPr="00580972" w:rsidRDefault="001414B6" w:rsidP="00580972">
            <w:pPr>
              <w:jc w:val="center"/>
              <w:rPr>
                <w:rFonts w:ascii="Times New Roman" w:eastAsia="黑体" w:hAnsi="Times New Roman" w:cs="Times New Roman"/>
                <w:sz w:val="24"/>
                <w:szCs w:val="24"/>
              </w:rPr>
            </w:pPr>
            <w:r w:rsidRPr="00580972">
              <w:rPr>
                <w:rFonts w:ascii="Times New Roman" w:eastAsia="黑体" w:hAnsi="Times New Roman" w:cs="Times New Roman"/>
                <w:sz w:val="24"/>
                <w:szCs w:val="24"/>
              </w:rPr>
              <w:t>Met</w:t>
            </w:r>
          </w:p>
        </w:tc>
        <w:tc>
          <w:tcPr>
            <w:tcW w:w="2500" w:type="pct"/>
          </w:tcPr>
          <w:p w14:paraId="0DD2C95F" w14:textId="6598F5C1" w:rsidR="00F1182A" w:rsidRPr="00580972" w:rsidRDefault="00F1182A" w:rsidP="00580972">
            <w:pPr>
              <w:jc w:val="center"/>
              <w:rPr>
                <w:rFonts w:ascii="Times New Roman" w:eastAsia="黑体" w:hAnsi="Times New Roman" w:cs="Times New Roman"/>
                <w:sz w:val="24"/>
                <w:szCs w:val="24"/>
              </w:rPr>
            </w:pPr>
            <w:r w:rsidRPr="00580972">
              <w:rPr>
                <w:rFonts w:ascii="Times New Roman" w:eastAsia="黑体" w:hAnsi="Times New Roman" w:cs="Times New Roman"/>
                <w:sz w:val="24"/>
                <w:szCs w:val="24"/>
              </w:rPr>
              <w:t>0.03</w:t>
            </w:r>
          </w:p>
        </w:tc>
      </w:tr>
      <w:tr w:rsidR="00F1182A" w:rsidRPr="00580972" w14:paraId="13889359" w14:textId="77777777" w:rsidTr="00A212CB">
        <w:trPr>
          <w:trHeight w:val="436"/>
        </w:trPr>
        <w:tc>
          <w:tcPr>
            <w:tcW w:w="2500" w:type="pct"/>
          </w:tcPr>
          <w:p w14:paraId="0C248498" w14:textId="54B13F86" w:rsidR="00F1182A" w:rsidRPr="00580972" w:rsidRDefault="00B80A22" w:rsidP="00580972">
            <w:pPr>
              <w:jc w:val="center"/>
              <w:rPr>
                <w:rFonts w:ascii="Times New Roman" w:eastAsia="黑体" w:hAnsi="Times New Roman" w:cs="Times New Roman"/>
                <w:sz w:val="24"/>
                <w:szCs w:val="24"/>
              </w:rPr>
            </w:pPr>
            <w:r w:rsidRPr="00580972">
              <w:rPr>
                <w:rFonts w:ascii="Times New Roman" w:eastAsia="黑体" w:hAnsi="Times New Roman" w:cs="Times New Roman"/>
                <w:sz w:val="24"/>
                <w:szCs w:val="24"/>
              </w:rPr>
              <w:t>Thr</w:t>
            </w:r>
          </w:p>
        </w:tc>
        <w:tc>
          <w:tcPr>
            <w:tcW w:w="2500" w:type="pct"/>
          </w:tcPr>
          <w:p w14:paraId="6FFF7403" w14:textId="0FB0F6DC" w:rsidR="00F1182A" w:rsidRPr="00580972" w:rsidRDefault="00F1182A" w:rsidP="00580972">
            <w:pPr>
              <w:jc w:val="center"/>
              <w:rPr>
                <w:rFonts w:ascii="Times New Roman" w:eastAsia="黑体" w:hAnsi="Times New Roman" w:cs="Times New Roman"/>
                <w:sz w:val="24"/>
                <w:szCs w:val="24"/>
              </w:rPr>
            </w:pPr>
            <w:r w:rsidRPr="00580972">
              <w:rPr>
                <w:rFonts w:ascii="Times New Roman" w:eastAsia="黑体" w:hAnsi="Times New Roman" w:cs="Times New Roman"/>
                <w:sz w:val="24"/>
                <w:szCs w:val="24"/>
              </w:rPr>
              <w:t>0.1</w:t>
            </w:r>
          </w:p>
        </w:tc>
      </w:tr>
      <w:tr w:rsidR="00F1182A" w:rsidRPr="00580972" w14:paraId="1B355A3E" w14:textId="77777777" w:rsidTr="00A212CB">
        <w:trPr>
          <w:trHeight w:val="436"/>
        </w:trPr>
        <w:tc>
          <w:tcPr>
            <w:tcW w:w="2500" w:type="pct"/>
          </w:tcPr>
          <w:p w14:paraId="7989711B" w14:textId="2EDEECCB" w:rsidR="00F1182A" w:rsidRPr="00580972" w:rsidRDefault="001414B6" w:rsidP="00580972">
            <w:pPr>
              <w:jc w:val="center"/>
              <w:rPr>
                <w:rFonts w:ascii="Times New Roman" w:eastAsia="黑体" w:hAnsi="Times New Roman" w:cs="Times New Roman"/>
                <w:sz w:val="24"/>
                <w:szCs w:val="24"/>
              </w:rPr>
            </w:pPr>
            <w:r w:rsidRPr="00580972">
              <w:rPr>
                <w:rFonts w:ascii="Times New Roman" w:eastAsia="黑体" w:hAnsi="Times New Roman" w:cs="Times New Roman"/>
                <w:sz w:val="24"/>
                <w:szCs w:val="24"/>
              </w:rPr>
              <w:t>Try</w:t>
            </w:r>
          </w:p>
        </w:tc>
        <w:tc>
          <w:tcPr>
            <w:tcW w:w="2500" w:type="pct"/>
          </w:tcPr>
          <w:p w14:paraId="28C511DB" w14:textId="4495D4DD" w:rsidR="00F1182A" w:rsidRPr="00580972" w:rsidRDefault="00F1182A" w:rsidP="00580972">
            <w:pPr>
              <w:jc w:val="center"/>
              <w:rPr>
                <w:rFonts w:ascii="Times New Roman" w:eastAsia="黑体" w:hAnsi="Times New Roman" w:cs="Times New Roman"/>
                <w:sz w:val="24"/>
                <w:szCs w:val="24"/>
              </w:rPr>
            </w:pPr>
            <w:r w:rsidRPr="00580972">
              <w:rPr>
                <w:rFonts w:ascii="Times New Roman" w:eastAsia="黑体" w:hAnsi="Times New Roman" w:cs="Times New Roman"/>
                <w:sz w:val="24"/>
                <w:szCs w:val="24"/>
              </w:rPr>
              <w:t>0.02</w:t>
            </w:r>
          </w:p>
        </w:tc>
      </w:tr>
      <w:tr w:rsidR="00F1182A" w:rsidRPr="00580972" w14:paraId="43A5FB73" w14:textId="77777777" w:rsidTr="00A212CB">
        <w:trPr>
          <w:trHeight w:val="436"/>
        </w:trPr>
        <w:tc>
          <w:tcPr>
            <w:tcW w:w="2500" w:type="pct"/>
          </w:tcPr>
          <w:p w14:paraId="70886B9F" w14:textId="392EFDEA" w:rsidR="00F1182A" w:rsidRPr="00580972" w:rsidRDefault="00DF479A" w:rsidP="00580972">
            <w:pPr>
              <w:jc w:val="center"/>
              <w:rPr>
                <w:rFonts w:ascii="Times New Roman" w:eastAsia="黑体" w:hAnsi="Times New Roman" w:cs="Times New Roman"/>
                <w:sz w:val="24"/>
                <w:szCs w:val="24"/>
              </w:rPr>
            </w:pPr>
            <w:r w:rsidRPr="00580972">
              <w:rPr>
                <w:rFonts w:ascii="Times New Roman" w:eastAsia="黑体" w:hAnsi="Times New Roman" w:cs="Times New Roman"/>
                <w:sz w:val="24"/>
                <w:szCs w:val="24"/>
              </w:rPr>
              <w:t>Premix</w:t>
            </w:r>
          </w:p>
          <w:p w14:paraId="3C95AFF8" w14:textId="77777777" w:rsidR="00F1182A" w:rsidRPr="00580972" w:rsidRDefault="00F1182A" w:rsidP="00580972">
            <w:pPr>
              <w:jc w:val="center"/>
              <w:rPr>
                <w:rFonts w:ascii="Times New Roman" w:eastAsia="黑体" w:hAnsi="Times New Roman" w:cs="Times New Roman"/>
                <w:sz w:val="24"/>
                <w:szCs w:val="24"/>
              </w:rPr>
            </w:pPr>
          </w:p>
          <w:p w14:paraId="558C84A6" w14:textId="5462D964" w:rsidR="00F1182A" w:rsidRPr="00580972" w:rsidRDefault="00DF479A" w:rsidP="00580972">
            <w:pPr>
              <w:jc w:val="center"/>
              <w:rPr>
                <w:rFonts w:ascii="Times New Roman" w:eastAsia="黑体" w:hAnsi="Times New Roman" w:cs="Times New Roman"/>
                <w:sz w:val="24"/>
                <w:szCs w:val="24"/>
              </w:rPr>
            </w:pPr>
            <w:r w:rsidRPr="00580972">
              <w:rPr>
                <w:rFonts w:ascii="Times New Roman" w:eastAsia="黑体" w:hAnsi="Times New Roman" w:cs="Times New Roman"/>
                <w:sz w:val="24"/>
                <w:szCs w:val="24"/>
              </w:rPr>
              <w:t>Total</w:t>
            </w:r>
          </w:p>
          <w:p w14:paraId="68D3BF95" w14:textId="4313FAC7" w:rsidR="00F1182A" w:rsidRPr="00580972" w:rsidRDefault="00F1182A" w:rsidP="00580972">
            <w:pPr>
              <w:jc w:val="center"/>
              <w:rPr>
                <w:rFonts w:ascii="Times New Roman" w:eastAsia="黑体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</w:tcPr>
          <w:p w14:paraId="78D99434" w14:textId="77777777" w:rsidR="00F1182A" w:rsidRPr="00580972" w:rsidRDefault="00F1182A" w:rsidP="00580972">
            <w:pPr>
              <w:jc w:val="center"/>
              <w:rPr>
                <w:rFonts w:ascii="Times New Roman" w:eastAsia="黑体" w:hAnsi="Times New Roman" w:cs="Times New Roman"/>
                <w:sz w:val="24"/>
                <w:szCs w:val="24"/>
              </w:rPr>
            </w:pPr>
            <w:r w:rsidRPr="00580972">
              <w:rPr>
                <w:rFonts w:ascii="Times New Roman" w:eastAsia="黑体" w:hAnsi="Times New Roman" w:cs="Times New Roman"/>
                <w:sz w:val="24"/>
                <w:szCs w:val="24"/>
              </w:rPr>
              <w:t>1</w:t>
            </w:r>
          </w:p>
          <w:p w14:paraId="5D76BBA0" w14:textId="77777777" w:rsidR="00046CC4" w:rsidRPr="00580972" w:rsidRDefault="00046CC4" w:rsidP="00580972">
            <w:pPr>
              <w:jc w:val="center"/>
              <w:rPr>
                <w:rFonts w:ascii="Times New Roman" w:eastAsia="黑体" w:hAnsi="Times New Roman" w:cs="Times New Roman"/>
                <w:sz w:val="24"/>
                <w:szCs w:val="24"/>
              </w:rPr>
            </w:pPr>
          </w:p>
          <w:p w14:paraId="1E69A6C6" w14:textId="38562FDB" w:rsidR="00F1182A" w:rsidRPr="00580972" w:rsidRDefault="00F1182A" w:rsidP="00580972">
            <w:pPr>
              <w:jc w:val="center"/>
              <w:rPr>
                <w:rFonts w:ascii="Times New Roman" w:eastAsia="黑体" w:hAnsi="Times New Roman" w:cs="Times New Roman"/>
                <w:sz w:val="24"/>
                <w:szCs w:val="24"/>
              </w:rPr>
            </w:pPr>
            <w:r w:rsidRPr="00580972">
              <w:rPr>
                <w:rFonts w:ascii="Times New Roman" w:eastAsia="黑体" w:hAnsi="Times New Roman" w:cs="Times New Roman"/>
                <w:sz w:val="24"/>
                <w:szCs w:val="24"/>
              </w:rPr>
              <w:t>100</w:t>
            </w:r>
          </w:p>
        </w:tc>
      </w:tr>
      <w:tr w:rsidR="00F1182A" w:rsidRPr="00580972" w14:paraId="351595D0" w14:textId="77777777" w:rsidTr="00A212CB">
        <w:trPr>
          <w:trHeight w:val="436"/>
        </w:trPr>
        <w:tc>
          <w:tcPr>
            <w:tcW w:w="2500" w:type="pct"/>
          </w:tcPr>
          <w:p w14:paraId="51AC418C" w14:textId="72E715D1" w:rsidR="00F1182A" w:rsidRPr="00580972" w:rsidRDefault="006F2597" w:rsidP="00580972">
            <w:pPr>
              <w:jc w:val="center"/>
              <w:rPr>
                <w:rFonts w:ascii="Times New Roman" w:eastAsia="黑体" w:hAnsi="Times New Roman" w:cs="Times New Roman"/>
                <w:sz w:val="24"/>
                <w:szCs w:val="24"/>
              </w:rPr>
            </w:pPr>
            <w:r w:rsidRPr="00580972">
              <w:rPr>
                <w:rFonts w:ascii="Times New Roman" w:eastAsia="黑体" w:hAnsi="Times New Roman" w:cs="Times New Roman"/>
                <w:sz w:val="24"/>
                <w:szCs w:val="24"/>
              </w:rPr>
              <w:t>Calculated nutrition content</w:t>
            </w:r>
            <w:r w:rsidR="0080160C" w:rsidRPr="0080160C">
              <w:rPr>
                <w:rFonts w:ascii="Times New Roman" w:eastAsia="黑体" w:hAnsi="Times New Roman" w:cs="Times New Roman" w:hint="eastAsia"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2500" w:type="pct"/>
          </w:tcPr>
          <w:p w14:paraId="585B6F60" w14:textId="4F93D00C" w:rsidR="00F1182A" w:rsidRPr="00580972" w:rsidRDefault="00F1182A" w:rsidP="00580972">
            <w:pPr>
              <w:jc w:val="center"/>
              <w:rPr>
                <w:rFonts w:ascii="Times New Roman" w:eastAsia="黑体" w:hAnsi="Times New Roman" w:cs="Times New Roman"/>
                <w:sz w:val="24"/>
                <w:szCs w:val="24"/>
              </w:rPr>
            </w:pPr>
          </w:p>
        </w:tc>
      </w:tr>
      <w:tr w:rsidR="00F1182A" w:rsidRPr="00580972" w14:paraId="68777A44" w14:textId="77777777" w:rsidTr="00A212CB">
        <w:trPr>
          <w:trHeight w:val="376"/>
        </w:trPr>
        <w:tc>
          <w:tcPr>
            <w:tcW w:w="2500" w:type="pct"/>
          </w:tcPr>
          <w:p w14:paraId="18211266" w14:textId="178998C5" w:rsidR="00F1182A" w:rsidRPr="00580972" w:rsidRDefault="00580972" w:rsidP="00580972">
            <w:pPr>
              <w:jc w:val="center"/>
              <w:rPr>
                <w:rFonts w:ascii="Times New Roman" w:eastAsia="黑体" w:hAnsi="Times New Roman" w:cs="Times New Roman"/>
                <w:sz w:val="24"/>
                <w:szCs w:val="24"/>
              </w:rPr>
            </w:pPr>
            <w:r w:rsidRPr="00580972">
              <w:rPr>
                <w:rFonts w:ascii="Times New Roman" w:eastAsia="黑体" w:hAnsi="Times New Roman" w:cs="Times New Roman"/>
                <w:sz w:val="24"/>
                <w:szCs w:val="24"/>
              </w:rPr>
              <w:t>net energy</w:t>
            </w:r>
            <w:r w:rsidR="00F1182A" w:rsidRPr="00580972">
              <w:rPr>
                <w:rFonts w:ascii="Times New Roman" w:eastAsia="黑体" w:hAnsi="Times New Roman" w:cs="Times New Roman"/>
                <w:sz w:val="24"/>
                <w:szCs w:val="24"/>
              </w:rPr>
              <w:t>（</w:t>
            </w:r>
            <w:r w:rsidR="00F1182A" w:rsidRPr="00580972">
              <w:rPr>
                <w:rFonts w:ascii="Times New Roman" w:eastAsia="黑体" w:hAnsi="Times New Roman" w:cs="Times New Roman"/>
                <w:sz w:val="24"/>
                <w:szCs w:val="24"/>
              </w:rPr>
              <w:t>MJ/Kg</w:t>
            </w:r>
            <w:r w:rsidR="00F1182A" w:rsidRPr="00580972">
              <w:rPr>
                <w:rFonts w:ascii="Times New Roman" w:eastAsia="黑体" w:hAnsi="Times New Roman" w:cs="Times New Roman"/>
                <w:sz w:val="24"/>
                <w:szCs w:val="24"/>
              </w:rPr>
              <w:t>）</w:t>
            </w:r>
          </w:p>
        </w:tc>
        <w:tc>
          <w:tcPr>
            <w:tcW w:w="2500" w:type="pct"/>
          </w:tcPr>
          <w:p w14:paraId="47CB919F" w14:textId="1A78CFFA" w:rsidR="00F1182A" w:rsidRPr="00580972" w:rsidRDefault="00F1182A" w:rsidP="00580972">
            <w:pPr>
              <w:jc w:val="center"/>
              <w:rPr>
                <w:rFonts w:ascii="Times New Roman" w:eastAsia="黑体" w:hAnsi="Times New Roman" w:cs="Times New Roman"/>
                <w:sz w:val="24"/>
                <w:szCs w:val="24"/>
              </w:rPr>
            </w:pPr>
            <w:r w:rsidRPr="00580972">
              <w:rPr>
                <w:rFonts w:ascii="Times New Roman" w:eastAsia="黑体" w:hAnsi="Times New Roman" w:cs="Times New Roman"/>
                <w:sz w:val="24"/>
                <w:szCs w:val="24"/>
              </w:rPr>
              <w:t>10.</w:t>
            </w:r>
            <w:r w:rsidR="006F2597" w:rsidRPr="00580972">
              <w:rPr>
                <w:rFonts w:ascii="Times New Roman" w:eastAsia="黑体" w:hAnsi="Times New Roman" w:cs="Times New Roman"/>
                <w:sz w:val="24"/>
                <w:szCs w:val="24"/>
              </w:rPr>
              <w:t>35781</w:t>
            </w:r>
          </w:p>
        </w:tc>
      </w:tr>
      <w:tr w:rsidR="00F1182A" w:rsidRPr="00580972" w14:paraId="395BD6CC" w14:textId="77777777" w:rsidTr="00A212CB">
        <w:trPr>
          <w:trHeight w:val="376"/>
        </w:trPr>
        <w:tc>
          <w:tcPr>
            <w:tcW w:w="2500" w:type="pct"/>
          </w:tcPr>
          <w:p w14:paraId="613DD469" w14:textId="0803904C" w:rsidR="00F1182A" w:rsidRPr="00580972" w:rsidRDefault="00843A9B" w:rsidP="00580972">
            <w:pPr>
              <w:jc w:val="center"/>
              <w:rPr>
                <w:rFonts w:ascii="Times New Roman" w:eastAsia="黑体" w:hAnsi="Times New Roman" w:cs="Times New Roman"/>
                <w:sz w:val="24"/>
                <w:szCs w:val="24"/>
              </w:rPr>
            </w:pPr>
            <w:r w:rsidRPr="00580972">
              <w:rPr>
                <w:rFonts w:ascii="Times New Roman" w:eastAsia="黑体" w:hAnsi="Times New Roman" w:cs="Times New Roman"/>
                <w:sz w:val="24"/>
                <w:szCs w:val="24"/>
              </w:rPr>
              <w:t>CP</w:t>
            </w:r>
            <w:r w:rsidR="008A6228" w:rsidRPr="009279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A6228">
              <w:rPr>
                <w:rFonts w:ascii="Times New Roman" w:hAnsi="Times New Roman" w:cs="Times New Roman" w:hint="eastAsia"/>
                <w:sz w:val="24"/>
                <w:szCs w:val="24"/>
              </w:rPr>
              <w:t>(</w:t>
            </w:r>
            <w:r w:rsidR="008A6228" w:rsidRPr="008A6228">
              <w:rPr>
                <w:rFonts w:ascii="Times New Roman" w:hAnsi="Times New Roman" w:cs="Times New Roman"/>
                <w:sz w:val="24"/>
                <w:szCs w:val="24"/>
              </w:rPr>
              <w:t>SID</w:t>
            </w:r>
            <w:r w:rsidR="008A6228">
              <w:rPr>
                <w:rFonts w:ascii="Times New Roman" w:hAnsi="Times New Roman" w:cs="Times New Roman" w:hint="eastAsia"/>
                <w:sz w:val="24"/>
                <w:szCs w:val="24"/>
              </w:rPr>
              <w:t>)</w:t>
            </w:r>
            <w:r w:rsidR="0080160C">
              <w:rPr>
                <w:rFonts w:ascii="Times New Roman" w:hAnsi="Times New Roman" w:cs="Times New Roman" w:hint="eastAsia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500" w:type="pct"/>
          </w:tcPr>
          <w:p w14:paraId="1C0AABF8" w14:textId="7C78CAD6" w:rsidR="00F1182A" w:rsidRPr="00ED6547" w:rsidRDefault="00ED6547" w:rsidP="00ED6547">
            <w:pPr>
              <w:jc w:val="center"/>
              <w:rPr>
                <w:rFonts w:ascii="等线" w:eastAsia="等线" w:hAnsi="等线" w:hint="eastAsia"/>
                <w:color w:val="000000"/>
                <w:sz w:val="22"/>
              </w:rPr>
            </w:pPr>
            <w:r w:rsidRPr="00ED6547">
              <w:rPr>
                <w:rFonts w:ascii="Times New Roman" w:eastAsia="黑体" w:hAnsi="Times New Roman" w:cs="Times New Roman" w:hint="eastAsia"/>
                <w:sz w:val="24"/>
                <w:szCs w:val="24"/>
              </w:rPr>
              <w:t>10.0625</w:t>
            </w:r>
          </w:p>
        </w:tc>
      </w:tr>
      <w:tr w:rsidR="00F1182A" w:rsidRPr="00580972" w14:paraId="2F6AA688" w14:textId="77777777" w:rsidTr="00A212CB">
        <w:trPr>
          <w:trHeight w:val="376"/>
        </w:trPr>
        <w:tc>
          <w:tcPr>
            <w:tcW w:w="2500" w:type="pct"/>
          </w:tcPr>
          <w:p w14:paraId="69E958AD" w14:textId="3A322AB4" w:rsidR="00F1182A" w:rsidRPr="00580972" w:rsidRDefault="00843A9B" w:rsidP="00580972">
            <w:pPr>
              <w:jc w:val="center"/>
              <w:rPr>
                <w:rFonts w:ascii="Times New Roman" w:eastAsia="黑体" w:hAnsi="Times New Roman" w:cs="Times New Roman"/>
                <w:sz w:val="24"/>
                <w:szCs w:val="24"/>
              </w:rPr>
            </w:pPr>
            <w:r w:rsidRPr="00580972">
              <w:rPr>
                <w:rFonts w:ascii="Times New Roman" w:eastAsia="黑体" w:hAnsi="Times New Roman" w:cs="Times New Roman"/>
                <w:sz w:val="24"/>
                <w:szCs w:val="24"/>
              </w:rPr>
              <w:t>CF</w:t>
            </w:r>
          </w:p>
        </w:tc>
        <w:tc>
          <w:tcPr>
            <w:tcW w:w="2500" w:type="pct"/>
          </w:tcPr>
          <w:p w14:paraId="37FBD6E4" w14:textId="496F39B3" w:rsidR="00F1182A" w:rsidRPr="00580972" w:rsidRDefault="00F31316" w:rsidP="00580972">
            <w:pPr>
              <w:jc w:val="center"/>
              <w:rPr>
                <w:rFonts w:ascii="Times New Roman" w:eastAsia="黑体" w:hAnsi="Times New Roman" w:cs="Times New Roman"/>
                <w:sz w:val="24"/>
                <w:szCs w:val="24"/>
              </w:rPr>
            </w:pPr>
            <w:r w:rsidRPr="00580972">
              <w:rPr>
                <w:rFonts w:ascii="Times New Roman" w:eastAsia="黑体" w:hAnsi="Times New Roman" w:cs="Times New Roman"/>
                <w:sz w:val="24"/>
                <w:szCs w:val="24"/>
              </w:rPr>
              <w:t>2.38</w:t>
            </w:r>
          </w:p>
        </w:tc>
      </w:tr>
      <w:tr w:rsidR="00F1182A" w:rsidRPr="00580972" w14:paraId="18EC495E" w14:textId="77777777" w:rsidTr="00A212CB">
        <w:trPr>
          <w:trHeight w:val="376"/>
        </w:trPr>
        <w:tc>
          <w:tcPr>
            <w:tcW w:w="2500" w:type="pct"/>
          </w:tcPr>
          <w:p w14:paraId="42439E50" w14:textId="319CFB9B" w:rsidR="00F1182A" w:rsidRPr="00580972" w:rsidRDefault="00843A9B" w:rsidP="00580972">
            <w:pPr>
              <w:jc w:val="center"/>
              <w:rPr>
                <w:rFonts w:ascii="Times New Roman" w:eastAsia="黑体" w:hAnsi="Times New Roman" w:cs="Times New Roman"/>
                <w:sz w:val="24"/>
                <w:szCs w:val="24"/>
              </w:rPr>
            </w:pPr>
            <w:r w:rsidRPr="00580972">
              <w:rPr>
                <w:rFonts w:ascii="Times New Roman" w:eastAsia="黑体" w:hAnsi="Times New Roman" w:cs="Times New Roman"/>
                <w:sz w:val="24"/>
                <w:szCs w:val="24"/>
              </w:rPr>
              <w:t>EE</w:t>
            </w:r>
          </w:p>
        </w:tc>
        <w:tc>
          <w:tcPr>
            <w:tcW w:w="2500" w:type="pct"/>
          </w:tcPr>
          <w:p w14:paraId="371D38EE" w14:textId="79CA6277" w:rsidR="00F1182A" w:rsidRPr="00580972" w:rsidRDefault="002F323B" w:rsidP="00580972">
            <w:pPr>
              <w:jc w:val="center"/>
              <w:rPr>
                <w:rFonts w:ascii="Times New Roman" w:eastAsia="黑体" w:hAnsi="Times New Roman" w:cs="Times New Roman"/>
                <w:sz w:val="24"/>
                <w:szCs w:val="24"/>
              </w:rPr>
            </w:pPr>
            <w:r w:rsidRPr="00580972">
              <w:rPr>
                <w:rFonts w:ascii="Times New Roman" w:eastAsia="黑体" w:hAnsi="Times New Roman" w:cs="Times New Roman"/>
                <w:sz w:val="24"/>
                <w:szCs w:val="24"/>
              </w:rPr>
              <w:t>3.9544</w:t>
            </w:r>
          </w:p>
        </w:tc>
      </w:tr>
    </w:tbl>
    <w:p w14:paraId="364C9D81" w14:textId="7A716BE4" w:rsidR="000F050D" w:rsidRPr="00580972" w:rsidRDefault="003005A1" w:rsidP="00580972">
      <w:pPr>
        <w:jc w:val="center"/>
        <w:rPr>
          <w:rFonts w:ascii="Times New Roman" w:hAnsi="Times New Roman" w:cs="Times New Roman"/>
          <w:sz w:val="24"/>
          <w:szCs w:val="24"/>
        </w:rPr>
      </w:pPr>
      <w:bookmarkStart w:id="0" w:name="OLE_LINK1"/>
      <w:r>
        <w:rPr>
          <w:rFonts w:ascii="Times New Roman" w:hAnsi="Times New Roman" w:cs="Times New Roman" w:hint="eastAsia"/>
          <w:sz w:val="24"/>
          <w:szCs w:val="24"/>
        </w:rPr>
        <w:t>S1.</w:t>
      </w:r>
      <w:r w:rsidR="00A212CB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6D03AF" w:rsidRPr="00580972">
        <w:rPr>
          <w:rFonts w:ascii="Times New Roman" w:hAnsi="Times New Roman" w:cs="Times New Roman"/>
          <w:sz w:val="24"/>
          <w:szCs w:val="24"/>
        </w:rPr>
        <w:t>Composition and nutrient levels of the</w:t>
      </w:r>
      <w:r w:rsidR="00FD4803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6D03AF" w:rsidRPr="00580972">
        <w:rPr>
          <w:rFonts w:ascii="Times New Roman" w:hAnsi="Times New Roman" w:cs="Times New Roman"/>
          <w:sz w:val="24"/>
          <w:szCs w:val="24"/>
        </w:rPr>
        <w:t xml:space="preserve">basal diet </w:t>
      </w:r>
      <w:bookmarkEnd w:id="0"/>
      <w:r w:rsidR="006D03AF" w:rsidRPr="00580972">
        <w:rPr>
          <w:rFonts w:ascii="Times New Roman" w:hAnsi="Times New Roman" w:cs="Times New Roman"/>
          <w:sz w:val="24"/>
          <w:szCs w:val="24"/>
        </w:rPr>
        <w:t xml:space="preserve">( </w:t>
      </w:r>
      <w:r w:rsidR="00554372">
        <w:rPr>
          <w:rFonts w:ascii="Times New Roman" w:hAnsi="Times New Roman" w:cs="Times New Roman" w:hint="eastAsia"/>
          <w:sz w:val="24"/>
          <w:szCs w:val="24"/>
        </w:rPr>
        <w:t>%</w:t>
      </w:r>
      <w:r w:rsidR="00554372">
        <w:rPr>
          <w:rFonts w:ascii="Times New Roman" w:hAnsi="Times New Roman" w:cs="Times New Roman" w:hint="eastAsia"/>
          <w:sz w:val="24"/>
          <w:szCs w:val="24"/>
        </w:rPr>
        <w:t>，</w:t>
      </w:r>
      <w:r w:rsidR="006D03AF" w:rsidRPr="00580972">
        <w:rPr>
          <w:rFonts w:ascii="Times New Roman" w:hAnsi="Times New Roman" w:cs="Times New Roman"/>
          <w:sz w:val="24"/>
          <w:szCs w:val="24"/>
        </w:rPr>
        <w:t>air-dry basis)</w:t>
      </w:r>
    </w:p>
    <w:p w14:paraId="380D36C4" w14:textId="77777777" w:rsidR="007C2858" w:rsidRDefault="007C2858" w:rsidP="007C2858">
      <w:pPr>
        <w:rPr>
          <w:rFonts w:ascii="Times New Roman" w:hAnsi="Times New Roman" w:cs="Times New Roman"/>
          <w:sz w:val="24"/>
          <w:szCs w:val="24"/>
        </w:rPr>
      </w:pPr>
      <w:r w:rsidRPr="007C2858">
        <w:rPr>
          <w:rFonts w:ascii="Times New Roman" w:hAnsi="Times New Roman" w:cs="Times New Roman" w:hint="eastAsia"/>
          <w:sz w:val="24"/>
          <w:szCs w:val="24"/>
          <w:vertAlign w:val="superscript"/>
        </w:rPr>
        <w:t>1</w:t>
      </w:r>
      <w:r w:rsidRPr="007C2858">
        <w:rPr>
          <w:rFonts w:ascii="Times New Roman" w:hAnsi="Times New Roman" w:cs="Times New Roman"/>
          <w:sz w:val="24"/>
          <w:szCs w:val="24"/>
        </w:rPr>
        <w:t>The data are calculated according to </w:t>
      </w:r>
      <w:hyperlink r:id="rId6" w:anchor="bib18" w:history="1">
        <w:r w:rsidRPr="007C2858">
          <w:rPr>
            <w:rStyle w:val="a8"/>
            <w:rFonts w:ascii="Times New Roman" w:hAnsi="Times New Roman" w:cs="Times New Roman"/>
            <w:sz w:val="24"/>
            <w:szCs w:val="24"/>
          </w:rPr>
          <w:t>NRC (2012)</w:t>
        </w:r>
      </w:hyperlink>
      <w:r w:rsidRPr="007C2858">
        <w:rPr>
          <w:rFonts w:ascii="Times New Roman" w:hAnsi="Times New Roman" w:cs="Times New Roman"/>
          <w:sz w:val="24"/>
          <w:szCs w:val="24"/>
        </w:rPr>
        <w:t> standards.</w:t>
      </w:r>
    </w:p>
    <w:p w14:paraId="0A3A4865" w14:textId="77777777" w:rsidR="007C2858" w:rsidRDefault="007C2858" w:rsidP="007C285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  <w:vertAlign w:val="superscript"/>
        </w:rPr>
        <w:t>2</w:t>
      </w:r>
      <w:r w:rsidRPr="0092799D">
        <w:rPr>
          <w:rFonts w:ascii="Times New Roman" w:hAnsi="Times New Roman" w:cs="Times New Roman"/>
          <w:sz w:val="24"/>
          <w:szCs w:val="24"/>
        </w:rPr>
        <w:t>SID = standardized ileal digestible values.</w:t>
      </w:r>
    </w:p>
    <w:p w14:paraId="26E3BF9A" w14:textId="77777777" w:rsidR="007C2858" w:rsidRPr="007C2858" w:rsidRDefault="007C2858" w:rsidP="007C2858">
      <w:pPr>
        <w:rPr>
          <w:rFonts w:ascii="Times New Roman" w:hAnsi="Times New Roman" w:cs="Times New Roman"/>
          <w:sz w:val="24"/>
          <w:szCs w:val="24"/>
        </w:rPr>
      </w:pPr>
    </w:p>
    <w:p w14:paraId="460B3C18" w14:textId="77777777" w:rsidR="007C2858" w:rsidRPr="007C2858" w:rsidRDefault="007C2858" w:rsidP="000F050D">
      <w:pPr>
        <w:rPr>
          <w:rFonts w:ascii="Times New Roman" w:hAnsi="Times New Roman" w:cs="Times New Roman"/>
          <w:sz w:val="24"/>
          <w:szCs w:val="24"/>
        </w:rPr>
      </w:pPr>
    </w:p>
    <w:sectPr w:rsidR="007C2858" w:rsidRPr="007C2858" w:rsidSect="00841B6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66AF22" w14:textId="77777777" w:rsidR="00630A4D" w:rsidRDefault="00630A4D" w:rsidP="00FA0DFC">
      <w:pPr>
        <w:rPr>
          <w:rFonts w:hint="eastAsia"/>
        </w:rPr>
      </w:pPr>
      <w:r>
        <w:separator/>
      </w:r>
    </w:p>
  </w:endnote>
  <w:endnote w:type="continuationSeparator" w:id="0">
    <w:p w14:paraId="2EAC074B" w14:textId="77777777" w:rsidR="00630A4D" w:rsidRDefault="00630A4D" w:rsidP="00FA0DFC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A1E06D" w14:textId="77777777" w:rsidR="00630A4D" w:rsidRDefault="00630A4D" w:rsidP="00FA0DFC">
      <w:pPr>
        <w:rPr>
          <w:rFonts w:hint="eastAsia"/>
        </w:rPr>
      </w:pPr>
      <w:r>
        <w:separator/>
      </w:r>
    </w:p>
  </w:footnote>
  <w:footnote w:type="continuationSeparator" w:id="0">
    <w:p w14:paraId="16A37371" w14:textId="77777777" w:rsidR="00630A4D" w:rsidRDefault="00630A4D" w:rsidP="00FA0DFC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6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213E"/>
    <w:rsid w:val="00046CC4"/>
    <w:rsid w:val="00070077"/>
    <w:rsid w:val="00093B86"/>
    <w:rsid w:val="000F050D"/>
    <w:rsid w:val="001414B6"/>
    <w:rsid w:val="00144387"/>
    <w:rsid w:val="001D662A"/>
    <w:rsid w:val="00207595"/>
    <w:rsid w:val="0028549B"/>
    <w:rsid w:val="002F323B"/>
    <w:rsid w:val="003005A1"/>
    <w:rsid w:val="003A5F68"/>
    <w:rsid w:val="003D6786"/>
    <w:rsid w:val="00416E8E"/>
    <w:rsid w:val="0045476B"/>
    <w:rsid w:val="004B06D8"/>
    <w:rsid w:val="00554372"/>
    <w:rsid w:val="00580972"/>
    <w:rsid w:val="00625C76"/>
    <w:rsid w:val="00630A4D"/>
    <w:rsid w:val="00672664"/>
    <w:rsid w:val="006D03AF"/>
    <w:rsid w:val="006F2597"/>
    <w:rsid w:val="007166B4"/>
    <w:rsid w:val="00752E7A"/>
    <w:rsid w:val="00796959"/>
    <w:rsid w:val="007A01CB"/>
    <w:rsid w:val="007C2858"/>
    <w:rsid w:val="0080160C"/>
    <w:rsid w:val="0083213E"/>
    <w:rsid w:val="00841B67"/>
    <w:rsid w:val="00843A9B"/>
    <w:rsid w:val="0089780B"/>
    <w:rsid w:val="008A6228"/>
    <w:rsid w:val="008E3A6C"/>
    <w:rsid w:val="008E3D95"/>
    <w:rsid w:val="008F4F71"/>
    <w:rsid w:val="0092799D"/>
    <w:rsid w:val="009A55BE"/>
    <w:rsid w:val="00A212CB"/>
    <w:rsid w:val="00AD585C"/>
    <w:rsid w:val="00B008BB"/>
    <w:rsid w:val="00B80A22"/>
    <w:rsid w:val="00BB5108"/>
    <w:rsid w:val="00C2217D"/>
    <w:rsid w:val="00C461D2"/>
    <w:rsid w:val="00C66B07"/>
    <w:rsid w:val="00C76F67"/>
    <w:rsid w:val="00C85AA6"/>
    <w:rsid w:val="00CE20F7"/>
    <w:rsid w:val="00D82066"/>
    <w:rsid w:val="00D95AC7"/>
    <w:rsid w:val="00DB752D"/>
    <w:rsid w:val="00DE316A"/>
    <w:rsid w:val="00DF479A"/>
    <w:rsid w:val="00E40A09"/>
    <w:rsid w:val="00E41A0F"/>
    <w:rsid w:val="00E50164"/>
    <w:rsid w:val="00EB128B"/>
    <w:rsid w:val="00ED6547"/>
    <w:rsid w:val="00F1182A"/>
    <w:rsid w:val="00F31316"/>
    <w:rsid w:val="00F9701F"/>
    <w:rsid w:val="00FA0DFC"/>
    <w:rsid w:val="00FB2566"/>
    <w:rsid w:val="00FD48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8E606CF"/>
  <w15:chartTrackingRefBased/>
  <w15:docId w15:val="{91E5CFA3-65F7-4C26-BC84-E0BFFC91F1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F050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41B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FA0DFC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FA0DFC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FA0DF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FA0DFC"/>
    <w:rPr>
      <w:sz w:val="18"/>
      <w:szCs w:val="18"/>
    </w:rPr>
  </w:style>
  <w:style w:type="character" w:styleId="a8">
    <w:name w:val="Hyperlink"/>
    <w:basedOn w:val="a0"/>
    <w:uiPriority w:val="99"/>
    <w:unhideWhenUsed/>
    <w:rsid w:val="007C285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7C285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141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1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8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94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72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09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pmc.ncbi.nlm.nih.gov/articles/PMC9092382/table/tbl1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1350</TotalTime>
  <Pages>1</Pages>
  <Words>81</Words>
  <Characters>468</Characters>
  <Application>Microsoft Office Word</Application>
  <DocSecurity>0</DocSecurity>
  <Lines>3</Lines>
  <Paragraphs>1</Paragraphs>
  <ScaleCrop>false</ScaleCrop>
  <Company/>
  <LinksUpToDate>false</LinksUpToDate>
  <CharactersWithSpaces>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2443001334@qq.com</dc:creator>
  <cp:keywords/>
  <dc:description/>
  <cp:lastModifiedBy>静 徐</cp:lastModifiedBy>
  <cp:revision>25</cp:revision>
  <cp:lastPrinted>2024-10-17T06:22:00Z</cp:lastPrinted>
  <dcterms:created xsi:type="dcterms:W3CDTF">2024-10-15T02:58:00Z</dcterms:created>
  <dcterms:modified xsi:type="dcterms:W3CDTF">2025-11-26T08:48:00Z</dcterms:modified>
</cp:coreProperties>
</file>