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64BA" w:rsidRDefault="000064BA" w:rsidP="000064BA">
      <w:pPr>
        <w:rPr>
          <w:rFonts w:ascii="Times New Roman" w:eastAsia="Times New Roman" w:hAnsi="Times New Roman" w:cs="Times New Roman"/>
          <w:b/>
        </w:rPr>
      </w:pPr>
      <w:r>
        <w:rPr>
          <w:rFonts w:ascii="Times New Roman" w:eastAsia="Times New Roman" w:hAnsi="Times New Roman" w:cs="Times New Roman"/>
          <w:b/>
        </w:rPr>
        <w:t>Supplementary Material</w:t>
      </w:r>
    </w:p>
    <w:p w:rsidR="000064BA" w:rsidRDefault="000064BA" w:rsidP="000064BA">
      <w:pPr>
        <w:rPr>
          <w:rFonts w:ascii="Times New Roman" w:eastAsia="Times New Roman" w:hAnsi="Times New Roman" w:cs="Times New Roman"/>
        </w:rPr>
      </w:pPr>
    </w:p>
    <w:p w:rsidR="000064BA" w:rsidRDefault="000064BA" w:rsidP="000064BA">
      <w:pPr>
        <w:rPr>
          <w:rFonts w:ascii="Times New Roman" w:eastAsia="Times New Roman" w:hAnsi="Times New Roman" w:cs="Times New Roman"/>
        </w:rPr>
      </w:pPr>
      <w:r>
        <w:rPr>
          <w:rFonts w:ascii="Times New Roman" w:eastAsia="Times New Roman" w:hAnsi="Times New Roman" w:cs="Times New Roman"/>
          <w:b/>
        </w:rPr>
        <w:t>Supplementary Figure 1:</w:t>
      </w:r>
      <w:r>
        <w:rPr>
          <w:rFonts w:ascii="Times New Roman" w:eastAsia="Times New Roman" w:hAnsi="Times New Roman" w:cs="Times New Roman"/>
        </w:rPr>
        <w:t xml:space="preserve"> Confocal microscopy of basal pinacoderm region of stage 3 (A) and stage 5 (B) sponges grown in dark. Algae shown are not in the same plane as basal pinacoderm cells. (Blue: Nuclei; Red: Actin; Green: Algae). Scale bars 30 </w:t>
      </w:r>
      <w:r>
        <w:rPr>
          <w:rFonts w:ascii="Symbol" w:eastAsia="Symbol" w:hAnsi="Symbol" w:cs="Symbol"/>
        </w:rPr>
        <w:t>μ</w:t>
      </w:r>
      <w:r>
        <w:rPr>
          <w:rFonts w:ascii="Times New Roman" w:eastAsia="Times New Roman" w:hAnsi="Times New Roman" w:cs="Times New Roman"/>
        </w:rPr>
        <w:t xml:space="preserve">m. </w:t>
      </w:r>
    </w:p>
    <w:p w:rsidR="000064BA" w:rsidRDefault="000064BA" w:rsidP="000064BA">
      <w:pPr>
        <w:rPr>
          <w:rFonts w:ascii="Times New Roman" w:eastAsia="Times New Roman" w:hAnsi="Times New Roman" w:cs="Times New Roman"/>
        </w:rPr>
      </w:pPr>
    </w:p>
    <w:p w:rsidR="000064BA" w:rsidRDefault="000064BA" w:rsidP="000064BA">
      <w:pPr>
        <w:rPr>
          <w:rFonts w:ascii="Times New Roman" w:eastAsia="Times New Roman" w:hAnsi="Times New Roman" w:cs="Times New Roman"/>
        </w:rPr>
      </w:pPr>
      <w:r>
        <w:rPr>
          <w:rFonts w:ascii="Times New Roman" w:eastAsia="Times New Roman" w:hAnsi="Times New Roman" w:cs="Times New Roman"/>
          <w:b/>
        </w:rPr>
        <w:t>Supplementary Figure 2:</w:t>
      </w:r>
      <w:r>
        <w:rPr>
          <w:rFonts w:ascii="Times New Roman" w:eastAsia="Times New Roman" w:hAnsi="Times New Roman" w:cs="Times New Roman"/>
        </w:rPr>
        <w:t xml:space="preserve"> Heatmap of differentially expressed genes at S1, S2, S3, and S5 under light and dark conditions. </w:t>
      </w:r>
    </w:p>
    <w:p w:rsidR="000064BA" w:rsidRDefault="000064BA" w:rsidP="000064BA">
      <w:pPr>
        <w:rPr>
          <w:rFonts w:ascii="Times New Roman" w:eastAsia="Times New Roman" w:hAnsi="Times New Roman" w:cs="Times New Roman"/>
        </w:rPr>
      </w:pPr>
    </w:p>
    <w:p w:rsidR="000064BA" w:rsidRDefault="000064BA" w:rsidP="000064BA">
      <w:pPr>
        <w:rPr>
          <w:rFonts w:ascii="Times New Roman" w:eastAsia="Times New Roman" w:hAnsi="Times New Roman" w:cs="Times New Roman"/>
        </w:rPr>
      </w:pPr>
      <w:r>
        <w:rPr>
          <w:rFonts w:ascii="Times New Roman" w:eastAsia="Times New Roman" w:hAnsi="Times New Roman" w:cs="Times New Roman"/>
          <w:b/>
        </w:rPr>
        <w:t>Supplementary Figure 3:</w:t>
      </w:r>
      <w:r>
        <w:rPr>
          <w:rFonts w:ascii="Times New Roman" w:eastAsia="Times New Roman" w:hAnsi="Times New Roman" w:cs="Times New Roman"/>
        </w:rPr>
        <w:t xml:space="preserve"> Heatmap of differentially expressed genes at S1 showing the enriched KEGG pathway of endocytosis in light conditions and PPP in dark conditions.</w:t>
      </w:r>
    </w:p>
    <w:p w:rsidR="000064BA" w:rsidRDefault="000064BA" w:rsidP="000064BA">
      <w:pPr>
        <w:rPr>
          <w:rFonts w:ascii="Times New Roman" w:eastAsia="Times New Roman" w:hAnsi="Times New Roman" w:cs="Times New Roman"/>
        </w:rPr>
      </w:pPr>
    </w:p>
    <w:p w:rsidR="000064BA" w:rsidRDefault="000064BA" w:rsidP="000064BA">
      <w:pPr>
        <w:rPr>
          <w:rFonts w:ascii="Times New Roman" w:eastAsia="Times New Roman" w:hAnsi="Times New Roman" w:cs="Times New Roman"/>
        </w:rPr>
      </w:pPr>
      <w:r>
        <w:rPr>
          <w:rFonts w:ascii="Times New Roman" w:eastAsia="Times New Roman" w:hAnsi="Times New Roman" w:cs="Times New Roman"/>
          <w:b/>
        </w:rPr>
        <w:t>Additional Table 1:</w:t>
      </w:r>
      <w:r>
        <w:rPr>
          <w:rFonts w:ascii="Times New Roman" w:eastAsia="Times New Roman" w:hAnsi="Times New Roman" w:cs="Times New Roman"/>
        </w:rPr>
        <w:t xml:space="preserve"> Differentially expressed genes between light and dark conditions along developmental stages. A. Differentially expressed genes in S1. B. Differentially expressed genes in S2. C. Differentially expressed genes in S3. D. Differentially expressed genes in S5.</w:t>
      </w:r>
    </w:p>
    <w:p w:rsidR="00A038E3" w:rsidRDefault="00A038E3"/>
    <w:sectPr w:rsidR="00A038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4BA"/>
    <w:rsid w:val="000064BA"/>
    <w:rsid w:val="001D516A"/>
    <w:rsid w:val="00773444"/>
    <w:rsid w:val="00A038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E33C94"/>
  <w15:chartTrackingRefBased/>
  <w15:docId w15:val="{690CDB66-BBFB-0045-850F-158F979FA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64BA"/>
    <w:rPr>
      <w:rFonts w:ascii="Calibri" w:eastAsia="Calibri" w:hAnsi="Calibri" w:cs="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126</Words>
  <Characters>721</Characters>
  <Application>Microsoft Office Word</Application>
  <DocSecurity>0</DocSecurity>
  <Lines>6</Lines>
  <Paragraphs>1</Paragraphs>
  <ScaleCrop>false</ScaleCrop>
  <Company/>
  <LinksUpToDate>false</LinksUpToDate>
  <CharactersWithSpaces>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April Hill</dc:creator>
  <cp:keywords/>
  <dc:description/>
  <cp:lastModifiedBy>April Hill</cp:lastModifiedBy>
  <cp:revision>1</cp:revision>
  <dcterms:created xsi:type="dcterms:W3CDTF">2026-02-01T13:09:00Z</dcterms:created>
  <dcterms:modified xsi:type="dcterms:W3CDTF">2026-02-01T13:10:00Z</dcterms:modified>
</cp:coreProperties>
</file>