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7FF9" w:rsidRPr="00420ADA" w:rsidRDefault="00727FF9" w:rsidP="00727FF9">
      <w:pPr>
        <w:pStyle w:val="Heading2"/>
        <w:rPr>
          <w:rFonts w:asciiTheme="minorHAnsi" w:hAnsiTheme="minorHAnsi"/>
          <w:lang w:val="en-US"/>
        </w:rPr>
      </w:pPr>
      <w:r w:rsidRPr="00420ADA">
        <w:t>Supplementary</w:t>
      </w:r>
    </w:p>
    <w:p w:rsidR="00727FF9" w:rsidRPr="00420ADA" w:rsidRDefault="00727FF9" w:rsidP="00727FF9">
      <w:pPr>
        <w:jc w:val="both"/>
        <w:rPr>
          <w:rFonts w:ascii="Calibri" w:eastAsia="Calibri" w:hAnsi="Calibri" w:cs="Calibri"/>
          <w:i/>
          <w:iCs/>
        </w:rPr>
      </w:pPr>
      <w:bookmarkStart w:id="0" w:name="_heading=h.9cgsy0fc92b3" w:colFirst="0" w:colLast="0"/>
      <w:bookmarkEnd w:id="0"/>
    </w:p>
    <w:p w:rsidR="00727FF9" w:rsidRPr="00420ADA" w:rsidRDefault="00727FF9" w:rsidP="00727FF9">
      <w:pPr>
        <w:jc w:val="both"/>
        <w:rPr>
          <w:rFonts w:ascii="Calibri" w:eastAsia="Calibri" w:hAnsi="Calibri" w:cs="Calibri"/>
          <w:i/>
          <w:iCs/>
        </w:rPr>
      </w:pPr>
      <w:r w:rsidRPr="00420ADA">
        <w:rPr>
          <w:rFonts w:ascii="Calibri" w:eastAsia="Calibri" w:hAnsi="Calibri" w:cs="Calibri"/>
          <w:b/>
          <w:bCs/>
          <w:i/>
          <w:iCs/>
        </w:rPr>
        <w:t>Supplementary Table 1.</w:t>
      </w:r>
      <w:r w:rsidRPr="00420ADA">
        <w:rPr>
          <w:rFonts w:ascii="Calibri" w:eastAsia="Calibri" w:hAnsi="Calibri" w:cs="Calibri"/>
          <w:i/>
          <w:iCs/>
        </w:rPr>
        <w:t xml:space="preserve"> </w:t>
      </w:r>
      <w:bookmarkStart w:id="1" w:name="_Hlk224741179"/>
      <w:r w:rsidRPr="00420ADA">
        <w:rPr>
          <w:rFonts w:ascii="Calibri" w:eastAsia="Calibri" w:hAnsi="Calibri" w:cs="Calibri"/>
          <w:i/>
          <w:iCs/>
        </w:rPr>
        <w:t>Summary of sequencing information for the individuals included in this study. For each sample it is reported the internal paper identifier, NCBI accession numbers for RADseq and WGS data, BioSample accession, mean WGS coverage, number of raw reads obtained from RADseq and WGS, and the sex of the individual.</w:t>
      </w:r>
      <w:bookmarkEnd w:id="1"/>
    </w:p>
    <w:tbl>
      <w:tblPr>
        <w:tblW w:w="10544" w:type="dxa"/>
        <w:tblCellMar>
          <w:left w:w="70" w:type="dxa"/>
          <w:right w:w="70" w:type="dxa"/>
        </w:tblCellMar>
        <w:tblLook w:val="04A0" w:firstRow="1" w:lastRow="0" w:firstColumn="1" w:lastColumn="0" w:noHBand="0" w:noVBand="1"/>
      </w:tblPr>
      <w:tblGrid>
        <w:gridCol w:w="805"/>
        <w:gridCol w:w="1611"/>
        <w:gridCol w:w="1728"/>
        <w:gridCol w:w="1872"/>
        <w:gridCol w:w="1008"/>
        <w:gridCol w:w="1584"/>
        <w:gridCol w:w="1440"/>
        <w:gridCol w:w="496"/>
      </w:tblGrid>
      <w:tr w:rsidR="00727FF9" w:rsidRPr="00420ADA" w:rsidTr="00F26BAB">
        <w:trPr>
          <w:trHeight w:val="290"/>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b/>
                <w:bCs/>
                <w:color w:val="000000"/>
                <w:sz w:val="20"/>
                <w:szCs w:val="20"/>
                <w:lang w:val="fi-FI" w:eastAsia="fi-FI"/>
              </w:rPr>
            </w:pPr>
            <w:r w:rsidRPr="00420ADA">
              <w:rPr>
                <w:rFonts w:ascii="Arial" w:eastAsia="Times New Roman" w:hAnsi="Arial" w:cs="Arial"/>
                <w:b/>
                <w:bCs/>
                <w:color w:val="000000"/>
                <w:sz w:val="20"/>
                <w:szCs w:val="20"/>
                <w:lang w:val="fi-FI" w:eastAsia="fi-FI"/>
              </w:rPr>
              <w:t>Paper ID</w:t>
            </w:r>
          </w:p>
        </w:tc>
        <w:tc>
          <w:tcPr>
            <w:tcW w:w="1611" w:type="dxa"/>
            <w:tcBorders>
              <w:top w:val="single" w:sz="4" w:space="0" w:color="auto"/>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b/>
                <w:bCs/>
                <w:color w:val="000000"/>
                <w:lang w:val="fi-FI" w:eastAsia="fi-FI"/>
              </w:rPr>
            </w:pPr>
            <w:r w:rsidRPr="00420ADA">
              <w:rPr>
                <w:rFonts w:ascii="Calibri" w:eastAsia="Times New Roman" w:hAnsi="Calibri" w:cs="Calibri"/>
                <w:b/>
                <w:bCs/>
                <w:color w:val="000000"/>
                <w:lang w:val="fi-FI" w:eastAsia="fi-FI"/>
              </w:rPr>
              <w:t>NCBI RADseq ID</w:t>
            </w:r>
          </w:p>
        </w:tc>
        <w:tc>
          <w:tcPr>
            <w:tcW w:w="1728" w:type="dxa"/>
            <w:tcBorders>
              <w:top w:val="single" w:sz="4" w:space="0" w:color="auto"/>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b/>
                <w:bCs/>
                <w:color w:val="000000"/>
                <w:lang w:val="fi-FI" w:eastAsia="fi-FI"/>
              </w:rPr>
            </w:pPr>
            <w:r w:rsidRPr="00420ADA">
              <w:rPr>
                <w:rFonts w:ascii="Calibri" w:eastAsia="Times New Roman" w:hAnsi="Calibri" w:cs="Calibri"/>
                <w:b/>
                <w:bCs/>
                <w:color w:val="000000"/>
                <w:lang w:val="fi-FI" w:eastAsia="fi-FI"/>
              </w:rPr>
              <w:t>NCBI WGS ID</w:t>
            </w:r>
          </w:p>
        </w:tc>
        <w:tc>
          <w:tcPr>
            <w:tcW w:w="1872" w:type="dxa"/>
            <w:tcBorders>
              <w:top w:val="single" w:sz="4" w:space="0" w:color="auto"/>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b/>
                <w:bCs/>
                <w:color w:val="000000"/>
                <w:lang w:val="fi-FI" w:eastAsia="fi-FI"/>
              </w:rPr>
            </w:pPr>
            <w:r w:rsidRPr="00420ADA">
              <w:rPr>
                <w:rFonts w:ascii="Calibri" w:eastAsia="Times New Roman" w:hAnsi="Calibri" w:cs="Calibri"/>
                <w:b/>
                <w:bCs/>
                <w:color w:val="000000"/>
                <w:lang w:val="fi-FI" w:eastAsia="fi-FI"/>
              </w:rPr>
              <w:t>Biosample accession</w:t>
            </w:r>
          </w:p>
        </w:tc>
        <w:tc>
          <w:tcPr>
            <w:tcW w:w="1008" w:type="dxa"/>
            <w:tcBorders>
              <w:top w:val="single" w:sz="4" w:space="0" w:color="auto"/>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b/>
                <w:bCs/>
                <w:color w:val="000000"/>
                <w:lang w:val="fi-FI" w:eastAsia="fi-FI"/>
              </w:rPr>
            </w:pPr>
            <w:r w:rsidRPr="00420ADA">
              <w:rPr>
                <w:rFonts w:ascii="Calibri" w:eastAsia="Times New Roman" w:hAnsi="Calibri" w:cs="Calibri"/>
                <w:b/>
                <w:bCs/>
                <w:color w:val="000000"/>
                <w:lang w:val="fi-FI" w:eastAsia="fi-FI"/>
              </w:rPr>
              <w:t>Mean coverage</w:t>
            </w:r>
          </w:p>
        </w:tc>
        <w:tc>
          <w:tcPr>
            <w:tcW w:w="1584" w:type="dxa"/>
            <w:tcBorders>
              <w:top w:val="single" w:sz="4" w:space="0" w:color="auto"/>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b/>
                <w:bCs/>
                <w:color w:val="000000"/>
                <w:lang w:val="fi-FI" w:eastAsia="fi-FI"/>
              </w:rPr>
            </w:pPr>
            <w:r w:rsidRPr="00420ADA">
              <w:rPr>
                <w:rFonts w:ascii="Calibri" w:eastAsia="Times New Roman" w:hAnsi="Calibri" w:cs="Calibri"/>
                <w:b/>
                <w:bCs/>
                <w:color w:val="000000"/>
                <w:lang w:val="fi-FI" w:eastAsia="fi-FI"/>
              </w:rPr>
              <w:t>RADseq raw reads</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b/>
                <w:bCs/>
                <w:color w:val="000000"/>
                <w:lang w:val="fi-FI" w:eastAsia="fi-FI"/>
              </w:rPr>
            </w:pPr>
            <w:r w:rsidRPr="00420ADA">
              <w:rPr>
                <w:rFonts w:ascii="Calibri" w:eastAsia="Times New Roman" w:hAnsi="Calibri" w:cs="Calibri"/>
                <w:b/>
                <w:bCs/>
                <w:color w:val="000000"/>
                <w:lang w:val="fi-FI" w:eastAsia="fi-FI"/>
              </w:rPr>
              <w:t>WGS raw reads</w:t>
            </w:r>
          </w:p>
        </w:tc>
        <w:tc>
          <w:tcPr>
            <w:tcW w:w="496" w:type="dxa"/>
            <w:tcBorders>
              <w:top w:val="single" w:sz="4" w:space="0" w:color="auto"/>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b/>
                <w:bCs/>
                <w:color w:val="000000"/>
                <w:sz w:val="20"/>
                <w:szCs w:val="20"/>
                <w:lang w:val="fi-FI" w:eastAsia="fi-FI"/>
              </w:rPr>
            </w:pPr>
            <w:r w:rsidRPr="00420ADA">
              <w:rPr>
                <w:rFonts w:ascii="Arial" w:eastAsia="Times New Roman" w:hAnsi="Arial" w:cs="Arial"/>
                <w:b/>
                <w:bCs/>
                <w:color w:val="000000"/>
                <w:sz w:val="20"/>
                <w:szCs w:val="20"/>
                <w:lang w:val="fi-FI" w:eastAsia="fi-FI"/>
              </w:rPr>
              <w:t>Sex</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Ele_RAD_013</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SAMN53163385</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2.607.445</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Ele_RAD_014</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SAMN53163386</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3.312.322</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3</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Ele_RAD_015</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SAMN53163387</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2.726.145</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4</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Ele_RAD_016</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SAMN53163388</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2.730.884</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5</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Ele_RAD_017</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Ele_WGS_01</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SAMN53163389</w:t>
            </w:r>
          </w:p>
        </w:tc>
        <w:tc>
          <w:tcPr>
            <w:tcW w:w="1008" w:type="dxa"/>
            <w:tcBorders>
              <w:top w:val="nil"/>
              <w:left w:val="nil"/>
              <w:bottom w:val="single" w:sz="4" w:space="0" w:color="auto"/>
              <w:right w:val="single" w:sz="4" w:space="0" w:color="auto"/>
            </w:tcBorders>
            <w:shd w:val="clear" w:color="000000" w:fill="FFFFFF"/>
            <w:vAlign w:val="bottom"/>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21.44</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3.322.880</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340240793</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6</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Ele_RAD_018</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SAMN53163390</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2.891.501</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7</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Ele_RAD_019</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Ele_WGS_02</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SAMN53163391</w:t>
            </w:r>
          </w:p>
        </w:tc>
        <w:tc>
          <w:tcPr>
            <w:tcW w:w="1008" w:type="dxa"/>
            <w:tcBorders>
              <w:top w:val="nil"/>
              <w:left w:val="nil"/>
              <w:bottom w:val="nil"/>
              <w:right w:val="nil"/>
            </w:tcBorders>
            <w:shd w:val="clear" w:color="auto" w:fill="auto"/>
            <w:noWrap/>
            <w:vAlign w:val="bottom"/>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13.55</w:t>
            </w:r>
          </w:p>
        </w:tc>
        <w:tc>
          <w:tcPr>
            <w:tcW w:w="1584" w:type="dxa"/>
            <w:tcBorders>
              <w:top w:val="nil"/>
              <w:left w:val="single" w:sz="4" w:space="0" w:color="auto"/>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2.596.371</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193221206</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8</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Ele_RAD_020</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Ele_WGS_03</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SAMN53163392</w:t>
            </w:r>
          </w:p>
        </w:tc>
        <w:tc>
          <w:tcPr>
            <w:tcW w:w="1008" w:type="dxa"/>
            <w:tcBorders>
              <w:top w:val="single" w:sz="4" w:space="0" w:color="auto"/>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20.16</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2.664.061</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299107478</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9</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Ele_RAD_021</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SAMN53163393</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3.411.607</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10</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Ele_RAD_022</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SAMN53163394</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2.278.838</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11</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Ele_RAD_023</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Ele_WGS_05</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SAMN53163395</w:t>
            </w:r>
          </w:p>
        </w:tc>
        <w:tc>
          <w:tcPr>
            <w:tcW w:w="1008" w:type="dxa"/>
            <w:tcBorders>
              <w:top w:val="nil"/>
              <w:left w:val="nil"/>
              <w:bottom w:val="single" w:sz="4" w:space="0" w:color="auto"/>
              <w:right w:val="single" w:sz="4" w:space="0" w:color="auto"/>
            </w:tcBorders>
            <w:shd w:val="clear" w:color="000000" w:fill="FFFFFF"/>
            <w:vAlign w:val="bottom"/>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21.19</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2.776.588</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328104004</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12</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Ele_RAD_024</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Ele_WGS_06</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SAMN53163396</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15.32</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2.669.234</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234299312</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13</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Ele_RAD_025</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SAMN53163397</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2.628.314</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14</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Ele_RAD_026</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Ele_WGS_07</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SAMN53163398</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21.75</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3.339.055</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336569115</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15</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Ele_RAD_027</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Ele_WGS_08</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SAMN53163399</w:t>
            </w:r>
          </w:p>
        </w:tc>
        <w:tc>
          <w:tcPr>
            <w:tcW w:w="1008" w:type="dxa"/>
            <w:tcBorders>
              <w:top w:val="nil"/>
              <w:left w:val="nil"/>
              <w:bottom w:val="single" w:sz="4" w:space="0" w:color="auto"/>
              <w:right w:val="single" w:sz="4" w:space="0" w:color="auto"/>
            </w:tcBorders>
            <w:shd w:val="clear" w:color="000000" w:fill="FFFFFF"/>
            <w:vAlign w:val="bottom"/>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15.76</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2.293.549</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246486440</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16</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Ele_RAD_028</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Ele_WGS_09</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SAMN53163400</w:t>
            </w:r>
          </w:p>
        </w:tc>
        <w:tc>
          <w:tcPr>
            <w:tcW w:w="1008" w:type="dxa"/>
            <w:tcBorders>
              <w:top w:val="nil"/>
              <w:left w:val="nil"/>
              <w:bottom w:val="single" w:sz="4" w:space="0" w:color="auto"/>
              <w:right w:val="single" w:sz="4" w:space="0" w:color="auto"/>
            </w:tcBorders>
            <w:shd w:val="clear" w:color="000000" w:fill="FFFFFF"/>
            <w:vAlign w:val="bottom"/>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20.49</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2.891.697</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315211698</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17</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Ele_RAD_029</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Ele_WGS_10</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SAMN53163401</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19.91</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3.239.057</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305658638</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18</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Ele_RAD_030</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Ele_WGS_11</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SAMN53163402</w:t>
            </w:r>
          </w:p>
        </w:tc>
        <w:tc>
          <w:tcPr>
            <w:tcW w:w="1008" w:type="dxa"/>
            <w:tcBorders>
              <w:top w:val="nil"/>
              <w:left w:val="nil"/>
              <w:bottom w:val="single" w:sz="4" w:space="0" w:color="auto"/>
              <w:right w:val="single" w:sz="4" w:space="0" w:color="auto"/>
            </w:tcBorders>
            <w:shd w:val="clear" w:color="000000" w:fill="FFFFFF"/>
            <w:vAlign w:val="bottom"/>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19.56</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2.715.696</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337271951</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19</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Ele_RAD_031</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Ele_WGS_12</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SAMN53163403</w:t>
            </w:r>
          </w:p>
        </w:tc>
        <w:tc>
          <w:tcPr>
            <w:tcW w:w="1008" w:type="dxa"/>
            <w:tcBorders>
              <w:top w:val="nil"/>
              <w:left w:val="nil"/>
              <w:bottom w:val="single" w:sz="4" w:space="0" w:color="auto"/>
              <w:right w:val="single" w:sz="4" w:space="0" w:color="auto"/>
            </w:tcBorders>
            <w:shd w:val="clear" w:color="000000" w:fill="FFFFFF"/>
            <w:vAlign w:val="bottom"/>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19.56</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3.508.144</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304585206</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20</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Ele_RAD_032</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Ele_WGS_13</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SAMN53163404</w:t>
            </w:r>
          </w:p>
        </w:tc>
        <w:tc>
          <w:tcPr>
            <w:tcW w:w="1008" w:type="dxa"/>
            <w:tcBorders>
              <w:top w:val="nil"/>
              <w:left w:val="nil"/>
              <w:bottom w:val="single" w:sz="4" w:space="0" w:color="auto"/>
              <w:right w:val="single" w:sz="4" w:space="0" w:color="auto"/>
            </w:tcBorders>
            <w:shd w:val="clear" w:color="000000" w:fill="FFFFFF"/>
            <w:vAlign w:val="bottom"/>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21.18</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3.141.974</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335025866</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21</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Ele_RAD_033</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SAMN53163405</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3.087.341</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22</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Ele_RAD_034</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SAMN53163406</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6.756.335</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23</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Ele_RAD_035</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Ele_WGS_14</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SAMN53163407</w:t>
            </w:r>
          </w:p>
        </w:tc>
        <w:tc>
          <w:tcPr>
            <w:tcW w:w="1008" w:type="dxa"/>
            <w:tcBorders>
              <w:top w:val="nil"/>
              <w:left w:val="nil"/>
              <w:bottom w:val="single" w:sz="4" w:space="0" w:color="auto"/>
              <w:right w:val="single" w:sz="4" w:space="0" w:color="auto"/>
            </w:tcBorders>
            <w:shd w:val="clear" w:color="auto" w:fill="auto"/>
            <w:vAlign w:val="bottom"/>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21.12</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3.177.448</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305220729</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24</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Ele_RAD_036</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SAMN53163408</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6.770.329</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25</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Ele_RAD_037</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SAMN53163409</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3.030.070</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26</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Ele_RAD_038</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Ele_WGS_15</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SAMN53163410</w:t>
            </w:r>
          </w:p>
        </w:tc>
        <w:tc>
          <w:tcPr>
            <w:tcW w:w="1008" w:type="dxa"/>
            <w:tcBorders>
              <w:top w:val="nil"/>
              <w:left w:val="nil"/>
              <w:bottom w:val="single" w:sz="4" w:space="0" w:color="auto"/>
              <w:right w:val="single" w:sz="4" w:space="0" w:color="auto"/>
            </w:tcBorders>
            <w:shd w:val="clear" w:color="000000" w:fill="FFFFFF"/>
            <w:vAlign w:val="bottom"/>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11.69</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6.047.578</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179381686</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27</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Ele_RAD_039</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SAMN53163411</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7.041.486</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28</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Ele_RAD_040</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Ele_WGS_16</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SAMN53163412</w:t>
            </w:r>
          </w:p>
        </w:tc>
        <w:tc>
          <w:tcPr>
            <w:tcW w:w="1008" w:type="dxa"/>
            <w:tcBorders>
              <w:top w:val="nil"/>
              <w:left w:val="nil"/>
              <w:bottom w:val="single" w:sz="4" w:space="0" w:color="auto"/>
              <w:right w:val="single" w:sz="4" w:space="0" w:color="auto"/>
            </w:tcBorders>
            <w:shd w:val="clear" w:color="auto" w:fill="auto"/>
            <w:vAlign w:val="bottom"/>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18.94</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3.750.012</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269281745</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29</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Ele_RAD_041</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SAMN53163413</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3.214.367</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30</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Ele_RAD_042</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SAMN53163414</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3.624.425</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31</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Ele_RAD_043</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Ele_WGS_17</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SAMN53163415</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12.77</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2.904.657</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187766027</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32</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Ele_RAD_044</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SAMN53163416</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3.483.258</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33</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Ele_RAD_045</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Ele_WGS_18</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SAMN53163417</w:t>
            </w:r>
          </w:p>
        </w:tc>
        <w:tc>
          <w:tcPr>
            <w:tcW w:w="1008" w:type="dxa"/>
            <w:tcBorders>
              <w:top w:val="nil"/>
              <w:left w:val="nil"/>
              <w:bottom w:val="single" w:sz="4" w:space="0" w:color="auto"/>
              <w:right w:val="single" w:sz="4" w:space="0" w:color="auto"/>
            </w:tcBorders>
            <w:shd w:val="clear" w:color="000000" w:fill="FFFFFF"/>
            <w:vAlign w:val="bottom"/>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10.67</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2.673.133</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164503282</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lastRenderedPageBreak/>
              <w:t>34</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Ele_RAD_046</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Ele_WGS_19</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SAMN53163418</w:t>
            </w:r>
          </w:p>
        </w:tc>
        <w:tc>
          <w:tcPr>
            <w:tcW w:w="1008" w:type="dxa"/>
            <w:tcBorders>
              <w:top w:val="nil"/>
              <w:left w:val="nil"/>
              <w:bottom w:val="single" w:sz="4" w:space="0" w:color="auto"/>
              <w:right w:val="single" w:sz="4" w:space="0" w:color="auto"/>
            </w:tcBorders>
            <w:shd w:val="clear" w:color="000000" w:fill="FFFFFF"/>
            <w:vAlign w:val="bottom"/>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13.93</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3.186.530</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210228866</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35</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Ele_RAD_047</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SAMN53163419</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3.066.668</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36</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Ele_RAD_048</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SAMN53163420</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3.537.775</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37</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Ele_RAD_049</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Ele_WGS_20</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SAMN53163421</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21.89</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1.644.747</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337816378</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38</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Ele_RAD_050</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Ele_WGS_21</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SAMN53163422</w:t>
            </w:r>
          </w:p>
        </w:tc>
        <w:tc>
          <w:tcPr>
            <w:tcW w:w="1008" w:type="dxa"/>
            <w:tcBorders>
              <w:top w:val="nil"/>
              <w:left w:val="nil"/>
              <w:bottom w:val="single" w:sz="4" w:space="0" w:color="auto"/>
              <w:right w:val="single" w:sz="4" w:space="0" w:color="auto"/>
            </w:tcBorders>
            <w:shd w:val="clear" w:color="000000" w:fill="FFFFFF"/>
            <w:vAlign w:val="bottom"/>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17.32</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2.924.337</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267109982</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39</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Ele_RAD_051</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SAMN53163423</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3.076.974</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40</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Ele_RAD_052</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Ele_WGS_22</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SAMN53163424</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10.68</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2.667.579</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164829049</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41</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Ele_RAD_053</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Ele_WGS_23</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SAMN53163425</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19.85</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2.977.624</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296400270</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42</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Ele_RAD_054</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Ele_WGS_24</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SAMN53163426</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12.85</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3.196.123</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185926905</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43</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Ele_RAD_055</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SAMN53163427</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3.022.554</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44</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Ele_RAD_056</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SAMN53163428</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2.830.513</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45</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Ele_RAD_057</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SAMN53163429</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3.131.442</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46</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Ele_RAD_058</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Ele_WGS_25</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SAMN53163430</w:t>
            </w:r>
          </w:p>
        </w:tc>
        <w:tc>
          <w:tcPr>
            <w:tcW w:w="1008" w:type="dxa"/>
            <w:tcBorders>
              <w:top w:val="nil"/>
              <w:left w:val="nil"/>
              <w:bottom w:val="single" w:sz="4" w:space="0" w:color="auto"/>
              <w:right w:val="single" w:sz="4" w:space="0" w:color="auto"/>
            </w:tcBorders>
            <w:shd w:val="clear" w:color="000000" w:fill="FFFFFF"/>
            <w:vAlign w:val="bottom"/>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16.26</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7.088.545</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250198404</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47</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Ele_RAD_059</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SAMN53163431</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2.990.466</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48</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Ele_RAD_060</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SAMN53163432</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3.094.361</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49</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Ele_RAD_061</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SAMN53163433</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4.164.076</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50</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Ele_RAD_062</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SAMN53163434</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2.917.787</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51</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Ele_RAD_063</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Ele_WGS_26</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SAMN53163435</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22.71</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2.917.271</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339784071</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52</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Ele_RAD_064</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Ele_WGS_27</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SAMN53163436</w:t>
            </w:r>
          </w:p>
        </w:tc>
        <w:tc>
          <w:tcPr>
            <w:tcW w:w="1008" w:type="dxa"/>
            <w:tcBorders>
              <w:top w:val="nil"/>
              <w:left w:val="nil"/>
              <w:bottom w:val="single" w:sz="4" w:space="0" w:color="auto"/>
              <w:right w:val="single" w:sz="4" w:space="0" w:color="auto"/>
            </w:tcBorders>
            <w:shd w:val="clear" w:color="000000" w:fill="FFFFFF"/>
            <w:vAlign w:val="bottom"/>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21.67</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2.738.034</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347621707</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53</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Ele_RAD_065</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SAMN53163437</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3.272.389</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54</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Ele_RAD_066</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SAMN53163438</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3.122.139</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55</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Ele_RAD_067</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Ele_WGS_28</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SAMN53163439</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22.37</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3.438.269</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346084425</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56</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Ele_RAD_068</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SAMN53163440</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3.469.032</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57</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Ele_RAD_069</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Ele_WGS_29</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SAMN53163441</w:t>
            </w:r>
          </w:p>
        </w:tc>
        <w:tc>
          <w:tcPr>
            <w:tcW w:w="1008" w:type="dxa"/>
            <w:tcBorders>
              <w:top w:val="nil"/>
              <w:left w:val="nil"/>
              <w:bottom w:val="single" w:sz="4" w:space="0" w:color="auto"/>
              <w:right w:val="single" w:sz="4" w:space="0" w:color="auto"/>
            </w:tcBorders>
            <w:shd w:val="clear" w:color="000000" w:fill="FFFFFF"/>
            <w:vAlign w:val="bottom"/>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17.74</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2.801.545</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274219492</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58</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Ele_RAD_070</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Ele_WGS_30</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SAMN53163442</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20.25</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2.997.804</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309592939</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59</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Ele_RAD_071</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SAMN53163443</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2.506.119</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60</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Ele_RAD_072</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SAMN53163444</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3.319.599</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61</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Ele_RAD_073</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Ele_WGS_31</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SAMN53163445</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16.49</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2.825.262</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264787999</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62</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Ele_RAD_074</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SAMN53163446</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3.340.537</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63</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Ele_RAD_075</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SAMN53163447</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2.540.418</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64</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Ele_RAD_076</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SAMN53163448</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2.538.705</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65</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Ele_RAD_077</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SAMN53163449</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6.841.873</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66</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Ele_RAD_078</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SAMN53163450</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3.067.885</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67</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Ele_RAD_079</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Ele_WGS_32</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SAMN53163451</w:t>
            </w:r>
          </w:p>
        </w:tc>
        <w:tc>
          <w:tcPr>
            <w:tcW w:w="1008" w:type="dxa"/>
            <w:tcBorders>
              <w:top w:val="nil"/>
              <w:left w:val="nil"/>
              <w:bottom w:val="single" w:sz="4" w:space="0" w:color="auto"/>
              <w:right w:val="single" w:sz="4" w:space="0" w:color="auto"/>
            </w:tcBorders>
            <w:shd w:val="clear" w:color="000000" w:fill="FFFFFF"/>
            <w:vAlign w:val="bottom"/>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10.68</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2.960.464</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162749487</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68</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Ele_RAD_080</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Ele_WGS_33</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SAMN53163452</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22.24</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6.313.699</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340936434</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69</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Ele_RAD_081</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Ele_WGS_41</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SAMN53163453</w:t>
            </w:r>
          </w:p>
        </w:tc>
        <w:tc>
          <w:tcPr>
            <w:tcW w:w="1008" w:type="dxa"/>
            <w:tcBorders>
              <w:top w:val="nil"/>
              <w:left w:val="nil"/>
              <w:bottom w:val="single" w:sz="4" w:space="0" w:color="auto"/>
              <w:right w:val="single" w:sz="4" w:space="0" w:color="auto"/>
            </w:tcBorders>
            <w:shd w:val="clear" w:color="000000" w:fill="FFFFFF"/>
            <w:vAlign w:val="bottom"/>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19.43</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2.548.472</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304661834</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70</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Ele_RAD_082</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SAMN53163454</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3.306.819</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71</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Ele_RAD_083</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Ele_WGS_34</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SAMN53163455</w:t>
            </w:r>
          </w:p>
        </w:tc>
        <w:tc>
          <w:tcPr>
            <w:tcW w:w="1008" w:type="dxa"/>
            <w:tcBorders>
              <w:top w:val="nil"/>
              <w:left w:val="nil"/>
              <w:bottom w:val="single" w:sz="4" w:space="0" w:color="auto"/>
              <w:right w:val="single" w:sz="4" w:space="0" w:color="auto"/>
            </w:tcBorders>
            <w:shd w:val="clear" w:color="000000" w:fill="FFFFFF"/>
            <w:vAlign w:val="bottom"/>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15.05</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3.001.327</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229438064</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72</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Ele_RAD_084</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SAMN53163456</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2.043.025</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73</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Ele_RAD_085</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Ele_WGS_35</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SAMN53163457</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18.16</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3.209.455</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271343898</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74</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Ele_RAD_086</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SAMN53163458</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5.912.243</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75</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Ele_RAD_087</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Ele_WGS_36</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SAMN53163459</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16.49</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3.672.671</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335409134</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76</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Ele_RAD_088</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Ele_WGS_37</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SAMN53163460</w:t>
            </w:r>
          </w:p>
        </w:tc>
        <w:tc>
          <w:tcPr>
            <w:tcW w:w="1008" w:type="dxa"/>
            <w:tcBorders>
              <w:top w:val="nil"/>
              <w:left w:val="nil"/>
              <w:bottom w:val="single" w:sz="4" w:space="0" w:color="auto"/>
              <w:right w:val="single" w:sz="4" w:space="0" w:color="auto"/>
            </w:tcBorders>
            <w:shd w:val="clear" w:color="auto" w:fill="auto"/>
            <w:vAlign w:val="bottom"/>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20.97</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2.561.806</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297067615</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lastRenderedPageBreak/>
              <w:t>77</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Ele_RAD_089</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Ele_WGS_38</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SAMN53163461</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23.94</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1.849.983</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343380836</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78</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Ele_RAD_090</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SAMN53163462</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5.897.450</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79</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Ele_RAD_091</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Ele_WGS_43</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SAMN53163463</w:t>
            </w:r>
          </w:p>
        </w:tc>
        <w:tc>
          <w:tcPr>
            <w:tcW w:w="1008" w:type="dxa"/>
            <w:tcBorders>
              <w:top w:val="nil"/>
              <w:left w:val="nil"/>
              <w:bottom w:val="single" w:sz="4" w:space="0" w:color="auto"/>
              <w:right w:val="single" w:sz="4" w:space="0" w:color="auto"/>
            </w:tcBorders>
            <w:shd w:val="clear" w:color="000000" w:fill="FFFFFF"/>
            <w:vAlign w:val="bottom"/>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16.30</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3.154.279</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245623529</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80</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Ele_RAD_092</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Ele_WGS_39</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SAMN53163464</w:t>
            </w:r>
          </w:p>
        </w:tc>
        <w:tc>
          <w:tcPr>
            <w:tcW w:w="1008" w:type="dxa"/>
            <w:tcBorders>
              <w:top w:val="nil"/>
              <w:left w:val="nil"/>
              <w:bottom w:val="single" w:sz="4" w:space="0" w:color="auto"/>
              <w:right w:val="single" w:sz="4" w:space="0" w:color="auto"/>
            </w:tcBorders>
            <w:shd w:val="clear" w:color="000000" w:fill="FFFFFF"/>
            <w:vAlign w:val="bottom"/>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20.52</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3.116.881</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312170568</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81</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Ele_RAD_093</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Ele_WGS_40</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SAMN53163465</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20.11</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5.095.752</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317559238</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82</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Ele_RAD_094</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Ele_WGS_42</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SAMN53163466</w:t>
            </w:r>
          </w:p>
        </w:tc>
        <w:tc>
          <w:tcPr>
            <w:tcW w:w="1008" w:type="dxa"/>
            <w:tcBorders>
              <w:top w:val="nil"/>
              <w:left w:val="nil"/>
              <w:bottom w:val="single" w:sz="4" w:space="0" w:color="auto"/>
              <w:right w:val="single" w:sz="4" w:space="0" w:color="auto"/>
            </w:tcBorders>
            <w:shd w:val="clear" w:color="000000" w:fill="FFFFFF"/>
            <w:vAlign w:val="bottom"/>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18.19</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3.322.754</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276632124</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83</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Ele_RAD_095</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SAMN53163467</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3.440.867</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84</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Ele_RAD_096</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SAMN53163468</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2.939.099</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85</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Ele_RAD_097</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Ele_WGS_44</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SAMN53163469</w:t>
            </w:r>
          </w:p>
        </w:tc>
        <w:tc>
          <w:tcPr>
            <w:tcW w:w="1008" w:type="dxa"/>
            <w:tcBorders>
              <w:top w:val="nil"/>
              <w:left w:val="nil"/>
              <w:bottom w:val="single" w:sz="4" w:space="0" w:color="auto"/>
              <w:right w:val="single" w:sz="4" w:space="0" w:color="auto"/>
            </w:tcBorders>
            <w:shd w:val="clear" w:color="000000" w:fill="FFFFFF"/>
            <w:vAlign w:val="bottom"/>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18.45</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3.034.091</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287457869</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86</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Ele_RAD_098</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SAMN53163470</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2.437.308</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87</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Ele_RAD_099</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SAMN53163471</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2.619.623</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88</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Ele_RAD_100</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SAMN53163472</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3.290.318</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89</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Ele_RAD_101</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SAMN53163473</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2.761.457</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90</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Ele_RAD_102</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SAMN53163474</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2.912.939</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91</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Ele_RAD_103</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SAMN53163475</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3.544.660</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92</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Ele_RAD_104</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SAMN53163476</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3.334.480</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93</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Ele_RAD_105</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SAMN53163477</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2.644.027</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94</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Ele_RAD_106</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Ele_WGS_47</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SAMN53163478</w:t>
            </w:r>
          </w:p>
        </w:tc>
        <w:tc>
          <w:tcPr>
            <w:tcW w:w="1008" w:type="dxa"/>
            <w:tcBorders>
              <w:top w:val="nil"/>
              <w:left w:val="nil"/>
              <w:bottom w:val="single" w:sz="4" w:space="0" w:color="auto"/>
              <w:right w:val="single" w:sz="4" w:space="0" w:color="auto"/>
            </w:tcBorders>
            <w:shd w:val="clear" w:color="000000" w:fill="FFFFFF"/>
            <w:vAlign w:val="bottom"/>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20.80</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3.113.689</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324884555</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95</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Ele_RAD_107</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SAMN53163479</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2.901.303</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96</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Ele_RAD_108</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Ele_WGS_45</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SAMN53163480</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22.61</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3.182.403</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330109264</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97</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Ele_RAD_109</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Ele_WGS_46</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SAMN53163481</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22.80</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2.389.197</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326314638</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98</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Ele_RAD_110</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SAMN53163482</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2.868.881</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99</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Ele_RAD_111</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SAMN53163483</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5.885.584</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100</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Ele_RAD_112</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SAMN53163484</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2.522.543</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101</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Ele_RAD_113</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SAMN53163485</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5.959.146</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102</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Ele_RAD_114</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SAMN53163486</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5.810.801</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103</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Ele_RAD_115</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Ele_WGS_48</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SAMN53163487</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18.21</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2.469.344</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270459436</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104</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Ele_RAD_116</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SAMN53163488</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4.538.059</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105</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Ele_RAD_117</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SAMN53163489</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3.057.639</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106</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Ele_RAD_118</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SAMN53163490</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3.636.812</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107</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Ele_RAD_119</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SAMN53163491</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2.709.657</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108</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Ele_RAD_120</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Ele_WGS_49</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SAMN53163492</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18.61</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2.249.365</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278696248</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109</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Ele_RAD_121</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SAMN53163493</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2.419.708</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110</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Ele_RAD_122</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SAMN53163494</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7.003.724</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111</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Ele_RAD_123</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SAMN53163495</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2.766.606</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112</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Ele_RAD_124</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SAMN53163496</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3.032.218</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113</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Ele_RAD_125</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SAMN53163497</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3.179.897</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114</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Ele_RAD_126</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Ele_WGS_50</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SAMN53163498</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23.09</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3.009.373</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331634281</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115</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Ele_RAD_127</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SAMN53163499</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2.740.337</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116</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Ele_RAD_128</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SAMN53163500</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3.361.351</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117</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Ele_RAD_129</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SAMN53163501</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2.734.219</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118</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Ele_RAD_130</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SAMN53163502</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3.177.411</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119</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Ele_RAD_131</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SAMN53163503</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2.497.079</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lastRenderedPageBreak/>
              <w:t>120</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Ele_RAD_132</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Ele_WGS_51</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SAMN53163504</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15.60</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5.807.379</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244510795</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121</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Ele_RAD_133</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SAMN53163505</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2.152.127</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122</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Ele_RAD_134</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SAMN53163506</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3.595.917</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123</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Ele_RAD_135</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SAMN53163507</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1.880.267</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124</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Ele_RAD_136</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SAMN53163508</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2.650.785</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125</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Ele_RAD_137</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SAMN53163509</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3.753.972</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126</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Ele_RAD_138</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SAMN53163510</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2.410.541</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127</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Ele_RAD_139</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SAMN53163511</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2.355.978</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128</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Ele_RAD_140</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SAMN53163512</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3.088.058</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129</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Ele_RAD_141</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SAMN53163513</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3.045.582</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130</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Ele_RAD_142</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SAMN53163514</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2.080.550</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131</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Ele_RAD_143</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SAMN53163515</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2.972.241</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132</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Ele_RAD_144</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SAMN53163516</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2.436.858</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133</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Ele_RAD_145</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Ele_WGS_52</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SAMN53163517</w:t>
            </w:r>
          </w:p>
        </w:tc>
        <w:tc>
          <w:tcPr>
            <w:tcW w:w="1008" w:type="dxa"/>
            <w:tcBorders>
              <w:top w:val="nil"/>
              <w:left w:val="nil"/>
              <w:bottom w:val="single" w:sz="4" w:space="0" w:color="auto"/>
              <w:right w:val="single" w:sz="4" w:space="0" w:color="auto"/>
            </w:tcBorders>
            <w:shd w:val="clear" w:color="auto" w:fill="auto"/>
            <w:vAlign w:val="bottom"/>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8.53</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3.747.649</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270589246</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134</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Ele_RAD_146</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SAMN53163518</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2.080.266</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135</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Ele_RAD_147</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SAMN53163519</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2.955.965</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136</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Ele_RAD_148</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SAMN53163520</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3.440.125</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137</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Ele_RAD_149</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SAMN53163521</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2.919.718</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138</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Ele_RAD_150</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SAMN53163522</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2.726.040</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139</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Ele_RAD_151</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SAMN53163523</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1.733.332</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140</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Ele_RAD_152</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SAMN53163524</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2.435.122</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142</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Ele_RAD_153</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Ele_WGS_54</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SAMN53163525</w:t>
            </w:r>
          </w:p>
        </w:tc>
        <w:tc>
          <w:tcPr>
            <w:tcW w:w="1008" w:type="dxa"/>
            <w:tcBorders>
              <w:top w:val="nil"/>
              <w:left w:val="nil"/>
              <w:bottom w:val="single" w:sz="4" w:space="0" w:color="auto"/>
              <w:right w:val="single" w:sz="4" w:space="0" w:color="auto"/>
            </w:tcBorders>
            <w:shd w:val="clear" w:color="000000" w:fill="FFFFFF"/>
            <w:vAlign w:val="bottom"/>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18.49</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3.235.103</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264861873</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143</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Ele_RAD_154</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SAMN53163526</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2.382.285</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144</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Ele_RAD_155</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SAMN53163527</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2.977.869</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145</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Ele_RAD_156</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SAMN53163528</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3.029.076</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146</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Ele_RAD_157</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Ele_WGS_55</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SAMN53163529</w:t>
            </w:r>
          </w:p>
        </w:tc>
        <w:tc>
          <w:tcPr>
            <w:tcW w:w="1008" w:type="dxa"/>
            <w:tcBorders>
              <w:top w:val="nil"/>
              <w:left w:val="nil"/>
              <w:bottom w:val="single" w:sz="4" w:space="0" w:color="auto"/>
              <w:right w:val="single" w:sz="4" w:space="0" w:color="auto"/>
            </w:tcBorders>
            <w:shd w:val="clear" w:color="000000" w:fill="FFFFFF"/>
            <w:vAlign w:val="bottom"/>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21.33</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3.183.199</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310953144</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147</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Ele_RAD_158</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SAMN53163530</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2.402.342</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148</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Ele_RAD_159</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SAMN53163531</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3.399.906</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149</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Ele_RAD_160</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SAMN53163532</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3.356.860</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150</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Ele_RAD_161</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SAMN53163533</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3.718.692</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151</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Ele_RAD_162</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SAMN53163534</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2.955.307</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152</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Ele_RAD_163</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SAMN53163535</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2.766.339</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153</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Ele_RAD_164</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SAMN53163536</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3.036.522</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154</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Ele_RAD_165</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SAMN53163537</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3.456.047</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155</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Ele_RAD_166</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SAMN53163538</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2.316.863</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156</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Ele_RAD_167</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SAMN53163539</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3.219.550</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157</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Ele_RAD_168</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SAMN53163540</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3.058.508</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158</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Ele_RAD_169</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SAMN53163541</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1.501.335</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159</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Ele_RAD_170</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SAMN53163542</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3.429.371</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160</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Ele_RAD_171</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SAMN53163543</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3.731.252</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161</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Ele_RAD_172</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SAMN53163544</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2.918.303</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162</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Ele_RAD_173</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Ele_WGS_56</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SAMN53163545</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23.58</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1.694.531</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342450974</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163</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Ele_RAD_174</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SAMN53163546</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3.668.227</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lastRenderedPageBreak/>
              <w:t>164</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Ele_RAD_175</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Ele_WGS_57</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SAMN53163547</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21.68</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3.005.316</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354754005</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165</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Ele_RAD_176</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SAMN53163548</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2.921.221</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166</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Ele_RAD_177</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SAMN53163549</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3.466.321</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167</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Ele_RAD_178</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Ele_WGS_58</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SAMN53163550</w:t>
            </w:r>
          </w:p>
        </w:tc>
        <w:tc>
          <w:tcPr>
            <w:tcW w:w="1008" w:type="dxa"/>
            <w:tcBorders>
              <w:top w:val="nil"/>
              <w:left w:val="nil"/>
              <w:bottom w:val="single" w:sz="4" w:space="0" w:color="auto"/>
              <w:right w:val="single" w:sz="4" w:space="0" w:color="auto"/>
            </w:tcBorders>
            <w:shd w:val="clear" w:color="000000" w:fill="FFFFFF"/>
            <w:vAlign w:val="bottom"/>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22.23</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3.438.269</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314502886</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168</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Ele_RAD_179</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SAMN53163551</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3.983.903</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169</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Ele_RAD_180</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SAMN53163552</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2.667.923</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170</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Ele_RAD_181</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Ele_WGS_59</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SAMN53163553</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17.59</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3.654.129</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263992440</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171</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Ele_RAD_182</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Ele_WGS_60</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SAMN53163554</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19.95</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3.490.756</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308189481</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172</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Ele_RAD_183</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SAMN53163555</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2.774.242</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173</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Ele_RAD_184</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SAMN53163556</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2.501.377</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174</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Ele_RAD_185</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SAMN53163557</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3.500.240</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175</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Ele_RAD_186</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SAMN53163558</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2.973.516</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176</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Ele_RAD_187</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SAMN53163559</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3.160.036</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177</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Ele_RAD_188</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Ele_WGS_61</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SAMN53163560</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22.58</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3.263.538</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322914901</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178</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Ele_RAD_189</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SAMN53163561</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1.849.404</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179</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Ele_RAD_190</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SAMN53163562</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2.760.714</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180</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Ele_RAD_191</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SAMN53163563</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3.446.981</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181</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Ele_RAD_192</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SAMN53163564</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2.059.939</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182</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Ele_RAD_193</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SAMN53163565</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3.879.268</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183</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Ele_RAD_194</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SAMN53163566</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3.068.433</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184</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Ele_RAD_195</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SAMN53163567</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2.831.370</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185</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Ele_RAD_196</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SAMN53163568</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2.801.628</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186</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Ele_RAD_197</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SAMN53163569</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2.926.715</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187</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Ele_RAD_198</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SAMN53163570</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2.998.610</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188</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Ele_RAD_199</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Ele_WGS_62</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SAMN53163571</w:t>
            </w:r>
          </w:p>
        </w:tc>
        <w:tc>
          <w:tcPr>
            <w:tcW w:w="1008" w:type="dxa"/>
            <w:tcBorders>
              <w:top w:val="nil"/>
              <w:left w:val="nil"/>
              <w:bottom w:val="single" w:sz="4" w:space="0" w:color="auto"/>
              <w:right w:val="single" w:sz="4" w:space="0" w:color="auto"/>
            </w:tcBorders>
            <w:shd w:val="clear" w:color="000000" w:fill="FFFFFF"/>
            <w:vAlign w:val="bottom"/>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17.67</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3.344.115</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275848051</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189</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Ele_RAD_200</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SAMN53163572</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3.299.644</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190</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Ele_RAD_201</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Ele_WGS_63</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SAMN53163573</w:t>
            </w:r>
          </w:p>
        </w:tc>
        <w:tc>
          <w:tcPr>
            <w:tcW w:w="1008" w:type="dxa"/>
            <w:tcBorders>
              <w:top w:val="nil"/>
              <w:left w:val="nil"/>
              <w:bottom w:val="single" w:sz="4" w:space="0" w:color="auto"/>
              <w:right w:val="single" w:sz="4" w:space="0" w:color="auto"/>
            </w:tcBorders>
            <w:shd w:val="clear" w:color="000000" w:fill="FFFFFF"/>
            <w:vAlign w:val="bottom"/>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20.76</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3.218.087</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302834903</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191</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Ele_RAD_202</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SAMN53163574</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3.181.243</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192</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Ele_RAD_203</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SAMN53163575</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2.851.563</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193</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Ele_RAD_204</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SAMN53163576</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3.461.792</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194</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Ele_RAD_205</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SAMN53163577</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3.107.022</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195</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Ele_RAD_206</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SAMN53163578</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2.085.090</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196</w:t>
            </w:r>
          </w:p>
        </w:tc>
        <w:tc>
          <w:tcPr>
            <w:tcW w:w="1611" w:type="dxa"/>
            <w:tcBorders>
              <w:top w:val="nil"/>
              <w:left w:val="nil"/>
              <w:bottom w:val="single" w:sz="4" w:space="0" w:color="auto"/>
              <w:right w:val="single" w:sz="4" w:space="0" w:color="auto"/>
            </w:tcBorders>
            <w:shd w:val="clear" w:color="auto" w:fill="auto"/>
            <w:noWrap/>
            <w:vAlign w:val="center"/>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Ele_RAD_207</w:t>
            </w:r>
          </w:p>
        </w:tc>
        <w:tc>
          <w:tcPr>
            <w:tcW w:w="1728" w:type="dxa"/>
            <w:tcBorders>
              <w:top w:val="nil"/>
              <w:left w:val="nil"/>
              <w:bottom w:val="single" w:sz="4" w:space="0" w:color="auto"/>
              <w:right w:val="single" w:sz="4" w:space="0" w:color="auto"/>
            </w:tcBorders>
            <w:shd w:val="clear" w:color="auto" w:fill="auto"/>
            <w:noWrap/>
            <w:vAlign w:val="center"/>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Ele_WGS_64</w:t>
            </w:r>
          </w:p>
        </w:tc>
        <w:tc>
          <w:tcPr>
            <w:tcW w:w="1872" w:type="dxa"/>
            <w:tcBorders>
              <w:top w:val="nil"/>
              <w:left w:val="nil"/>
              <w:bottom w:val="single" w:sz="4" w:space="0" w:color="auto"/>
              <w:right w:val="single" w:sz="4" w:space="0" w:color="auto"/>
            </w:tcBorders>
            <w:shd w:val="clear" w:color="auto" w:fill="auto"/>
            <w:noWrap/>
            <w:vAlign w:val="center"/>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SAMN53163579</w:t>
            </w:r>
          </w:p>
        </w:tc>
        <w:tc>
          <w:tcPr>
            <w:tcW w:w="1008" w:type="dxa"/>
            <w:tcBorders>
              <w:top w:val="nil"/>
              <w:left w:val="nil"/>
              <w:bottom w:val="single" w:sz="4" w:space="0" w:color="auto"/>
              <w:right w:val="single" w:sz="4" w:space="0" w:color="auto"/>
            </w:tcBorders>
            <w:shd w:val="clear" w:color="auto" w:fill="auto"/>
            <w:noWrap/>
            <w:vAlign w:val="center"/>
          </w:tcPr>
          <w:p w:rsidR="00727FF9" w:rsidRPr="00420ADA" w:rsidRDefault="00727FF9" w:rsidP="00F26BAB">
            <w:pPr>
              <w:spacing w:after="0" w:line="240" w:lineRule="auto"/>
              <w:jc w:val="center"/>
              <w:rPr>
                <w:rFonts w:ascii="Calibri" w:eastAsia="Times New Roman" w:hAnsi="Calibri" w:cs="Calibri"/>
                <w:color w:val="000000"/>
                <w:lang w:val="fi-FI" w:eastAsia="fi-FI"/>
              </w:rPr>
            </w:pPr>
          </w:p>
        </w:tc>
        <w:tc>
          <w:tcPr>
            <w:tcW w:w="1584" w:type="dxa"/>
            <w:tcBorders>
              <w:top w:val="nil"/>
              <w:left w:val="nil"/>
              <w:bottom w:val="single" w:sz="4" w:space="0" w:color="auto"/>
              <w:right w:val="single" w:sz="4" w:space="0" w:color="auto"/>
            </w:tcBorders>
            <w:shd w:val="clear" w:color="auto" w:fill="auto"/>
            <w:noWrap/>
            <w:vAlign w:val="center"/>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3.319.233</w:t>
            </w:r>
          </w:p>
        </w:tc>
        <w:tc>
          <w:tcPr>
            <w:tcW w:w="1440" w:type="dxa"/>
            <w:tcBorders>
              <w:top w:val="nil"/>
              <w:left w:val="nil"/>
              <w:bottom w:val="single" w:sz="4" w:space="0" w:color="auto"/>
              <w:right w:val="single" w:sz="4" w:space="0" w:color="auto"/>
            </w:tcBorders>
            <w:shd w:val="clear" w:color="auto" w:fill="auto"/>
            <w:noWrap/>
            <w:vAlign w:val="center"/>
          </w:tcPr>
          <w:p w:rsidR="00727FF9" w:rsidRPr="00420ADA" w:rsidRDefault="00727FF9" w:rsidP="00F26BAB">
            <w:pPr>
              <w:spacing w:after="0" w:line="240" w:lineRule="auto"/>
              <w:jc w:val="center"/>
              <w:rPr>
                <w:rFonts w:ascii="Calibri" w:eastAsia="Times New Roman" w:hAnsi="Calibri" w:cs="Calibri"/>
                <w:color w:val="000000"/>
                <w:lang w:val="fi-FI" w:eastAsia="fi-FI"/>
              </w:rPr>
            </w:pPr>
          </w:p>
        </w:tc>
        <w:tc>
          <w:tcPr>
            <w:tcW w:w="496" w:type="dxa"/>
            <w:tcBorders>
              <w:top w:val="nil"/>
              <w:left w:val="nil"/>
              <w:bottom w:val="single" w:sz="4" w:space="0" w:color="auto"/>
              <w:right w:val="single" w:sz="4" w:space="0" w:color="auto"/>
            </w:tcBorders>
            <w:shd w:val="clear" w:color="auto" w:fill="auto"/>
            <w:vAlign w:val="center"/>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197</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Ele_RAD_208</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SAMN53163580</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3.180.917</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198</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Ele_RAD_209</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SAMN53163581</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3.155.822</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199</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Ele_RAD_210</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SAMN53163582</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3.667.796</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200</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Ele_RAD_211</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SAMN53163583</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3.540.374</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201</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Ele_RAD_212</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SAMN53163584</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3.187.055</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202</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Ele_RAD_213</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SAMN53163585</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3.377.714</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203</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Ele_RAD_214</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SAMN53163586</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2.669.457</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204</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Ele_RAD_215</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SAMN53163587</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2.555.991</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205</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Ele_RAD_216</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SAMN53163588</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2.845.911</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206</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Ele_RAD_217</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SAMN53163589</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3.261.628</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lastRenderedPageBreak/>
              <w:t>207</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Ele_RAD_218</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SAMN53163590</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3.474.091</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208</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Ele_RAD_219</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SAMN53163591</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3.420.234</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209</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Ele_RAD_220</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SAMN53163592</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3.077.803</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210</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Ele_RAD_221</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SAMN53163593</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2.763.129</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211</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Ele_RAD_222</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SAMN53163594</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3.006.384</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212</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Ele_RAD_223</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SAMN53163595</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3.449.183</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213</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Ele_RAD_224</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SAMN53163596</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3.834.021</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214</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Ele_RAD_225</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SAMN53163597</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2.948.792</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215</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Ele_RAD_226</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SAMN53163598</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1.853.869</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216</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Ele_RAD_227</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SAMN53163599</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3.764.351</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217</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Ele_RAD_228</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SAMN53163600</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3.076.969</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218</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Ele_RAD_229</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SAMN53163601</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2.884.958</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219</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Ele_RAD_230</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SAMN53163602</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3.195.992</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220</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Ele_RAD_231</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SAMN53163603</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3.124.180</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221</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Ele_RAD_232</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SAMN53163604</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2.563.922</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222</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Ele_RAD_233</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SAMN53163605</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2.975.624</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223</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Ele_RAD_234</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SAMN53163606</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3.492.351</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224</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Ele_RAD_235</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Ele_WGS_04</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SAMN53163607</w:t>
            </w:r>
          </w:p>
        </w:tc>
        <w:tc>
          <w:tcPr>
            <w:tcW w:w="1008" w:type="dxa"/>
            <w:tcBorders>
              <w:top w:val="nil"/>
              <w:left w:val="nil"/>
              <w:bottom w:val="single" w:sz="4" w:space="0" w:color="auto"/>
              <w:right w:val="single" w:sz="4" w:space="0" w:color="auto"/>
            </w:tcBorders>
            <w:shd w:val="clear" w:color="000000" w:fill="FFFFFF"/>
            <w:vAlign w:val="bottom"/>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18.60</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3.225.973</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282298515</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225</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Ele_RAD_236</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SAMN53163608</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3.277.972</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226</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Ele_RAD_237</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SAMN53163609</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3.298.391</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227</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Ele_RAD_238</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SAMN53163610</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3.342.169</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228</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Ele_RAD_239</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SAMN53163611</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2.816.397</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229</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Ele_RAD_240</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SAMN53163612</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3.062.502</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230</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Ele_RAD_241</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SAMN53163613</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2.835.388</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231</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Ele_RAD_242</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SAMN53163614</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3.353.739</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232</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Ele_RAD_243</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SAMN53163615</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3.282.494</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233</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Ele_RAD_244</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SAMN53163616</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2.988.624</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234</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Ele_RAD_245</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SAMN53163617</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2.961.594</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235</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Ele_RAD_246</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SAMN53163618</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2.949.779</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236</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Ele_RAD_247</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SAMN53163619</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2.949.595</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237</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Ele_RAD_248</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SAMN53163620</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2.562.256</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238</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Ele_RAD_249</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SAMN53163621</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3.634.858</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239</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Ele_RAD_250</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SAMN53163622</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3.208.389</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240</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Ele_RAD_251</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SAMN53163623</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3.569.534</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241</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Ele_RAD_252</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SAMN53163624</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242</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Ele_RAD_253</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SAMN53163625</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243</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Ele_RAD_254</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SAMN53163626</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244</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Ele_RAD_255</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SAMN53163627</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3.294.828</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NN</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245</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Ele_RAD_256</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SAMN53163628</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246</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Ele_RAD_257</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SAMN53163629</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247</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Ele_RAD_258</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SAMN53163630</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248</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Ele_RAD_259</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SAMN53163631</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249</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Ele_RAD_260</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SAMN53163632</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lastRenderedPageBreak/>
              <w:t>250</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Ele_RAD_261</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SAMN53163633</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251</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Ele_RAD_012</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SAMN53163384</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2.813.413</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M</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252</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Ele_RAD_001</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SAMN53163373</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3.711.232</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253</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Ele_RAD_003</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SAMN53163375</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2.581.874</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254</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Ele_RAD_004</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SAMN53163376</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2.921.110</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255</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Ele_RAD_005</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SAMN53163377</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3.524.037</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256</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Ele_RAD_006</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SAMN53163378</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2.771.927</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257</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Ele_RAD_007</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SAMN53163379</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2.624.244</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258</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Ele_RAD_008</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SAMN53163380</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2.877.342</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259</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Ele_RAD_009</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SAMN53163381</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2.887.241</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260</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Ele_RAD_010</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SAMN53163382</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3.514.147</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F</w:t>
            </w:r>
          </w:p>
        </w:tc>
      </w:tr>
      <w:tr w:rsidR="00727FF9" w:rsidRPr="00420ADA" w:rsidTr="00F26BAB">
        <w:trPr>
          <w:trHeight w:val="290"/>
        </w:trPr>
        <w:tc>
          <w:tcPr>
            <w:tcW w:w="805" w:type="dxa"/>
            <w:tcBorders>
              <w:top w:val="nil"/>
              <w:left w:val="single" w:sz="4" w:space="0" w:color="auto"/>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262</w:t>
            </w:r>
          </w:p>
        </w:tc>
        <w:tc>
          <w:tcPr>
            <w:tcW w:w="1611"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Ele_RAD_011</w:t>
            </w:r>
          </w:p>
        </w:tc>
        <w:tc>
          <w:tcPr>
            <w:tcW w:w="172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no WGS data</w:t>
            </w:r>
          </w:p>
        </w:tc>
        <w:tc>
          <w:tcPr>
            <w:tcW w:w="1872"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SAMN53163383</w:t>
            </w:r>
          </w:p>
        </w:tc>
        <w:tc>
          <w:tcPr>
            <w:tcW w:w="1008"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1584"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3.452.266</w:t>
            </w:r>
          </w:p>
        </w:tc>
        <w:tc>
          <w:tcPr>
            <w:tcW w:w="1440" w:type="dxa"/>
            <w:tcBorders>
              <w:top w:val="nil"/>
              <w:left w:val="nil"/>
              <w:bottom w:val="single" w:sz="4" w:space="0" w:color="auto"/>
              <w:right w:val="single" w:sz="4" w:space="0" w:color="auto"/>
            </w:tcBorders>
            <w:shd w:val="clear" w:color="auto" w:fill="auto"/>
            <w:noWrap/>
            <w:vAlign w:val="center"/>
            <w:hideMark/>
          </w:tcPr>
          <w:p w:rsidR="00727FF9" w:rsidRPr="00420ADA" w:rsidRDefault="00727FF9" w:rsidP="00F26BAB">
            <w:pPr>
              <w:spacing w:after="0" w:line="240" w:lineRule="auto"/>
              <w:jc w:val="center"/>
              <w:rPr>
                <w:rFonts w:ascii="Calibri" w:eastAsia="Times New Roman" w:hAnsi="Calibri" w:cs="Calibri"/>
                <w:color w:val="000000"/>
                <w:lang w:val="fi-FI" w:eastAsia="fi-FI"/>
              </w:rPr>
            </w:pPr>
            <w:r w:rsidRPr="00420ADA">
              <w:rPr>
                <w:rFonts w:ascii="Calibri" w:eastAsia="Times New Roman" w:hAnsi="Calibri" w:cs="Calibri"/>
                <w:color w:val="000000"/>
                <w:lang w:val="fi-FI" w:eastAsia="fi-FI"/>
              </w:rPr>
              <w:t> </w:t>
            </w:r>
          </w:p>
        </w:tc>
        <w:tc>
          <w:tcPr>
            <w:tcW w:w="496" w:type="dxa"/>
            <w:tcBorders>
              <w:top w:val="nil"/>
              <w:left w:val="nil"/>
              <w:bottom w:val="single" w:sz="4" w:space="0" w:color="auto"/>
              <w:right w:val="single" w:sz="4" w:space="0" w:color="auto"/>
            </w:tcBorders>
            <w:shd w:val="clear" w:color="auto" w:fill="auto"/>
            <w:vAlign w:val="center"/>
            <w:hideMark/>
          </w:tcPr>
          <w:p w:rsidR="00727FF9" w:rsidRPr="00420ADA" w:rsidRDefault="00727FF9" w:rsidP="00F26BAB">
            <w:pPr>
              <w:spacing w:after="0" w:line="240" w:lineRule="auto"/>
              <w:jc w:val="center"/>
              <w:rPr>
                <w:rFonts w:ascii="Arial" w:eastAsia="Times New Roman" w:hAnsi="Arial" w:cs="Arial"/>
                <w:color w:val="000000"/>
                <w:sz w:val="20"/>
                <w:szCs w:val="20"/>
                <w:lang w:val="fi-FI" w:eastAsia="fi-FI"/>
              </w:rPr>
            </w:pPr>
            <w:r w:rsidRPr="00420ADA">
              <w:rPr>
                <w:rFonts w:ascii="Arial" w:eastAsia="Times New Roman" w:hAnsi="Arial" w:cs="Arial"/>
                <w:color w:val="000000"/>
                <w:sz w:val="20"/>
                <w:szCs w:val="20"/>
                <w:lang w:val="fi-FI" w:eastAsia="fi-FI"/>
              </w:rPr>
              <w:t>NN</w:t>
            </w:r>
          </w:p>
        </w:tc>
      </w:tr>
    </w:tbl>
    <w:p w:rsidR="00727FF9" w:rsidRPr="00420ADA" w:rsidRDefault="00727FF9" w:rsidP="00727FF9">
      <w:pPr>
        <w:jc w:val="both"/>
        <w:rPr>
          <w:rFonts w:ascii="Calibri" w:eastAsia="Calibri" w:hAnsi="Calibri" w:cs="Calibri"/>
          <w:i/>
          <w:iCs/>
        </w:rPr>
      </w:pPr>
    </w:p>
    <w:p w:rsidR="00727FF9" w:rsidRPr="00420ADA" w:rsidRDefault="00727FF9" w:rsidP="00727FF9">
      <w:pPr>
        <w:jc w:val="both"/>
        <w:rPr>
          <w:rFonts w:ascii="Calibri" w:eastAsia="Calibri" w:hAnsi="Calibri" w:cs="Calibri"/>
          <w:i/>
          <w:iCs/>
        </w:rPr>
      </w:pPr>
    </w:p>
    <w:p w:rsidR="00727FF9" w:rsidRPr="00420ADA" w:rsidRDefault="00727FF9" w:rsidP="00727FF9">
      <w:pPr>
        <w:jc w:val="both"/>
        <w:rPr>
          <w:rFonts w:ascii="Calibri" w:eastAsia="Calibri" w:hAnsi="Calibri" w:cs="Calibri"/>
          <w:i/>
          <w:iCs/>
        </w:rPr>
      </w:pPr>
      <w:r w:rsidRPr="00420ADA">
        <w:rPr>
          <w:rFonts w:ascii="Calibri" w:eastAsia="Calibri" w:hAnsi="Calibri" w:cs="Calibri"/>
          <w:b/>
          <w:bCs/>
          <w:i/>
          <w:iCs/>
        </w:rPr>
        <w:t>Supplementary Table 2.</w:t>
      </w:r>
      <w:r w:rsidRPr="00420ADA">
        <w:rPr>
          <w:rFonts w:ascii="Calibri" w:eastAsia="Calibri" w:hAnsi="Calibri" w:cs="Calibri"/>
          <w:i/>
          <w:iCs/>
        </w:rPr>
        <w:t xml:space="preserve"> MTE camp name, camp acronym and district, total number of samples (N), number of samples born or captured in the camp area, observed heterozygosity and inbreeding (calculated only for camps with more than 10 samples).</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9"/>
        <w:gridCol w:w="1040"/>
        <w:gridCol w:w="1304"/>
        <w:gridCol w:w="551"/>
        <w:gridCol w:w="1099"/>
        <w:gridCol w:w="837"/>
        <w:gridCol w:w="830"/>
        <w:gridCol w:w="1205"/>
      </w:tblGrid>
      <w:tr w:rsidR="00727FF9" w:rsidRPr="00420ADA" w:rsidTr="00F26BAB">
        <w:trPr>
          <w:trHeight w:val="20"/>
        </w:trPr>
        <w:tc>
          <w:tcPr>
            <w:tcW w:w="2419" w:type="dxa"/>
          </w:tcPr>
          <w:p w:rsidR="00727FF9" w:rsidRPr="00420ADA" w:rsidRDefault="00727FF9" w:rsidP="00F26BAB">
            <w:pPr>
              <w:jc w:val="both"/>
              <w:rPr>
                <w:rFonts w:ascii="Calibri" w:eastAsia="Calibri" w:hAnsi="Calibri" w:cs="Calibri"/>
                <w:b/>
                <w:bCs/>
                <w:color w:val="000000"/>
              </w:rPr>
            </w:pPr>
            <w:r w:rsidRPr="00420ADA">
              <w:rPr>
                <w:rFonts w:ascii="Calibri" w:eastAsia="Calibri" w:hAnsi="Calibri" w:cs="Calibri"/>
                <w:b/>
                <w:bCs/>
              </w:rPr>
              <w:t>Camp</w:t>
            </w:r>
          </w:p>
        </w:tc>
        <w:tc>
          <w:tcPr>
            <w:tcW w:w="1040" w:type="dxa"/>
          </w:tcPr>
          <w:p w:rsidR="00727FF9" w:rsidRPr="00420ADA" w:rsidRDefault="00727FF9" w:rsidP="00F26BAB">
            <w:pPr>
              <w:jc w:val="both"/>
              <w:rPr>
                <w:rFonts w:ascii="Calibri" w:eastAsia="Calibri" w:hAnsi="Calibri" w:cs="Calibri"/>
                <w:b/>
                <w:bCs/>
              </w:rPr>
            </w:pPr>
            <w:r w:rsidRPr="00420ADA">
              <w:rPr>
                <w:rFonts w:ascii="Calibri" w:eastAsia="Calibri" w:hAnsi="Calibri" w:cs="Calibri"/>
                <w:b/>
                <w:bCs/>
              </w:rPr>
              <w:t>Acronym</w:t>
            </w:r>
          </w:p>
        </w:tc>
        <w:tc>
          <w:tcPr>
            <w:tcW w:w="1304" w:type="dxa"/>
          </w:tcPr>
          <w:p w:rsidR="00727FF9" w:rsidRPr="00420ADA" w:rsidRDefault="00727FF9" w:rsidP="00F26BAB">
            <w:pPr>
              <w:jc w:val="both"/>
              <w:rPr>
                <w:rFonts w:ascii="Calibri" w:eastAsia="Calibri" w:hAnsi="Calibri" w:cs="Calibri"/>
                <w:b/>
                <w:bCs/>
              </w:rPr>
            </w:pPr>
            <w:r w:rsidRPr="00420ADA">
              <w:rPr>
                <w:rFonts w:ascii="Calibri" w:eastAsia="Calibri" w:hAnsi="Calibri" w:cs="Calibri"/>
                <w:b/>
                <w:bCs/>
              </w:rPr>
              <w:t>District</w:t>
            </w:r>
          </w:p>
        </w:tc>
        <w:tc>
          <w:tcPr>
            <w:tcW w:w="551" w:type="dxa"/>
          </w:tcPr>
          <w:p w:rsidR="00727FF9" w:rsidRPr="00420ADA" w:rsidRDefault="00727FF9" w:rsidP="00F26BAB">
            <w:pPr>
              <w:jc w:val="both"/>
              <w:rPr>
                <w:rFonts w:ascii="Calibri" w:eastAsia="Calibri" w:hAnsi="Calibri" w:cs="Calibri"/>
                <w:b/>
                <w:bCs/>
              </w:rPr>
            </w:pPr>
            <w:r w:rsidRPr="00420ADA">
              <w:rPr>
                <w:rFonts w:ascii="Calibri" w:eastAsia="Calibri" w:hAnsi="Calibri" w:cs="Calibri"/>
                <w:b/>
                <w:bCs/>
              </w:rPr>
              <w:t>N</w:t>
            </w:r>
          </w:p>
        </w:tc>
        <w:tc>
          <w:tcPr>
            <w:tcW w:w="1099" w:type="dxa"/>
          </w:tcPr>
          <w:p w:rsidR="00727FF9" w:rsidRPr="00420ADA" w:rsidRDefault="00727FF9" w:rsidP="00F26BAB">
            <w:pPr>
              <w:jc w:val="both"/>
              <w:rPr>
                <w:rFonts w:ascii="Calibri" w:eastAsia="Calibri" w:hAnsi="Calibri" w:cs="Calibri"/>
                <w:b/>
                <w:bCs/>
              </w:rPr>
            </w:pPr>
            <w:r w:rsidRPr="00420ADA">
              <w:rPr>
                <w:rFonts w:ascii="Calibri" w:eastAsia="Calibri" w:hAnsi="Calibri" w:cs="Calibri"/>
                <w:b/>
                <w:bCs/>
              </w:rPr>
              <w:t>N Captive</w:t>
            </w:r>
          </w:p>
        </w:tc>
        <w:tc>
          <w:tcPr>
            <w:tcW w:w="837" w:type="dxa"/>
          </w:tcPr>
          <w:p w:rsidR="00727FF9" w:rsidRPr="00420ADA" w:rsidRDefault="00727FF9" w:rsidP="00F26BAB">
            <w:pPr>
              <w:jc w:val="both"/>
              <w:rPr>
                <w:rFonts w:ascii="Calibri" w:eastAsia="Calibri" w:hAnsi="Calibri" w:cs="Calibri"/>
                <w:b/>
                <w:bCs/>
              </w:rPr>
            </w:pPr>
            <w:r w:rsidRPr="00420ADA">
              <w:rPr>
                <w:rFonts w:ascii="Calibri" w:eastAsia="Calibri" w:hAnsi="Calibri" w:cs="Calibri"/>
                <w:b/>
                <w:bCs/>
              </w:rPr>
              <w:t>N Wild</w:t>
            </w:r>
          </w:p>
        </w:tc>
        <w:tc>
          <w:tcPr>
            <w:tcW w:w="830" w:type="dxa"/>
          </w:tcPr>
          <w:p w:rsidR="00727FF9" w:rsidRPr="00420ADA" w:rsidRDefault="00727FF9" w:rsidP="00F26BAB">
            <w:pPr>
              <w:jc w:val="both"/>
              <w:rPr>
                <w:rFonts w:ascii="Calibri" w:eastAsia="Calibri" w:hAnsi="Calibri" w:cs="Calibri"/>
                <w:b/>
                <w:bCs/>
                <w:color w:val="000000"/>
              </w:rPr>
            </w:pPr>
            <w:r w:rsidRPr="00420ADA">
              <w:rPr>
                <w:rFonts w:ascii="Calibri" w:eastAsia="Calibri" w:hAnsi="Calibri" w:cs="Calibri"/>
                <w:b/>
                <w:bCs/>
              </w:rPr>
              <w:t>H</w:t>
            </w:r>
            <w:r w:rsidRPr="00420ADA">
              <w:rPr>
                <w:rFonts w:ascii="Calibri" w:eastAsia="Calibri" w:hAnsi="Calibri" w:cs="Calibri"/>
                <w:b/>
                <w:bCs/>
                <w:vertAlign w:val="subscript"/>
              </w:rPr>
              <w:t>o</w:t>
            </w:r>
          </w:p>
        </w:tc>
        <w:tc>
          <w:tcPr>
            <w:tcW w:w="1205" w:type="dxa"/>
          </w:tcPr>
          <w:p w:rsidR="00727FF9" w:rsidRPr="00420ADA" w:rsidRDefault="00727FF9" w:rsidP="00F26BAB">
            <w:pPr>
              <w:jc w:val="both"/>
              <w:rPr>
                <w:rFonts w:ascii="Calibri" w:eastAsia="Calibri" w:hAnsi="Calibri" w:cs="Calibri"/>
                <w:b/>
                <w:bCs/>
              </w:rPr>
            </w:pPr>
            <w:r w:rsidRPr="00420ADA">
              <w:rPr>
                <w:rFonts w:ascii="Calibri" w:eastAsia="Calibri" w:hAnsi="Calibri" w:cs="Calibri"/>
                <w:b/>
                <w:bCs/>
              </w:rPr>
              <w:t>Inbreeding</w:t>
            </w:r>
          </w:p>
        </w:tc>
      </w:tr>
      <w:tr w:rsidR="00727FF9" w:rsidRPr="00420ADA" w:rsidTr="00F26BAB">
        <w:trPr>
          <w:trHeight w:val="20"/>
        </w:trPr>
        <w:tc>
          <w:tcPr>
            <w:tcW w:w="2419"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Bamauk</w:t>
            </w:r>
          </w:p>
        </w:tc>
        <w:tc>
          <w:tcPr>
            <w:tcW w:w="1040" w:type="dxa"/>
          </w:tcPr>
          <w:p w:rsidR="00727FF9" w:rsidRPr="00420ADA" w:rsidRDefault="00727FF9" w:rsidP="00F26BAB">
            <w:pPr>
              <w:jc w:val="both"/>
              <w:rPr>
                <w:rFonts w:ascii="Calibri" w:eastAsia="Calibri" w:hAnsi="Calibri" w:cs="Calibri"/>
              </w:rPr>
            </w:pPr>
            <w:r w:rsidRPr="00420ADA">
              <w:rPr>
                <w:rFonts w:ascii="Calibri" w:eastAsia="Calibri" w:hAnsi="Calibri" w:cs="Calibri"/>
              </w:rPr>
              <w:t>Bmk</w:t>
            </w:r>
          </w:p>
        </w:tc>
        <w:tc>
          <w:tcPr>
            <w:tcW w:w="1304" w:type="dxa"/>
          </w:tcPr>
          <w:p w:rsidR="00727FF9" w:rsidRPr="00420ADA" w:rsidRDefault="00727FF9" w:rsidP="00F26BAB">
            <w:pPr>
              <w:jc w:val="both"/>
              <w:rPr>
                <w:rFonts w:ascii="Calibri" w:eastAsia="Calibri" w:hAnsi="Calibri" w:cs="Calibri"/>
              </w:rPr>
            </w:pPr>
            <w:r w:rsidRPr="00420ADA">
              <w:rPr>
                <w:rFonts w:ascii="Calibri" w:eastAsia="Calibri" w:hAnsi="Calibri" w:cs="Calibri"/>
              </w:rPr>
              <w:t>Katha</w:t>
            </w:r>
          </w:p>
        </w:tc>
        <w:tc>
          <w:tcPr>
            <w:tcW w:w="551"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1</w:t>
            </w:r>
          </w:p>
        </w:tc>
        <w:tc>
          <w:tcPr>
            <w:tcW w:w="1099"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1</w:t>
            </w:r>
          </w:p>
        </w:tc>
        <w:tc>
          <w:tcPr>
            <w:tcW w:w="837"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0</w:t>
            </w:r>
          </w:p>
        </w:tc>
        <w:tc>
          <w:tcPr>
            <w:tcW w:w="830"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w:t>
            </w:r>
          </w:p>
        </w:tc>
        <w:tc>
          <w:tcPr>
            <w:tcW w:w="1205"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w:t>
            </w:r>
          </w:p>
        </w:tc>
      </w:tr>
      <w:tr w:rsidR="00727FF9" w:rsidRPr="00420ADA" w:rsidTr="00F26BAB">
        <w:trPr>
          <w:trHeight w:val="20"/>
        </w:trPr>
        <w:tc>
          <w:tcPr>
            <w:tcW w:w="2419"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Bhamo</w:t>
            </w:r>
          </w:p>
        </w:tc>
        <w:tc>
          <w:tcPr>
            <w:tcW w:w="1040" w:type="dxa"/>
          </w:tcPr>
          <w:p w:rsidR="00727FF9" w:rsidRPr="00420ADA" w:rsidRDefault="00727FF9" w:rsidP="00F26BAB">
            <w:pPr>
              <w:jc w:val="both"/>
              <w:rPr>
                <w:rFonts w:ascii="Calibri" w:eastAsia="Calibri" w:hAnsi="Calibri" w:cs="Calibri"/>
              </w:rPr>
            </w:pPr>
            <w:r w:rsidRPr="00420ADA">
              <w:rPr>
                <w:rFonts w:ascii="Calibri" w:eastAsia="Calibri" w:hAnsi="Calibri" w:cs="Calibri"/>
              </w:rPr>
              <w:t>Bmo</w:t>
            </w:r>
          </w:p>
        </w:tc>
        <w:tc>
          <w:tcPr>
            <w:tcW w:w="1304" w:type="dxa"/>
          </w:tcPr>
          <w:p w:rsidR="00727FF9" w:rsidRPr="00420ADA" w:rsidRDefault="00727FF9" w:rsidP="00F26BAB">
            <w:pPr>
              <w:jc w:val="both"/>
              <w:rPr>
                <w:rFonts w:ascii="Calibri" w:eastAsia="Calibri" w:hAnsi="Calibri" w:cs="Calibri"/>
              </w:rPr>
            </w:pPr>
            <w:r w:rsidRPr="00420ADA">
              <w:rPr>
                <w:rFonts w:ascii="Calibri" w:eastAsia="Calibri" w:hAnsi="Calibri" w:cs="Calibri"/>
              </w:rPr>
              <w:t>Bhamo</w:t>
            </w:r>
          </w:p>
        </w:tc>
        <w:tc>
          <w:tcPr>
            <w:tcW w:w="551"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1</w:t>
            </w:r>
          </w:p>
        </w:tc>
        <w:tc>
          <w:tcPr>
            <w:tcW w:w="1099"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1</w:t>
            </w:r>
          </w:p>
        </w:tc>
        <w:tc>
          <w:tcPr>
            <w:tcW w:w="837"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0</w:t>
            </w:r>
          </w:p>
        </w:tc>
        <w:tc>
          <w:tcPr>
            <w:tcW w:w="830"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w:t>
            </w:r>
          </w:p>
        </w:tc>
        <w:tc>
          <w:tcPr>
            <w:tcW w:w="1205"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w:t>
            </w:r>
          </w:p>
        </w:tc>
      </w:tr>
      <w:tr w:rsidR="00727FF9" w:rsidRPr="00420ADA" w:rsidTr="00F26BAB">
        <w:trPr>
          <w:trHeight w:val="20"/>
        </w:trPr>
        <w:tc>
          <w:tcPr>
            <w:tcW w:w="2419"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East Katha</w:t>
            </w:r>
          </w:p>
        </w:tc>
        <w:tc>
          <w:tcPr>
            <w:tcW w:w="1040" w:type="dxa"/>
          </w:tcPr>
          <w:p w:rsidR="00727FF9" w:rsidRPr="00420ADA" w:rsidRDefault="00727FF9" w:rsidP="00F26BAB">
            <w:pPr>
              <w:jc w:val="both"/>
              <w:rPr>
                <w:rFonts w:ascii="Calibri" w:eastAsia="Calibri" w:hAnsi="Calibri" w:cs="Calibri"/>
              </w:rPr>
            </w:pPr>
            <w:r w:rsidRPr="00420ADA">
              <w:rPr>
                <w:rFonts w:ascii="Calibri" w:eastAsia="Calibri" w:hAnsi="Calibri" w:cs="Calibri"/>
              </w:rPr>
              <w:t>EKa</w:t>
            </w:r>
          </w:p>
        </w:tc>
        <w:tc>
          <w:tcPr>
            <w:tcW w:w="1304" w:type="dxa"/>
          </w:tcPr>
          <w:p w:rsidR="00727FF9" w:rsidRPr="00420ADA" w:rsidRDefault="00727FF9" w:rsidP="00F26BAB">
            <w:pPr>
              <w:jc w:val="both"/>
              <w:rPr>
                <w:rFonts w:ascii="Calibri" w:eastAsia="Calibri" w:hAnsi="Calibri" w:cs="Calibri"/>
              </w:rPr>
            </w:pPr>
            <w:r w:rsidRPr="00420ADA">
              <w:rPr>
                <w:rFonts w:ascii="Calibri" w:eastAsia="Calibri" w:hAnsi="Calibri" w:cs="Calibri"/>
              </w:rPr>
              <w:t>Katha</w:t>
            </w:r>
          </w:p>
        </w:tc>
        <w:tc>
          <w:tcPr>
            <w:tcW w:w="551"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51</w:t>
            </w:r>
          </w:p>
        </w:tc>
        <w:tc>
          <w:tcPr>
            <w:tcW w:w="1099"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42</w:t>
            </w:r>
          </w:p>
        </w:tc>
        <w:tc>
          <w:tcPr>
            <w:tcW w:w="837"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9</w:t>
            </w:r>
          </w:p>
        </w:tc>
        <w:tc>
          <w:tcPr>
            <w:tcW w:w="830"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0.1871</w:t>
            </w:r>
          </w:p>
        </w:tc>
        <w:tc>
          <w:tcPr>
            <w:tcW w:w="1205"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rPr>
              <w:t>0.0449</w:t>
            </w:r>
          </w:p>
        </w:tc>
      </w:tr>
      <w:tr w:rsidR="00727FF9" w:rsidRPr="00420ADA" w:rsidTr="00F26BAB">
        <w:trPr>
          <w:trHeight w:val="20"/>
        </w:trPr>
        <w:tc>
          <w:tcPr>
            <w:tcW w:w="2419"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East Mawlaik</w:t>
            </w:r>
          </w:p>
        </w:tc>
        <w:tc>
          <w:tcPr>
            <w:tcW w:w="1040" w:type="dxa"/>
          </w:tcPr>
          <w:p w:rsidR="00727FF9" w:rsidRPr="00420ADA" w:rsidRDefault="00727FF9" w:rsidP="00F26BAB">
            <w:pPr>
              <w:jc w:val="both"/>
              <w:rPr>
                <w:rFonts w:ascii="Calibri" w:eastAsia="Calibri" w:hAnsi="Calibri" w:cs="Calibri"/>
              </w:rPr>
            </w:pPr>
            <w:r w:rsidRPr="00420ADA">
              <w:rPr>
                <w:rFonts w:ascii="Calibri" w:eastAsia="Calibri" w:hAnsi="Calibri" w:cs="Calibri"/>
              </w:rPr>
              <w:t>EMa</w:t>
            </w:r>
          </w:p>
        </w:tc>
        <w:tc>
          <w:tcPr>
            <w:tcW w:w="1304" w:type="dxa"/>
          </w:tcPr>
          <w:p w:rsidR="00727FF9" w:rsidRPr="00420ADA" w:rsidRDefault="00727FF9" w:rsidP="00F26BAB">
            <w:pPr>
              <w:jc w:val="both"/>
              <w:rPr>
                <w:rFonts w:ascii="Calibri" w:eastAsia="Calibri" w:hAnsi="Calibri" w:cs="Calibri"/>
              </w:rPr>
            </w:pPr>
            <w:r w:rsidRPr="00420ADA">
              <w:rPr>
                <w:rFonts w:ascii="Calibri" w:eastAsia="Calibri" w:hAnsi="Calibri" w:cs="Calibri"/>
              </w:rPr>
              <w:t>Mawlaik</w:t>
            </w:r>
          </w:p>
        </w:tc>
        <w:tc>
          <w:tcPr>
            <w:tcW w:w="551"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3</w:t>
            </w:r>
          </w:p>
        </w:tc>
        <w:tc>
          <w:tcPr>
            <w:tcW w:w="1099"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3</w:t>
            </w:r>
          </w:p>
        </w:tc>
        <w:tc>
          <w:tcPr>
            <w:tcW w:w="837"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0</w:t>
            </w:r>
          </w:p>
        </w:tc>
        <w:tc>
          <w:tcPr>
            <w:tcW w:w="830"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w:t>
            </w:r>
          </w:p>
        </w:tc>
        <w:tc>
          <w:tcPr>
            <w:tcW w:w="1205"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w:t>
            </w:r>
          </w:p>
        </w:tc>
      </w:tr>
      <w:tr w:rsidR="00727FF9" w:rsidRPr="00420ADA" w:rsidTr="00F26BAB">
        <w:trPr>
          <w:trHeight w:val="20"/>
        </w:trPr>
        <w:tc>
          <w:tcPr>
            <w:tcW w:w="2419"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Homemalin</w:t>
            </w:r>
          </w:p>
        </w:tc>
        <w:tc>
          <w:tcPr>
            <w:tcW w:w="1040" w:type="dxa"/>
          </w:tcPr>
          <w:p w:rsidR="00727FF9" w:rsidRPr="00420ADA" w:rsidRDefault="00727FF9" w:rsidP="00F26BAB">
            <w:pPr>
              <w:jc w:val="both"/>
              <w:rPr>
                <w:rFonts w:ascii="Calibri" w:eastAsia="Calibri" w:hAnsi="Calibri" w:cs="Calibri"/>
              </w:rPr>
            </w:pPr>
            <w:r w:rsidRPr="00420ADA">
              <w:rPr>
                <w:rFonts w:ascii="Calibri" w:eastAsia="Calibri" w:hAnsi="Calibri" w:cs="Calibri"/>
              </w:rPr>
              <w:t>Hom</w:t>
            </w:r>
          </w:p>
        </w:tc>
        <w:tc>
          <w:tcPr>
            <w:tcW w:w="1304" w:type="dxa"/>
          </w:tcPr>
          <w:p w:rsidR="00727FF9" w:rsidRPr="00420ADA" w:rsidRDefault="00727FF9" w:rsidP="00F26BAB">
            <w:pPr>
              <w:jc w:val="both"/>
              <w:rPr>
                <w:rFonts w:ascii="Calibri" w:eastAsia="Calibri" w:hAnsi="Calibri" w:cs="Calibri"/>
              </w:rPr>
            </w:pPr>
            <w:r w:rsidRPr="00420ADA">
              <w:rPr>
                <w:rFonts w:ascii="Calibri" w:eastAsia="Calibri" w:hAnsi="Calibri" w:cs="Calibri"/>
              </w:rPr>
              <w:t>Hkamti</w:t>
            </w:r>
          </w:p>
        </w:tc>
        <w:tc>
          <w:tcPr>
            <w:tcW w:w="551"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4</w:t>
            </w:r>
          </w:p>
        </w:tc>
        <w:tc>
          <w:tcPr>
            <w:tcW w:w="1099"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2</w:t>
            </w:r>
          </w:p>
        </w:tc>
        <w:tc>
          <w:tcPr>
            <w:tcW w:w="837"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2</w:t>
            </w:r>
          </w:p>
        </w:tc>
        <w:tc>
          <w:tcPr>
            <w:tcW w:w="830" w:type="dxa"/>
          </w:tcPr>
          <w:p w:rsidR="00727FF9" w:rsidRPr="00420ADA" w:rsidRDefault="00727FF9" w:rsidP="00F26BAB">
            <w:pPr>
              <w:jc w:val="both"/>
              <w:rPr>
                <w:rFonts w:ascii="Calibri" w:eastAsia="Calibri" w:hAnsi="Calibri" w:cs="Calibri"/>
                <w:color w:val="000000"/>
              </w:rPr>
            </w:pPr>
          </w:p>
        </w:tc>
        <w:tc>
          <w:tcPr>
            <w:tcW w:w="1205"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w:t>
            </w:r>
          </w:p>
        </w:tc>
      </w:tr>
      <w:tr w:rsidR="00727FF9" w:rsidRPr="00420ADA" w:rsidTr="00F26BAB">
        <w:trPr>
          <w:trHeight w:val="20"/>
        </w:trPr>
        <w:tc>
          <w:tcPr>
            <w:tcW w:w="2419"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Htamanthi</w:t>
            </w:r>
          </w:p>
        </w:tc>
        <w:tc>
          <w:tcPr>
            <w:tcW w:w="1040" w:type="dxa"/>
          </w:tcPr>
          <w:p w:rsidR="00727FF9" w:rsidRPr="00420ADA" w:rsidRDefault="00727FF9" w:rsidP="00F26BAB">
            <w:pPr>
              <w:jc w:val="both"/>
              <w:rPr>
                <w:rFonts w:ascii="Calibri" w:eastAsia="Calibri" w:hAnsi="Calibri" w:cs="Calibri"/>
              </w:rPr>
            </w:pPr>
            <w:r w:rsidRPr="00420ADA">
              <w:rPr>
                <w:rFonts w:ascii="Calibri" w:eastAsia="Calibri" w:hAnsi="Calibri" w:cs="Calibri"/>
              </w:rPr>
              <w:t>Hta</w:t>
            </w:r>
          </w:p>
        </w:tc>
        <w:tc>
          <w:tcPr>
            <w:tcW w:w="1304" w:type="dxa"/>
          </w:tcPr>
          <w:p w:rsidR="00727FF9" w:rsidRPr="00420ADA" w:rsidRDefault="00727FF9" w:rsidP="00F26BAB">
            <w:pPr>
              <w:jc w:val="both"/>
              <w:rPr>
                <w:rFonts w:ascii="Calibri" w:eastAsia="Calibri" w:hAnsi="Calibri" w:cs="Calibri"/>
              </w:rPr>
            </w:pPr>
            <w:r w:rsidRPr="00420ADA">
              <w:rPr>
                <w:rFonts w:ascii="Calibri" w:eastAsia="Calibri" w:hAnsi="Calibri" w:cs="Calibri"/>
              </w:rPr>
              <w:t>Hkamti</w:t>
            </w:r>
          </w:p>
        </w:tc>
        <w:tc>
          <w:tcPr>
            <w:tcW w:w="551"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1</w:t>
            </w:r>
          </w:p>
        </w:tc>
        <w:tc>
          <w:tcPr>
            <w:tcW w:w="1099"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0</w:t>
            </w:r>
          </w:p>
        </w:tc>
        <w:tc>
          <w:tcPr>
            <w:tcW w:w="837"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1</w:t>
            </w:r>
          </w:p>
        </w:tc>
        <w:tc>
          <w:tcPr>
            <w:tcW w:w="830"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w:t>
            </w:r>
          </w:p>
        </w:tc>
        <w:tc>
          <w:tcPr>
            <w:tcW w:w="1205"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w:t>
            </w:r>
          </w:p>
        </w:tc>
      </w:tr>
      <w:tr w:rsidR="00727FF9" w:rsidRPr="00420ADA" w:rsidTr="00F26BAB">
        <w:trPr>
          <w:trHeight w:val="20"/>
        </w:trPr>
        <w:tc>
          <w:tcPr>
            <w:tcW w:w="2419"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Kawlin</w:t>
            </w:r>
          </w:p>
        </w:tc>
        <w:tc>
          <w:tcPr>
            <w:tcW w:w="1040" w:type="dxa"/>
          </w:tcPr>
          <w:p w:rsidR="00727FF9" w:rsidRPr="00420ADA" w:rsidRDefault="00727FF9" w:rsidP="00F26BAB">
            <w:pPr>
              <w:jc w:val="both"/>
              <w:rPr>
                <w:rFonts w:ascii="Calibri" w:eastAsia="Calibri" w:hAnsi="Calibri" w:cs="Calibri"/>
              </w:rPr>
            </w:pPr>
            <w:r w:rsidRPr="00420ADA">
              <w:rPr>
                <w:rFonts w:ascii="Calibri" w:eastAsia="Calibri" w:hAnsi="Calibri" w:cs="Calibri"/>
              </w:rPr>
              <w:t>Kaw</w:t>
            </w:r>
          </w:p>
        </w:tc>
        <w:tc>
          <w:tcPr>
            <w:tcW w:w="1304" w:type="dxa"/>
          </w:tcPr>
          <w:p w:rsidR="00727FF9" w:rsidRPr="00420ADA" w:rsidRDefault="00727FF9" w:rsidP="00F26BAB">
            <w:pPr>
              <w:jc w:val="both"/>
              <w:rPr>
                <w:rFonts w:ascii="Calibri" w:eastAsia="Calibri" w:hAnsi="Calibri" w:cs="Calibri"/>
              </w:rPr>
            </w:pPr>
            <w:r w:rsidRPr="00420ADA">
              <w:rPr>
                <w:rFonts w:ascii="Calibri" w:eastAsia="Calibri" w:hAnsi="Calibri" w:cs="Calibri"/>
              </w:rPr>
              <w:t>Kawlin</w:t>
            </w:r>
          </w:p>
        </w:tc>
        <w:tc>
          <w:tcPr>
            <w:tcW w:w="551"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129</w:t>
            </w:r>
          </w:p>
        </w:tc>
        <w:tc>
          <w:tcPr>
            <w:tcW w:w="1099"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114</w:t>
            </w:r>
          </w:p>
        </w:tc>
        <w:tc>
          <w:tcPr>
            <w:tcW w:w="837"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15</w:t>
            </w:r>
          </w:p>
        </w:tc>
        <w:tc>
          <w:tcPr>
            <w:tcW w:w="830"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0.1896</w:t>
            </w:r>
          </w:p>
        </w:tc>
        <w:tc>
          <w:tcPr>
            <w:tcW w:w="1205"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0.</w:t>
            </w:r>
            <w:r w:rsidRPr="00420ADA">
              <w:rPr>
                <w:rFonts w:ascii="Calibri" w:eastAsia="Calibri" w:hAnsi="Calibri" w:cs="Calibri"/>
              </w:rPr>
              <w:t>0436</w:t>
            </w:r>
          </w:p>
        </w:tc>
      </w:tr>
      <w:tr w:rsidR="00727FF9" w:rsidRPr="00420ADA" w:rsidTr="00F26BAB">
        <w:trPr>
          <w:trHeight w:val="20"/>
        </w:trPr>
        <w:tc>
          <w:tcPr>
            <w:tcW w:w="2419"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Mansi</w:t>
            </w:r>
          </w:p>
        </w:tc>
        <w:tc>
          <w:tcPr>
            <w:tcW w:w="1040" w:type="dxa"/>
          </w:tcPr>
          <w:p w:rsidR="00727FF9" w:rsidRPr="00420ADA" w:rsidRDefault="00727FF9" w:rsidP="00F26BAB">
            <w:pPr>
              <w:jc w:val="both"/>
              <w:rPr>
                <w:rFonts w:ascii="Calibri" w:eastAsia="Calibri" w:hAnsi="Calibri" w:cs="Calibri"/>
              </w:rPr>
            </w:pPr>
            <w:r w:rsidRPr="00420ADA">
              <w:rPr>
                <w:rFonts w:ascii="Calibri" w:eastAsia="Calibri" w:hAnsi="Calibri" w:cs="Calibri"/>
              </w:rPr>
              <w:t>Mns</w:t>
            </w:r>
          </w:p>
        </w:tc>
        <w:tc>
          <w:tcPr>
            <w:tcW w:w="1304" w:type="dxa"/>
          </w:tcPr>
          <w:p w:rsidR="00727FF9" w:rsidRPr="00420ADA" w:rsidRDefault="00727FF9" w:rsidP="00F26BAB">
            <w:pPr>
              <w:jc w:val="both"/>
              <w:rPr>
                <w:rFonts w:ascii="Calibri" w:eastAsia="Calibri" w:hAnsi="Calibri" w:cs="Calibri"/>
              </w:rPr>
            </w:pPr>
            <w:r w:rsidRPr="00420ADA">
              <w:rPr>
                <w:rFonts w:ascii="Calibri" w:eastAsia="Calibri" w:hAnsi="Calibri" w:cs="Calibri"/>
              </w:rPr>
              <w:t>Bhamo</w:t>
            </w:r>
          </w:p>
        </w:tc>
        <w:tc>
          <w:tcPr>
            <w:tcW w:w="551"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2</w:t>
            </w:r>
          </w:p>
        </w:tc>
        <w:tc>
          <w:tcPr>
            <w:tcW w:w="1099"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0</w:t>
            </w:r>
          </w:p>
        </w:tc>
        <w:tc>
          <w:tcPr>
            <w:tcW w:w="837"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2</w:t>
            </w:r>
          </w:p>
        </w:tc>
        <w:tc>
          <w:tcPr>
            <w:tcW w:w="830"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w:t>
            </w:r>
          </w:p>
        </w:tc>
        <w:tc>
          <w:tcPr>
            <w:tcW w:w="1205"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w:t>
            </w:r>
          </w:p>
        </w:tc>
      </w:tr>
      <w:tr w:rsidR="00727FF9" w:rsidRPr="00420ADA" w:rsidTr="00F26BAB">
        <w:trPr>
          <w:trHeight w:val="20"/>
        </w:trPr>
        <w:tc>
          <w:tcPr>
            <w:tcW w:w="2419"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Mawlaik</w:t>
            </w:r>
          </w:p>
        </w:tc>
        <w:tc>
          <w:tcPr>
            <w:tcW w:w="1040" w:type="dxa"/>
          </w:tcPr>
          <w:p w:rsidR="00727FF9" w:rsidRPr="00420ADA" w:rsidRDefault="00727FF9" w:rsidP="00F26BAB">
            <w:pPr>
              <w:jc w:val="both"/>
              <w:rPr>
                <w:rFonts w:ascii="Calibri" w:eastAsia="Calibri" w:hAnsi="Calibri" w:cs="Calibri"/>
              </w:rPr>
            </w:pPr>
            <w:r w:rsidRPr="00420ADA">
              <w:rPr>
                <w:rFonts w:ascii="Calibri" w:eastAsia="Calibri" w:hAnsi="Calibri" w:cs="Calibri"/>
              </w:rPr>
              <w:t>Mwl</w:t>
            </w:r>
          </w:p>
        </w:tc>
        <w:tc>
          <w:tcPr>
            <w:tcW w:w="1304" w:type="dxa"/>
          </w:tcPr>
          <w:p w:rsidR="00727FF9" w:rsidRPr="00420ADA" w:rsidRDefault="00727FF9" w:rsidP="00F26BAB">
            <w:pPr>
              <w:jc w:val="both"/>
              <w:rPr>
                <w:rFonts w:ascii="Calibri" w:eastAsia="Calibri" w:hAnsi="Calibri" w:cs="Calibri"/>
              </w:rPr>
            </w:pPr>
            <w:r w:rsidRPr="00420ADA">
              <w:rPr>
                <w:rFonts w:ascii="Calibri" w:eastAsia="Calibri" w:hAnsi="Calibri" w:cs="Calibri"/>
              </w:rPr>
              <w:t>Mawlaik</w:t>
            </w:r>
          </w:p>
        </w:tc>
        <w:tc>
          <w:tcPr>
            <w:tcW w:w="551"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1</w:t>
            </w:r>
          </w:p>
        </w:tc>
        <w:tc>
          <w:tcPr>
            <w:tcW w:w="1099"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0</w:t>
            </w:r>
          </w:p>
        </w:tc>
        <w:tc>
          <w:tcPr>
            <w:tcW w:w="837"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1</w:t>
            </w:r>
          </w:p>
        </w:tc>
        <w:tc>
          <w:tcPr>
            <w:tcW w:w="830"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w:t>
            </w:r>
          </w:p>
        </w:tc>
        <w:tc>
          <w:tcPr>
            <w:tcW w:w="1205"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w:t>
            </w:r>
          </w:p>
        </w:tc>
      </w:tr>
      <w:tr w:rsidR="00727FF9" w:rsidRPr="00420ADA" w:rsidTr="00F26BAB">
        <w:trPr>
          <w:trHeight w:val="20"/>
        </w:trPr>
        <w:tc>
          <w:tcPr>
            <w:tcW w:w="2419"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Moe Kaung</w:t>
            </w:r>
          </w:p>
        </w:tc>
        <w:tc>
          <w:tcPr>
            <w:tcW w:w="1040" w:type="dxa"/>
          </w:tcPr>
          <w:p w:rsidR="00727FF9" w:rsidRPr="00420ADA" w:rsidRDefault="00727FF9" w:rsidP="00F26BAB">
            <w:pPr>
              <w:jc w:val="both"/>
              <w:rPr>
                <w:rFonts w:ascii="Calibri" w:eastAsia="Calibri" w:hAnsi="Calibri" w:cs="Calibri"/>
              </w:rPr>
            </w:pPr>
            <w:r w:rsidRPr="00420ADA">
              <w:rPr>
                <w:rFonts w:ascii="Calibri" w:eastAsia="Calibri" w:hAnsi="Calibri" w:cs="Calibri"/>
              </w:rPr>
              <w:t>Mok</w:t>
            </w:r>
          </w:p>
        </w:tc>
        <w:tc>
          <w:tcPr>
            <w:tcW w:w="1304" w:type="dxa"/>
          </w:tcPr>
          <w:p w:rsidR="00727FF9" w:rsidRPr="00420ADA" w:rsidRDefault="00727FF9" w:rsidP="00F26BAB">
            <w:pPr>
              <w:jc w:val="both"/>
              <w:rPr>
                <w:rFonts w:ascii="Calibri" w:eastAsia="Calibri" w:hAnsi="Calibri" w:cs="Calibri"/>
              </w:rPr>
            </w:pPr>
            <w:r w:rsidRPr="00420ADA">
              <w:rPr>
                <w:rFonts w:ascii="Calibri" w:eastAsia="Calibri" w:hAnsi="Calibri" w:cs="Calibri"/>
              </w:rPr>
              <w:t>Mohnyin</w:t>
            </w:r>
          </w:p>
        </w:tc>
        <w:tc>
          <w:tcPr>
            <w:tcW w:w="551"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3</w:t>
            </w:r>
          </w:p>
        </w:tc>
        <w:tc>
          <w:tcPr>
            <w:tcW w:w="1099"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0</w:t>
            </w:r>
          </w:p>
        </w:tc>
        <w:tc>
          <w:tcPr>
            <w:tcW w:w="837"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3</w:t>
            </w:r>
          </w:p>
        </w:tc>
        <w:tc>
          <w:tcPr>
            <w:tcW w:w="830"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w:t>
            </w:r>
          </w:p>
        </w:tc>
        <w:tc>
          <w:tcPr>
            <w:tcW w:w="1205"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w:t>
            </w:r>
          </w:p>
        </w:tc>
      </w:tr>
      <w:tr w:rsidR="00727FF9" w:rsidRPr="00420ADA" w:rsidTr="00F26BAB">
        <w:trPr>
          <w:trHeight w:val="20"/>
        </w:trPr>
        <w:tc>
          <w:tcPr>
            <w:tcW w:w="2419"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Moemeik</w:t>
            </w:r>
          </w:p>
        </w:tc>
        <w:tc>
          <w:tcPr>
            <w:tcW w:w="1040" w:type="dxa"/>
          </w:tcPr>
          <w:p w:rsidR="00727FF9" w:rsidRPr="00420ADA" w:rsidRDefault="00727FF9" w:rsidP="00F26BAB">
            <w:pPr>
              <w:jc w:val="both"/>
              <w:rPr>
                <w:rFonts w:ascii="Calibri" w:eastAsia="Calibri" w:hAnsi="Calibri" w:cs="Calibri"/>
              </w:rPr>
            </w:pPr>
            <w:r w:rsidRPr="00420ADA">
              <w:rPr>
                <w:rFonts w:ascii="Calibri" w:eastAsia="Calibri" w:hAnsi="Calibri" w:cs="Calibri"/>
              </w:rPr>
              <w:t>Mem</w:t>
            </w:r>
          </w:p>
        </w:tc>
        <w:tc>
          <w:tcPr>
            <w:tcW w:w="1304" w:type="dxa"/>
          </w:tcPr>
          <w:p w:rsidR="00727FF9" w:rsidRPr="00420ADA" w:rsidRDefault="00727FF9" w:rsidP="00F26BAB">
            <w:pPr>
              <w:jc w:val="both"/>
              <w:rPr>
                <w:rFonts w:ascii="Calibri" w:eastAsia="Calibri" w:hAnsi="Calibri" w:cs="Calibri"/>
              </w:rPr>
            </w:pPr>
            <w:r w:rsidRPr="00420ADA">
              <w:rPr>
                <w:rFonts w:ascii="Calibri" w:eastAsia="Calibri" w:hAnsi="Calibri" w:cs="Calibri"/>
              </w:rPr>
              <w:t>Mongmit</w:t>
            </w:r>
          </w:p>
        </w:tc>
        <w:tc>
          <w:tcPr>
            <w:tcW w:w="551"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3</w:t>
            </w:r>
          </w:p>
        </w:tc>
        <w:tc>
          <w:tcPr>
            <w:tcW w:w="1099"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2</w:t>
            </w:r>
          </w:p>
        </w:tc>
        <w:tc>
          <w:tcPr>
            <w:tcW w:w="837"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1</w:t>
            </w:r>
          </w:p>
        </w:tc>
        <w:tc>
          <w:tcPr>
            <w:tcW w:w="830"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w:t>
            </w:r>
          </w:p>
        </w:tc>
        <w:tc>
          <w:tcPr>
            <w:tcW w:w="1205"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w:t>
            </w:r>
          </w:p>
        </w:tc>
      </w:tr>
      <w:tr w:rsidR="00727FF9" w:rsidRPr="00420ADA" w:rsidTr="00F26BAB">
        <w:trPr>
          <w:trHeight w:val="20"/>
        </w:trPr>
        <w:tc>
          <w:tcPr>
            <w:tcW w:w="2419"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Myitkyina</w:t>
            </w:r>
          </w:p>
        </w:tc>
        <w:tc>
          <w:tcPr>
            <w:tcW w:w="1040" w:type="dxa"/>
          </w:tcPr>
          <w:p w:rsidR="00727FF9" w:rsidRPr="00420ADA" w:rsidRDefault="00727FF9" w:rsidP="00F26BAB">
            <w:pPr>
              <w:jc w:val="both"/>
              <w:rPr>
                <w:rFonts w:ascii="Calibri" w:eastAsia="Calibri" w:hAnsi="Calibri" w:cs="Calibri"/>
              </w:rPr>
            </w:pPr>
            <w:r w:rsidRPr="00420ADA">
              <w:rPr>
                <w:rFonts w:ascii="Calibri" w:eastAsia="Calibri" w:hAnsi="Calibri" w:cs="Calibri"/>
              </w:rPr>
              <w:t>Myt</w:t>
            </w:r>
          </w:p>
        </w:tc>
        <w:tc>
          <w:tcPr>
            <w:tcW w:w="1304" w:type="dxa"/>
          </w:tcPr>
          <w:p w:rsidR="00727FF9" w:rsidRPr="00420ADA" w:rsidRDefault="00727FF9" w:rsidP="00F26BAB">
            <w:pPr>
              <w:jc w:val="both"/>
              <w:rPr>
                <w:rFonts w:ascii="Calibri" w:eastAsia="Calibri" w:hAnsi="Calibri" w:cs="Calibri"/>
              </w:rPr>
            </w:pPr>
            <w:r w:rsidRPr="00420ADA">
              <w:rPr>
                <w:rFonts w:ascii="Calibri" w:eastAsia="Calibri" w:hAnsi="Calibri" w:cs="Calibri"/>
              </w:rPr>
              <w:t>Myitkyina</w:t>
            </w:r>
          </w:p>
        </w:tc>
        <w:tc>
          <w:tcPr>
            <w:tcW w:w="551"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7</w:t>
            </w:r>
          </w:p>
        </w:tc>
        <w:tc>
          <w:tcPr>
            <w:tcW w:w="1099"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0</w:t>
            </w:r>
          </w:p>
        </w:tc>
        <w:tc>
          <w:tcPr>
            <w:tcW w:w="837"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7</w:t>
            </w:r>
          </w:p>
        </w:tc>
        <w:tc>
          <w:tcPr>
            <w:tcW w:w="830"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w:t>
            </w:r>
          </w:p>
        </w:tc>
        <w:tc>
          <w:tcPr>
            <w:tcW w:w="1205"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w:t>
            </w:r>
          </w:p>
        </w:tc>
      </w:tr>
      <w:tr w:rsidR="00727FF9" w:rsidRPr="00420ADA" w:rsidTr="00F26BAB">
        <w:trPr>
          <w:trHeight w:val="20"/>
        </w:trPr>
        <w:tc>
          <w:tcPr>
            <w:tcW w:w="2419"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Pyinmana</w:t>
            </w:r>
          </w:p>
        </w:tc>
        <w:tc>
          <w:tcPr>
            <w:tcW w:w="1040" w:type="dxa"/>
          </w:tcPr>
          <w:p w:rsidR="00727FF9" w:rsidRPr="00420ADA" w:rsidRDefault="00727FF9" w:rsidP="00F26BAB">
            <w:pPr>
              <w:jc w:val="both"/>
              <w:rPr>
                <w:rFonts w:ascii="Calibri" w:eastAsia="Calibri" w:hAnsi="Calibri" w:cs="Calibri"/>
              </w:rPr>
            </w:pPr>
            <w:r w:rsidRPr="00420ADA">
              <w:rPr>
                <w:rFonts w:ascii="Calibri" w:eastAsia="Calibri" w:hAnsi="Calibri" w:cs="Calibri"/>
              </w:rPr>
              <w:t>Pyn</w:t>
            </w:r>
          </w:p>
        </w:tc>
        <w:tc>
          <w:tcPr>
            <w:tcW w:w="1304" w:type="dxa"/>
          </w:tcPr>
          <w:p w:rsidR="00727FF9" w:rsidRPr="00420ADA" w:rsidRDefault="00727FF9" w:rsidP="00F26BAB">
            <w:pPr>
              <w:jc w:val="both"/>
              <w:rPr>
                <w:rFonts w:ascii="Calibri" w:eastAsia="Calibri" w:hAnsi="Calibri" w:cs="Calibri"/>
              </w:rPr>
            </w:pPr>
            <w:r w:rsidRPr="00420ADA">
              <w:rPr>
                <w:rFonts w:ascii="Calibri" w:eastAsia="Calibri" w:hAnsi="Calibri" w:cs="Calibri"/>
              </w:rPr>
              <w:t>Det Khi Na</w:t>
            </w:r>
          </w:p>
        </w:tc>
        <w:tc>
          <w:tcPr>
            <w:tcW w:w="551"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1</w:t>
            </w:r>
          </w:p>
        </w:tc>
        <w:tc>
          <w:tcPr>
            <w:tcW w:w="1099"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1</w:t>
            </w:r>
          </w:p>
        </w:tc>
        <w:tc>
          <w:tcPr>
            <w:tcW w:w="837"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0</w:t>
            </w:r>
          </w:p>
        </w:tc>
        <w:tc>
          <w:tcPr>
            <w:tcW w:w="830"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w:t>
            </w:r>
          </w:p>
        </w:tc>
        <w:tc>
          <w:tcPr>
            <w:tcW w:w="1205"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w:t>
            </w:r>
          </w:p>
        </w:tc>
      </w:tr>
      <w:tr w:rsidR="00727FF9" w:rsidRPr="00420ADA" w:rsidTr="00F26BAB">
        <w:trPr>
          <w:trHeight w:val="20"/>
        </w:trPr>
        <w:tc>
          <w:tcPr>
            <w:tcW w:w="2419"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Shwebo</w:t>
            </w:r>
          </w:p>
        </w:tc>
        <w:tc>
          <w:tcPr>
            <w:tcW w:w="1040" w:type="dxa"/>
          </w:tcPr>
          <w:p w:rsidR="00727FF9" w:rsidRPr="00420ADA" w:rsidRDefault="00727FF9" w:rsidP="00F26BAB">
            <w:pPr>
              <w:jc w:val="both"/>
              <w:rPr>
                <w:rFonts w:ascii="Calibri" w:eastAsia="Calibri" w:hAnsi="Calibri" w:cs="Calibri"/>
              </w:rPr>
            </w:pPr>
            <w:r w:rsidRPr="00420ADA">
              <w:rPr>
                <w:rFonts w:ascii="Calibri" w:eastAsia="Calibri" w:hAnsi="Calibri" w:cs="Calibri"/>
              </w:rPr>
              <w:t>Swb</w:t>
            </w:r>
          </w:p>
        </w:tc>
        <w:tc>
          <w:tcPr>
            <w:tcW w:w="1304" w:type="dxa"/>
          </w:tcPr>
          <w:p w:rsidR="00727FF9" w:rsidRPr="00420ADA" w:rsidRDefault="00727FF9" w:rsidP="00F26BAB">
            <w:pPr>
              <w:jc w:val="both"/>
              <w:rPr>
                <w:rFonts w:ascii="Calibri" w:eastAsia="Calibri" w:hAnsi="Calibri" w:cs="Calibri"/>
              </w:rPr>
            </w:pPr>
            <w:r w:rsidRPr="00420ADA">
              <w:rPr>
                <w:rFonts w:ascii="Calibri" w:eastAsia="Calibri" w:hAnsi="Calibri" w:cs="Calibri"/>
              </w:rPr>
              <w:t>Shwebo</w:t>
            </w:r>
          </w:p>
        </w:tc>
        <w:tc>
          <w:tcPr>
            <w:tcW w:w="551"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6</w:t>
            </w:r>
          </w:p>
        </w:tc>
        <w:tc>
          <w:tcPr>
            <w:tcW w:w="1099"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4</w:t>
            </w:r>
          </w:p>
        </w:tc>
        <w:tc>
          <w:tcPr>
            <w:tcW w:w="837"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2</w:t>
            </w:r>
          </w:p>
        </w:tc>
        <w:tc>
          <w:tcPr>
            <w:tcW w:w="830"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w:t>
            </w:r>
          </w:p>
        </w:tc>
        <w:tc>
          <w:tcPr>
            <w:tcW w:w="1205"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w:t>
            </w:r>
          </w:p>
        </w:tc>
      </w:tr>
      <w:tr w:rsidR="00727FF9" w:rsidRPr="00420ADA" w:rsidTr="00F26BAB">
        <w:trPr>
          <w:trHeight w:val="20"/>
        </w:trPr>
        <w:tc>
          <w:tcPr>
            <w:tcW w:w="2419"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Shweli</w:t>
            </w:r>
          </w:p>
        </w:tc>
        <w:tc>
          <w:tcPr>
            <w:tcW w:w="1040" w:type="dxa"/>
          </w:tcPr>
          <w:p w:rsidR="00727FF9" w:rsidRPr="00420ADA" w:rsidRDefault="00727FF9" w:rsidP="00F26BAB">
            <w:pPr>
              <w:jc w:val="both"/>
              <w:rPr>
                <w:rFonts w:ascii="Calibri" w:eastAsia="Calibri" w:hAnsi="Calibri" w:cs="Calibri"/>
              </w:rPr>
            </w:pPr>
            <w:r w:rsidRPr="00420ADA">
              <w:rPr>
                <w:rFonts w:ascii="Calibri" w:eastAsia="Calibri" w:hAnsi="Calibri" w:cs="Calibri"/>
              </w:rPr>
              <w:t>Swl</w:t>
            </w:r>
          </w:p>
        </w:tc>
        <w:tc>
          <w:tcPr>
            <w:tcW w:w="1304" w:type="dxa"/>
          </w:tcPr>
          <w:p w:rsidR="00727FF9" w:rsidRPr="00420ADA" w:rsidRDefault="00727FF9" w:rsidP="00F26BAB">
            <w:pPr>
              <w:jc w:val="both"/>
              <w:rPr>
                <w:rFonts w:ascii="Calibri" w:eastAsia="Calibri" w:hAnsi="Calibri" w:cs="Calibri"/>
              </w:rPr>
            </w:pPr>
            <w:r w:rsidRPr="00420ADA">
              <w:rPr>
                <w:rFonts w:ascii="Calibri" w:eastAsia="Calibri" w:hAnsi="Calibri" w:cs="Calibri"/>
              </w:rPr>
              <w:t>Mongmit</w:t>
            </w:r>
          </w:p>
        </w:tc>
        <w:tc>
          <w:tcPr>
            <w:tcW w:w="551"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1</w:t>
            </w:r>
          </w:p>
        </w:tc>
        <w:tc>
          <w:tcPr>
            <w:tcW w:w="1099"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1</w:t>
            </w:r>
          </w:p>
        </w:tc>
        <w:tc>
          <w:tcPr>
            <w:tcW w:w="837"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0</w:t>
            </w:r>
          </w:p>
        </w:tc>
        <w:tc>
          <w:tcPr>
            <w:tcW w:w="830"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w:t>
            </w:r>
          </w:p>
        </w:tc>
        <w:tc>
          <w:tcPr>
            <w:tcW w:w="1205"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w:t>
            </w:r>
          </w:p>
        </w:tc>
      </w:tr>
      <w:tr w:rsidR="00727FF9" w:rsidRPr="00420ADA" w:rsidTr="00F26BAB">
        <w:trPr>
          <w:trHeight w:val="20"/>
        </w:trPr>
        <w:tc>
          <w:tcPr>
            <w:tcW w:w="2419"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lastRenderedPageBreak/>
              <w:t>Taunggyi</w:t>
            </w:r>
          </w:p>
        </w:tc>
        <w:tc>
          <w:tcPr>
            <w:tcW w:w="1040" w:type="dxa"/>
          </w:tcPr>
          <w:p w:rsidR="00727FF9" w:rsidRPr="00420ADA" w:rsidRDefault="00727FF9" w:rsidP="00F26BAB">
            <w:pPr>
              <w:jc w:val="both"/>
              <w:rPr>
                <w:rFonts w:ascii="Calibri" w:eastAsia="Calibri" w:hAnsi="Calibri" w:cs="Calibri"/>
              </w:rPr>
            </w:pPr>
            <w:r w:rsidRPr="00420ADA">
              <w:rPr>
                <w:rFonts w:ascii="Calibri" w:eastAsia="Calibri" w:hAnsi="Calibri" w:cs="Calibri"/>
              </w:rPr>
              <w:t>Tgg</w:t>
            </w:r>
          </w:p>
        </w:tc>
        <w:tc>
          <w:tcPr>
            <w:tcW w:w="1304" w:type="dxa"/>
          </w:tcPr>
          <w:p w:rsidR="00727FF9" w:rsidRPr="00420ADA" w:rsidRDefault="00727FF9" w:rsidP="00F26BAB">
            <w:pPr>
              <w:jc w:val="both"/>
              <w:rPr>
                <w:rFonts w:ascii="Calibri" w:eastAsia="Calibri" w:hAnsi="Calibri" w:cs="Calibri"/>
              </w:rPr>
            </w:pPr>
            <w:r w:rsidRPr="00420ADA">
              <w:rPr>
                <w:rFonts w:ascii="Calibri" w:eastAsia="Calibri" w:hAnsi="Calibri" w:cs="Calibri"/>
              </w:rPr>
              <w:t>Taunggyi</w:t>
            </w:r>
          </w:p>
        </w:tc>
        <w:tc>
          <w:tcPr>
            <w:tcW w:w="551"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1</w:t>
            </w:r>
          </w:p>
        </w:tc>
        <w:tc>
          <w:tcPr>
            <w:tcW w:w="1099"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0</w:t>
            </w:r>
          </w:p>
        </w:tc>
        <w:tc>
          <w:tcPr>
            <w:tcW w:w="837"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1</w:t>
            </w:r>
          </w:p>
        </w:tc>
        <w:tc>
          <w:tcPr>
            <w:tcW w:w="830"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w:t>
            </w:r>
          </w:p>
        </w:tc>
        <w:tc>
          <w:tcPr>
            <w:tcW w:w="1205"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w:t>
            </w:r>
          </w:p>
        </w:tc>
      </w:tr>
      <w:tr w:rsidR="00727FF9" w:rsidRPr="00420ADA" w:rsidTr="00F26BAB">
        <w:trPr>
          <w:trHeight w:val="20"/>
        </w:trPr>
        <w:tc>
          <w:tcPr>
            <w:tcW w:w="2419"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Thandaung Gyi Stockade</w:t>
            </w:r>
          </w:p>
        </w:tc>
        <w:tc>
          <w:tcPr>
            <w:tcW w:w="1040" w:type="dxa"/>
          </w:tcPr>
          <w:p w:rsidR="00727FF9" w:rsidRPr="00420ADA" w:rsidRDefault="00727FF9" w:rsidP="00F26BAB">
            <w:pPr>
              <w:jc w:val="both"/>
              <w:rPr>
                <w:rFonts w:ascii="Calibri" w:eastAsia="Calibri" w:hAnsi="Calibri" w:cs="Calibri"/>
              </w:rPr>
            </w:pPr>
            <w:r w:rsidRPr="00420ADA">
              <w:rPr>
                <w:rFonts w:ascii="Calibri" w:eastAsia="Calibri" w:hAnsi="Calibri" w:cs="Calibri"/>
              </w:rPr>
              <w:t>Tnd</w:t>
            </w:r>
          </w:p>
        </w:tc>
        <w:tc>
          <w:tcPr>
            <w:tcW w:w="1304" w:type="dxa"/>
          </w:tcPr>
          <w:p w:rsidR="00727FF9" w:rsidRPr="00420ADA" w:rsidRDefault="00727FF9" w:rsidP="00F26BAB">
            <w:pPr>
              <w:jc w:val="both"/>
              <w:rPr>
                <w:rFonts w:ascii="Calibri" w:eastAsia="Calibri" w:hAnsi="Calibri" w:cs="Calibri"/>
              </w:rPr>
            </w:pPr>
            <w:r w:rsidRPr="00420ADA">
              <w:rPr>
                <w:rFonts w:ascii="Calibri" w:eastAsia="Calibri" w:hAnsi="Calibri" w:cs="Calibri"/>
              </w:rPr>
              <w:t>Hpa-An</w:t>
            </w:r>
          </w:p>
        </w:tc>
        <w:tc>
          <w:tcPr>
            <w:tcW w:w="551"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1</w:t>
            </w:r>
          </w:p>
        </w:tc>
        <w:tc>
          <w:tcPr>
            <w:tcW w:w="1099"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0</w:t>
            </w:r>
          </w:p>
        </w:tc>
        <w:tc>
          <w:tcPr>
            <w:tcW w:w="837"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1</w:t>
            </w:r>
          </w:p>
        </w:tc>
        <w:tc>
          <w:tcPr>
            <w:tcW w:w="830"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w:t>
            </w:r>
          </w:p>
        </w:tc>
        <w:tc>
          <w:tcPr>
            <w:tcW w:w="1205"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w:t>
            </w:r>
          </w:p>
        </w:tc>
      </w:tr>
      <w:tr w:rsidR="00727FF9" w:rsidRPr="00420ADA" w:rsidTr="00F26BAB">
        <w:trPr>
          <w:trHeight w:val="20"/>
        </w:trPr>
        <w:tc>
          <w:tcPr>
            <w:tcW w:w="2419"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Tharyarwady</w:t>
            </w:r>
          </w:p>
        </w:tc>
        <w:tc>
          <w:tcPr>
            <w:tcW w:w="1040" w:type="dxa"/>
          </w:tcPr>
          <w:p w:rsidR="00727FF9" w:rsidRPr="00420ADA" w:rsidRDefault="00727FF9" w:rsidP="00F26BAB">
            <w:pPr>
              <w:jc w:val="both"/>
              <w:rPr>
                <w:rFonts w:ascii="Calibri" w:eastAsia="Calibri" w:hAnsi="Calibri" w:cs="Calibri"/>
              </w:rPr>
            </w:pPr>
            <w:r w:rsidRPr="00420ADA">
              <w:rPr>
                <w:rFonts w:ascii="Calibri" w:eastAsia="Calibri" w:hAnsi="Calibri" w:cs="Calibri"/>
              </w:rPr>
              <w:t>Try</w:t>
            </w:r>
          </w:p>
        </w:tc>
        <w:tc>
          <w:tcPr>
            <w:tcW w:w="1304" w:type="dxa"/>
          </w:tcPr>
          <w:p w:rsidR="00727FF9" w:rsidRPr="00420ADA" w:rsidRDefault="00727FF9" w:rsidP="00F26BAB">
            <w:pPr>
              <w:jc w:val="both"/>
              <w:rPr>
                <w:rFonts w:ascii="Calibri" w:eastAsia="Calibri" w:hAnsi="Calibri" w:cs="Calibri"/>
              </w:rPr>
            </w:pPr>
            <w:r w:rsidRPr="00420ADA">
              <w:rPr>
                <w:rFonts w:ascii="Calibri" w:eastAsia="Calibri" w:hAnsi="Calibri" w:cs="Calibri"/>
              </w:rPr>
              <w:t>Thayarwady</w:t>
            </w:r>
          </w:p>
        </w:tc>
        <w:tc>
          <w:tcPr>
            <w:tcW w:w="551"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1</w:t>
            </w:r>
          </w:p>
        </w:tc>
        <w:tc>
          <w:tcPr>
            <w:tcW w:w="1099"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0</w:t>
            </w:r>
          </w:p>
        </w:tc>
        <w:tc>
          <w:tcPr>
            <w:tcW w:w="837"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1</w:t>
            </w:r>
          </w:p>
        </w:tc>
        <w:tc>
          <w:tcPr>
            <w:tcW w:w="830"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w:t>
            </w:r>
          </w:p>
        </w:tc>
        <w:tc>
          <w:tcPr>
            <w:tcW w:w="1205"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w:t>
            </w:r>
          </w:p>
        </w:tc>
      </w:tr>
      <w:tr w:rsidR="00727FF9" w:rsidRPr="00420ADA" w:rsidTr="00F26BAB">
        <w:trPr>
          <w:trHeight w:val="20"/>
        </w:trPr>
        <w:tc>
          <w:tcPr>
            <w:tcW w:w="2419"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West Katha</w:t>
            </w:r>
          </w:p>
        </w:tc>
        <w:tc>
          <w:tcPr>
            <w:tcW w:w="1040" w:type="dxa"/>
          </w:tcPr>
          <w:p w:rsidR="00727FF9" w:rsidRPr="00420ADA" w:rsidRDefault="00727FF9" w:rsidP="00F26BAB">
            <w:pPr>
              <w:jc w:val="both"/>
              <w:rPr>
                <w:rFonts w:ascii="Calibri" w:eastAsia="Calibri" w:hAnsi="Calibri" w:cs="Calibri"/>
              </w:rPr>
            </w:pPr>
            <w:r w:rsidRPr="00420ADA">
              <w:rPr>
                <w:rFonts w:ascii="Calibri" w:eastAsia="Calibri" w:hAnsi="Calibri" w:cs="Calibri"/>
              </w:rPr>
              <w:t>WKa</w:t>
            </w:r>
          </w:p>
        </w:tc>
        <w:tc>
          <w:tcPr>
            <w:tcW w:w="1304" w:type="dxa"/>
          </w:tcPr>
          <w:p w:rsidR="00727FF9" w:rsidRPr="00420ADA" w:rsidRDefault="00727FF9" w:rsidP="00F26BAB">
            <w:pPr>
              <w:jc w:val="both"/>
              <w:rPr>
                <w:rFonts w:ascii="Calibri" w:eastAsia="Calibri" w:hAnsi="Calibri" w:cs="Calibri"/>
              </w:rPr>
            </w:pPr>
            <w:r w:rsidRPr="00420ADA">
              <w:rPr>
                <w:rFonts w:ascii="Calibri" w:eastAsia="Calibri" w:hAnsi="Calibri" w:cs="Calibri"/>
              </w:rPr>
              <w:t>Katha</w:t>
            </w:r>
          </w:p>
        </w:tc>
        <w:tc>
          <w:tcPr>
            <w:tcW w:w="551"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38</w:t>
            </w:r>
          </w:p>
        </w:tc>
        <w:tc>
          <w:tcPr>
            <w:tcW w:w="1099"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31</w:t>
            </w:r>
          </w:p>
        </w:tc>
        <w:tc>
          <w:tcPr>
            <w:tcW w:w="837"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7</w:t>
            </w:r>
          </w:p>
        </w:tc>
        <w:tc>
          <w:tcPr>
            <w:tcW w:w="830"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0.1902</w:t>
            </w:r>
          </w:p>
        </w:tc>
        <w:tc>
          <w:tcPr>
            <w:tcW w:w="1205"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rPr>
              <w:t>0.0446</w:t>
            </w:r>
          </w:p>
        </w:tc>
      </w:tr>
      <w:tr w:rsidR="00727FF9" w:rsidRPr="00420ADA" w:rsidTr="00F26BAB">
        <w:trPr>
          <w:trHeight w:val="20"/>
        </w:trPr>
        <w:tc>
          <w:tcPr>
            <w:tcW w:w="2419"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West Mawlaik</w:t>
            </w:r>
          </w:p>
        </w:tc>
        <w:tc>
          <w:tcPr>
            <w:tcW w:w="1040" w:type="dxa"/>
          </w:tcPr>
          <w:p w:rsidR="00727FF9" w:rsidRPr="00420ADA" w:rsidRDefault="00727FF9" w:rsidP="00F26BAB">
            <w:pPr>
              <w:jc w:val="both"/>
              <w:rPr>
                <w:rFonts w:ascii="Calibri" w:eastAsia="Calibri" w:hAnsi="Calibri" w:cs="Calibri"/>
              </w:rPr>
            </w:pPr>
            <w:r w:rsidRPr="00420ADA">
              <w:rPr>
                <w:rFonts w:ascii="Calibri" w:eastAsia="Calibri" w:hAnsi="Calibri" w:cs="Calibri"/>
              </w:rPr>
              <w:t>WMa</w:t>
            </w:r>
          </w:p>
        </w:tc>
        <w:tc>
          <w:tcPr>
            <w:tcW w:w="1304" w:type="dxa"/>
          </w:tcPr>
          <w:p w:rsidR="00727FF9" w:rsidRPr="00420ADA" w:rsidRDefault="00727FF9" w:rsidP="00F26BAB">
            <w:pPr>
              <w:jc w:val="both"/>
              <w:rPr>
                <w:rFonts w:ascii="Calibri" w:eastAsia="Calibri" w:hAnsi="Calibri" w:cs="Calibri"/>
              </w:rPr>
            </w:pPr>
            <w:r w:rsidRPr="00420ADA">
              <w:rPr>
                <w:rFonts w:ascii="Calibri" w:eastAsia="Calibri" w:hAnsi="Calibri" w:cs="Calibri"/>
              </w:rPr>
              <w:t>Mawlaik</w:t>
            </w:r>
          </w:p>
        </w:tc>
        <w:tc>
          <w:tcPr>
            <w:tcW w:w="551"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2</w:t>
            </w:r>
          </w:p>
        </w:tc>
        <w:tc>
          <w:tcPr>
            <w:tcW w:w="1099"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2</w:t>
            </w:r>
          </w:p>
        </w:tc>
        <w:tc>
          <w:tcPr>
            <w:tcW w:w="837"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0</w:t>
            </w:r>
          </w:p>
        </w:tc>
        <w:tc>
          <w:tcPr>
            <w:tcW w:w="830"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w:t>
            </w:r>
          </w:p>
        </w:tc>
        <w:tc>
          <w:tcPr>
            <w:tcW w:w="1205" w:type="dxa"/>
          </w:tcPr>
          <w:p w:rsidR="00727FF9" w:rsidRPr="00420ADA" w:rsidRDefault="00727FF9" w:rsidP="00F26BAB">
            <w:pPr>
              <w:jc w:val="both"/>
              <w:rPr>
                <w:rFonts w:ascii="Calibri" w:eastAsia="Calibri" w:hAnsi="Calibri" w:cs="Calibri"/>
                <w:color w:val="000000"/>
              </w:rPr>
            </w:pPr>
            <w:r w:rsidRPr="00420ADA">
              <w:rPr>
                <w:rFonts w:ascii="Calibri" w:eastAsia="Calibri" w:hAnsi="Calibri" w:cs="Calibri"/>
                <w:color w:val="000000"/>
              </w:rPr>
              <w:t>-</w:t>
            </w:r>
          </w:p>
        </w:tc>
      </w:tr>
    </w:tbl>
    <w:p w:rsidR="00727FF9" w:rsidRPr="00420ADA" w:rsidRDefault="00727FF9" w:rsidP="00727FF9">
      <w:pPr>
        <w:rPr>
          <w:i/>
          <w:iCs/>
        </w:rPr>
      </w:pPr>
    </w:p>
    <w:p w:rsidR="00727FF9" w:rsidRPr="00420ADA" w:rsidRDefault="00727FF9" w:rsidP="00727FF9">
      <w:pPr>
        <w:rPr>
          <w:rFonts w:ascii="Calibri" w:eastAsia="Calibri" w:hAnsi="Calibri" w:cs="Calibri"/>
          <w:i/>
          <w:iCs/>
        </w:rPr>
      </w:pPr>
      <w:r w:rsidRPr="00420ADA">
        <w:rPr>
          <w:rFonts w:ascii="Calibri" w:eastAsia="Calibri" w:hAnsi="Calibri" w:cs="Calibri"/>
          <w:i/>
          <w:iCs/>
          <w:noProof/>
          <w:lang w:val="en-US"/>
        </w:rPr>
        <w:drawing>
          <wp:inline distT="0" distB="0" distL="0" distR="0" wp14:anchorId="3CA25F48" wp14:editId="3C2E2F9D">
            <wp:extent cx="4623554" cy="2311778"/>
            <wp:effectExtent l="0" t="0" r="0" b="0"/>
            <wp:docPr id="207737900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6"/>
                    <a:srcRect/>
                    <a:stretch>
                      <a:fillRect/>
                    </a:stretch>
                  </pic:blipFill>
                  <pic:spPr>
                    <a:xfrm>
                      <a:off x="0" y="0"/>
                      <a:ext cx="4623554" cy="2311778"/>
                    </a:xfrm>
                    <a:prstGeom prst="rect">
                      <a:avLst/>
                    </a:prstGeom>
                    <a:ln/>
                  </pic:spPr>
                </pic:pic>
              </a:graphicData>
            </a:graphic>
          </wp:inline>
        </w:drawing>
      </w:r>
    </w:p>
    <w:p w:rsidR="00727FF9" w:rsidRPr="00420ADA" w:rsidRDefault="00727FF9" w:rsidP="00727FF9">
      <w:pPr>
        <w:rPr>
          <w:rFonts w:ascii="Calibri" w:eastAsia="Calibri" w:hAnsi="Calibri" w:cs="Calibri"/>
        </w:rPr>
      </w:pPr>
      <w:r w:rsidRPr="00420ADA">
        <w:rPr>
          <w:rFonts w:ascii="Calibri" w:eastAsia="Calibri" w:hAnsi="Calibri" w:cs="Calibri"/>
          <w:b/>
          <w:bCs/>
          <w:i/>
          <w:iCs/>
        </w:rPr>
        <w:t>Supplementary Figure 1.</w:t>
      </w:r>
      <w:r w:rsidRPr="00420ADA">
        <w:t xml:space="preserve"> </w:t>
      </w:r>
      <w:r w:rsidRPr="00420ADA">
        <w:rPr>
          <w:rFonts w:ascii="Calibri" w:eastAsia="Calibri" w:hAnsi="Calibri" w:cs="Calibri"/>
        </w:rPr>
        <w:t>Relationship between F</w:t>
      </w:r>
      <w:r w:rsidRPr="00420ADA">
        <w:rPr>
          <w:rFonts w:ascii="Calibri" w:eastAsia="Calibri" w:hAnsi="Calibri" w:cs="Calibri"/>
          <w:vertAlign w:val="subscript"/>
        </w:rPr>
        <w:t>ROH</w:t>
      </w:r>
      <w:r w:rsidRPr="00420ADA">
        <w:rPr>
          <w:rFonts w:ascii="Calibri" w:eastAsia="Calibri" w:hAnsi="Calibri" w:cs="Calibri"/>
        </w:rPr>
        <w:t xml:space="preserve"> estimated from RADseq and WGS data. Each point represents an individual’s F</w:t>
      </w:r>
      <w:r w:rsidRPr="00420ADA">
        <w:rPr>
          <w:rFonts w:ascii="Calibri" w:eastAsia="Calibri" w:hAnsi="Calibri" w:cs="Calibri"/>
          <w:vertAlign w:val="subscript"/>
        </w:rPr>
        <w:t>ROH</w:t>
      </w:r>
      <w:r w:rsidRPr="00420ADA">
        <w:rPr>
          <w:rFonts w:ascii="Calibri" w:eastAsia="Calibri" w:hAnsi="Calibri" w:cs="Calibri"/>
        </w:rPr>
        <w:t xml:space="preserve"> value estimated using both datasets.</w:t>
      </w:r>
    </w:p>
    <w:p w:rsidR="00727FF9" w:rsidRPr="00420ADA" w:rsidRDefault="00727FF9" w:rsidP="00727FF9">
      <w:pPr>
        <w:rPr>
          <w:rFonts w:ascii="Calibri" w:eastAsia="Calibri" w:hAnsi="Calibri" w:cs="Calibri"/>
          <w:i/>
          <w:iCs/>
        </w:rPr>
      </w:pPr>
      <w:r w:rsidRPr="00420ADA">
        <w:rPr>
          <w:rFonts w:ascii="Calibri" w:eastAsia="Calibri" w:hAnsi="Calibri" w:cs="Calibri"/>
          <w:i/>
          <w:iCs/>
          <w:noProof/>
          <w:lang w:val="en-US"/>
        </w:rPr>
        <w:drawing>
          <wp:inline distT="0" distB="0" distL="0" distR="0" wp14:anchorId="25003DE7" wp14:editId="15537D52">
            <wp:extent cx="6225512" cy="3153072"/>
            <wp:effectExtent l="0" t="0" r="0" b="0"/>
            <wp:docPr id="2077379008" name="image1.png" descr="A group of graphs with black and white lines  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group of graphs with black and white lines  AI-generated content may be incorrect."/>
                    <pic:cNvPicPr preferRelativeResize="0"/>
                  </pic:nvPicPr>
                  <pic:blipFill>
                    <a:blip r:embed="rId7"/>
                    <a:srcRect/>
                    <a:stretch>
                      <a:fillRect/>
                    </a:stretch>
                  </pic:blipFill>
                  <pic:spPr>
                    <a:xfrm>
                      <a:off x="0" y="0"/>
                      <a:ext cx="6225512" cy="3153072"/>
                    </a:xfrm>
                    <a:prstGeom prst="rect">
                      <a:avLst/>
                    </a:prstGeom>
                    <a:ln/>
                  </pic:spPr>
                </pic:pic>
              </a:graphicData>
            </a:graphic>
          </wp:inline>
        </w:drawing>
      </w:r>
    </w:p>
    <w:p w:rsidR="00727FF9" w:rsidRPr="00420ADA" w:rsidRDefault="00727FF9" w:rsidP="00727FF9">
      <w:pPr>
        <w:rPr>
          <w:rFonts w:ascii="Calibri" w:eastAsia="Calibri" w:hAnsi="Calibri" w:cs="Calibri"/>
          <w:i/>
          <w:iCs/>
          <w:sz w:val="20"/>
          <w:szCs w:val="20"/>
        </w:rPr>
      </w:pPr>
      <w:r w:rsidRPr="00420ADA">
        <w:rPr>
          <w:rFonts w:ascii="Calibri" w:eastAsia="Calibri" w:hAnsi="Calibri" w:cs="Calibri"/>
          <w:b/>
          <w:bCs/>
          <w:i/>
          <w:iCs/>
          <w:sz w:val="20"/>
          <w:szCs w:val="20"/>
        </w:rPr>
        <w:t>Supplementary Figure 2.</w:t>
      </w:r>
      <w:r w:rsidRPr="00420ADA">
        <w:rPr>
          <w:rFonts w:ascii="Calibri" w:eastAsia="Calibri" w:hAnsi="Calibri" w:cs="Calibri"/>
          <w:i/>
          <w:iCs/>
          <w:sz w:val="20"/>
          <w:szCs w:val="20"/>
        </w:rPr>
        <w:t xml:space="preserve"> Average values of F</w:t>
      </w:r>
      <w:r w:rsidRPr="00420ADA">
        <w:rPr>
          <w:rFonts w:ascii="Calibri" w:eastAsia="Calibri" w:hAnsi="Calibri" w:cs="Calibri"/>
          <w:i/>
          <w:iCs/>
          <w:sz w:val="20"/>
          <w:szCs w:val="20"/>
          <w:vertAlign w:val="subscript"/>
        </w:rPr>
        <w:t xml:space="preserve">ROH </w:t>
      </w:r>
      <w:r w:rsidRPr="00420ADA">
        <w:rPr>
          <w:rFonts w:ascii="Calibri" w:eastAsia="Calibri" w:hAnsi="Calibri" w:cs="Calibri"/>
          <w:i/>
          <w:iCs/>
          <w:sz w:val="20"/>
          <w:szCs w:val="20"/>
        </w:rPr>
        <w:t>for individuals grouped by decade of birth.</w:t>
      </w:r>
    </w:p>
    <w:p w:rsidR="00727FF9" w:rsidRPr="00420ADA" w:rsidRDefault="00727FF9" w:rsidP="00727FF9">
      <w:pPr>
        <w:rPr>
          <w:rFonts w:ascii="Calibri" w:eastAsia="Calibri" w:hAnsi="Calibri" w:cs="Calibri"/>
          <w:b/>
          <w:bCs/>
          <w:i/>
          <w:iCs/>
          <w:sz w:val="20"/>
          <w:szCs w:val="20"/>
        </w:rPr>
      </w:pPr>
      <w:r w:rsidRPr="00420ADA">
        <w:rPr>
          <w:noProof/>
          <w:lang w:val="en-US"/>
        </w:rPr>
        <w:lastRenderedPageBreak/>
        <w:drawing>
          <wp:inline distT="0" distB="0" distL="0" distR="0" wp14:anchorId="164CBF7C" wp14:editId="195AAD8C">
            <wp:extent cx="5943600" cy="2914650"/>
            <wp:effectExtent l="0" t="0" r="0" b="0"/>
            <wp:docPr id="2077379011" name="image3.png" descr="A graph with green and black lines  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png" descr="A graph with green and black lines  AI-generated content may be incorrect."/>
                    <pic:cNvPicPr preferRelativeResize="0"/>
                  </pic:nvPicPr>
                  <pic:blipFill>
                    <a:blip r:embed="rId8"/>
                    <a:srcRect t="6268" b="6553"/>
                    <a:stretch>
                      <a:fillRect/>
                    </a:stretch>
                  </pic:blipFill>
                  <pic:spPr>
                    <a:xfrm>
                      <a:off x="0" y="0"/>
                      <a:ext cx="5943600" cy="2914650"/>
                    </a:xfrm>
                    <a:prstGeom prst="rect">
                      <a:avLst/>
                    </a:prstGeom>
                    <a:ln/>
                  </pic:spPr>
                </pic:pic>
              </a:graphicData>
            </a:graphic>
          </wp:inline>
        </w:drawing>
      </w:r>
    </w:p>
    <w:p w:rsidR="00727FF9" w:rsidRPr="00420ADA" w:rsidRDefault="00727FF9" w:rsidP="00727FF9">
      <w:pPr>
        <w:rPr>
          <w:rFonts w:ascii="Calibri" w:eastAsia="Calibri" w:hAnsi="Calibri" w:cs="Calibri"/>
          <w:i/>
          <w:iCs/>
          <w:sz w:val="20"/>
          <w:szCs w:val="20"/>
        </w:rPr>
      </w:pPr>
      <w:r w:rsidRPr="00420ADA">
        <w:rPr>
          <w:rFonts w:ascii="Calibri" w:eastAsia="Calibri" w:hAnsi="Calibri" w:cs="Calibri"/>
          <w:b/>
          <w:bCs/>
          <w:i/>
          <w:iCs/>
          <w:sz w:val="20"/>
          <w:szCs w:val="20"/>
        </w:rPr>
        <w:t xml:space="preserve">Supplementary Figure 3. </w:t>
      </w:r>
      <w:r w:rsidRPr="00420ADA">
        <w:rPr>
          <w:rFonts w:ascii="Calibri" w:eastAsia="Calibri" w:hAnsi="Calibri" w:cs="Calibri"/>
          <w:i/>
          <w:iCs/>
          <w:sz w:val="20"/>
          <w:szCs w:val="20"/>
        </w:rPr>
        <w:t>Proportion of the genome assigned to different inbreeding classes for the RADseq dataset. Each box represents the distribution of the genomic proportion attributed to a specific class across individuals.</w:t>
      </w:r>
    </w:p>
    <w:p w:rsidR="00727FF9" w:rsidRPr="00420ADA" w:rsidRDefault="00727FF9" w:rsidP="00727FF9">
      <w:pPr>
        <w:jc w:val="both"/>
        <w:rPr>
          <w:rFonts w:ascii="Calibri" w:eastAsia="Calibri" w:hAnsi="Calibri" w:cs="Calibri"/>
          <w:i/>
          <w:iCs/>
        </w:rPr>
      </w:pPr>
      <w:r w:rsidRPr="00420ADA">
        <w:rPr>
          <w:rFonts w:ascii="Calibri" w:eastAsia="Calibri" w:hAnsi="Calibri" w:cs="Calibri"/>
          <w:i/>
          <w:iCs/>
          <w:noProof/>
          <w:sz w:val="20"/>
          <w:szCs w:val="20"/>
          <w:lang w:val="en-US"/>
        </w:rPr>
        <w:lastRenderedPageBreak/>
        <w:drawing>
          <wp:inline distT="0" distB="0" distL="0" distR="0" wp14:anchorId="2B71BAB2" wp14:editId="4513F80F">
            <wp:extent cx="5937885" cy="6175072"/>
            <wp:effectExtent l="0" t="0" r="0" b="0"/>
            <wp:docPr id="2077379010" name="image10.jpg" descr="A close-up of a graph  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0.jpg" descr="A close-up of a graph  AI-generated content may be incorrect."/>
                    <pic:cNvPicPr preferRelativeResize="0"/>
                  </pic:nvPicPr>
                  <pic:blipFill>
                    <a:blip r:embed="rId9"/>
                    <a:srcRect t="4532" b="17472"/>
                    <a:stretch>
                      <a:fillRect/>
                    </a:stretch>
                  </pic:blipFill>
                  <pic:spPr>
                    <a:xfrm>
                      <a:off x="0" y="0"/>
                      <a:ext cx="5937885" cy="6175072"/>
                    </a:xfrm>
                    <a:prstGeom prst="rect">
                      <a:avLst/>
                    </a:prstGeom>
                    <a:ln/>
                  </pic:spPr>
                </pic:pic>
              </a:graphicData>
            </a:graphic>
          </wp:inline>
        </w:drawing>
      </w:r>
    </w:p>
    <w:p w:rsidR="00727FF9" w:rsidRPr="00420ADA" w:rsidRDefault="00727FF9" w:rsidP="00727FF9">
      <w:pPr>
        <w:rPr>
          <w:i/>
          <w:iCs/>
          <w:sz w:val="20"/>
          <w:szCs w:val="20"/>
        </w:rPr>
      </w:pPr>
      <w:r w:rsidRPr="00420ADA">
        <w:rPr>
          <w:b/>
          <w:bCs/>
          <w:i/>
          <w:iCs/>
          <w:sz w:val="20"/>
          <w:szCs w:val="20"/>
        </w:rPr>
        <w:t>Supplementary Figure 4.</w:t>
      </w:r>
      <w:r w:rsidRPr="00420ADA">
        <w:rPr>
          <w:i/>
          <w:iCs/>
          <w:sz w:val="20"/>
          <w:szCs w:val="20"/>
        </w:rPr>
        <w:t xml:space="preserve"> Admixture plot for K 2 to 7 (K) for all samples clustered according to the camp of origin and ordered on a north to south geographical gradient. Camp acronym can be found in Supplementary table 2.</w:t>
      </w:r>
    </w:p>
    <w:p w:rsidR="00727FF9" w:rsidRPr="00420ADA" w:rsidRDefault="00727FF9" w:rsidP="00727FF9">
      <w:pPr>
        <w:jc w:val="both"/>
        <w:rPr>
          <w:rFonts w:ascii="Calibri" w:eastAsia="Calibri" w:hAnsi="Calibri" w:cs="Calibri"/>
          <w:i/>
          <w:iCs/>
        </w:rPr>
      </w:pPr>
    </w:p>
    <w:p w:rsidR="00727FF9" w:rsidRPr="00420ADA" w:rsidRDefault="00727FF9" w:rsidP="00727FF9">
      <w:pPr>
        <w:jc w:val="center"/>
        <w:rPr>
          <w:rFonts w:ascii="Calibri" w:eastAsia="Calibri" w:hAnsi="Calibri" w:cs="Calibri"/>
          <w:i/>
          <w:iCs/>
        </w:rPr>
      </w:pPr>
      <w:r w:rsidRPr="00420ADA">
        <w:rPr>
          <w:rFonts w:ascii="Calibri" w:eastAsia="Calibri" w:hAnsi="Calibri" w:cs="Calibri"/>
          <w:noProof/>
          <w:lang w:val="en-US"/>
        </w:rPr>
        <w:lastRenderedPageBreak/>
        <w:drawing>
          <wp:inline distT="0" distB="0" distL="0" distR="0" wp14:anchorId="4E2BF03D" wp14:editId="06AC35F2">
            <wp:extent cx="4999097" cy="5420034"/>
            <wp:effectExtent l="0" t="0" r="0" b="0"/>
            <wp:docPr id="207737901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0"/>
                    <a:srcRect b="18686"/>
                    <a:stretch>
                      <a:fillRect/>
                    </a:stretch>
                  </pic:blipFill>
                  <pic:spPr>
                    <a:xfrm>
                      <a:off x="0" y="0"/>
                      <a:ext cx="4999097" cy="5420034"/>
                    </a:xfrm>
                    <a:prstGeom prst="rect">
                      <a:avLst/>
                    </a:prstGeom>
                    <a:ln/>
                  </pic:spPr>
                </pic:pic>
              </a:graphicData>
            </a:graphic>
          </wp:inline>
        </w:drawing>
      </w:r>
    </w:p>
    <w:p w:rsidR="00727FF9" w:rsidRPr="00420ADA" w:rsidRDefault="00727FF9" w:rsidP="00727FF9">
      <w:pPr>
        <w:jc w:val="both"/>
        <w:rPr>
          <w:rFonts w:ascii="Calibri" w:eastAsia="Calibri" w:hAnsi="Calibri" w:cs="Calibri"/>
          <w:i/>
          <w:iCs/>
          <w:sz w:val="20"/>
          <w:szCs w:val="20"/>
        </w:rPr>
      </w:pPr>
      <w:r w:rsidRPr="00420ADA">
        <w:rPr>
          <w:rFonts w:ascii="Calibri" w:eastAsia="Calibri" w:hAnsi="Calibri" w:cs="Calibri"/>
          <w:b/>
          <w:bCs/>
          <w:i/>
          <w:iCs/>
          <w:sz w:val="20"/>
          <w:szCs w:val="20"/>
        </w:rPr>
        <w:t>Supplementary Figure 5.</w:t>
      </w:r>
      <w:r w:rsidRPr="00420ADA">
        <w:rPr>
          <w:rFonts w:ascii="Calibri" w:eastAsia="Calibri" w:hAnsi="Calibri" w:cs="Calibri"/>
          <w:i/>
          <w:iCs/>
          <w:sz w:val="20"/>
          <w:szCs w:val="20"/>
        </w:rPr>
        <w:t xml:space="preserve"> Admixture plot for K from 2 to 7 of only wild born samples clustered according to the capture location and ordered on a north to south geographical gradient. Camp acronym can be found in Supplementary Table 1.</w:t>
      </w:r>
    </w:p>
    <w:p w:rsidR="00727FF9" w:rsidRPr="00420ADA" w:rsidRDefault="00727FF9" w:rsidP="00727FF9">
      <w:pPr>
        <w:jc w:val="center"/>
        <w:rPr>
          <w:rFonts w:ascii="Calibri" w:eastAsia="Calibri" w:hAnsi="Calibri" w:cs="Calibri"/>
          <w:i/>
          <w:iCs/>
        </w:rPr>
      </w:pPr>
      <w:r w:rsidRPr="00420ADA">
        <w:rPr>
          <w:rFonts w:ascii="Calibri" w:eastAsia="Calibri" w:hAnsi="Calibri" w:cs="Calibri"/>
          <w:noProof/>
          <w:lang w:val="en-US"/>
        </w:rPr>
        <w:lastRenderedPageBreak/>
        <w:drawing>
          <wp:inline distT="0" distB="0" distL="0" distR="0" wp14:anchorId="43135718" wp14:editId="580109CF">
            <wp:extent cx="5200650" cy="2750757"/>
            <wp:effectExtent l="0" t="0" r="0" b="0"/>
            <wp:docPr id="2077379012" name="image8.jpg" descr="A graph of two people  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8.jpg" descr="A graph of two people  AI-generated content may be incorrect."/>
                    <pic:cNvPicPr preferRelativeResize="0"/>
                  </pic:nvPicPr>
                  <pic:blipFill>
                    <a:blip r:embed="rId11"/>
                    <a:srcRect b="6006"/>
                    <a:stretch>
                      <a:fillRect/>
                    </a:stretch>
                  </pic:blipFill>
                  <pic:spPr>
                    <a:xfrm>
                      <a:off x="0" y="0"/>
                      <a:ext cx="5200650" cy="2750757"/>
                    </a:xfrm>
                    <a:prstGeom prst="rect">
                      <a:avLst/>
                    </a:prstGeom>
                    <a:ln/>
                  </pic:spPr>
                </pic:pic>
              </a:graphicData>
            </a:graphic>
          </wp:inline>
        </w:drawing>
      </w:r>
    </w:p>
    <w:p w:rsidR="00727FF9" w:rsidRPr="00420ADA" w:rsidRDefault="00727FF9" w:rsidP="00727FF9">
      <w:pPr>
        <w:jc w:val="both"/>
        <w:rPr>
          <w:rFonts w:ascii="Calibri" w:eastAsia="Calibri" w:hAnsi="Calibri" w:cs="Calibri"/>
          <w:i/>
          <w:iCs/>
          <w:sz w:val="20"/>
          <w:szCs w:val="20"/>
        </w:rPr>
      </w:pPr>
      <w:r w:rsidRPr="00420ADA">
        <w:rPr>
          <w:rFonts w:ascii="Calibri" w:eastAsia="Calibri" w:hAnsi="Calibri" w:cs="Calibri"/>
          <w:b/>
          <w:bCs/>
          <w:i/>
          <w:iCs/>
          <w:sz w:val="20"/>
          <w:szCs w:val="20"/>
        </w:rPr>
        <w:t>Supplementary Figure 6a and b</w:t>
      </w:r>
      <w:r w:rsidRPr="00420ADA">
        <w:rPr>
          <w:rFonts w:ascii="Calibri" w:eastAsia="Calibri" w:hAnsi="Calibri" w:cs="Calibri"/>
          <w:i/>
          <w:iCs/>
          <w:sz w:val="20"/>
          <w:szCs w:val="20"/>
        </w:rPr>
        <w:t>: CV values for a) admixture analysis on all samples and b) only wild samples</w:t>
      </w:r>
    </w:p>
    <w:p w:rsidR="00727FF9" w:rsidRPr="00420ADA" w:rsidRDefault="00727FF9" w:rsidP="00727FF9">
      <w:pPr>
        <w:jc w:val="both"/>
        <w:rPr>
          <w:rFonts w:ascii="Calibri" w:eastAsia="Calibri" w:hAnsi="Calibri" w:cs="Calibri"/>
          <w:i/>
          <w:iCs/>
          <w:sz w:val="20"/>
          <w:szCs w:val="20"/>
        </w:rPr>
      </w:pPr>
    </w:p>
    <w:p w:rsidR="00727FF9" w:rsidRPr="00420ADA" w:rsidRDefault="00727FF9" w:rsidP="00727FF9">
      <w:pPr>
        <w:jc w:val="center"/>
        <w:rPr>
          <w:rFonts w:ascii="Calibri" w:eastAsia="Calibri" w:hAnsi="Calibri" w:cs="Calibri"/>
        </w:rPr>
      </w:pPr>
      <w:r w:rsidRPr="00420ADA">
        <w:rPr>
          <w:rFonts w:ascii="Calibri" w:eastAsia="Calibri" w:hAnsi="Calibri" w:cs="Calibri"/>
          <w:noProof/>
          <w:lang w:val="en-US"/>
        </w:rPr>
        <w:drawing>
          <wp:inline distT="0" distB="0" distL="0" distR="0" wp14:anchorId="7B9AD8FE" wp14:editId="7E837511">
            <wp:extent cx="4710113" cy="2893103"/>
            <wp:effectExtent l="0" t="0" r="0" b="0"/>
            <wp:docPr id="2077379013" name="image4.jpg" descr="A graph showing a line  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4.jpg" descr="A graph showing a line  AI-generated content may be incorrect."/>
                    <pic:cNvPicPr preferRelativeResize="0"/>
                  </pic:nvPicPr>
                  <pic:blipFill>
                    <a:blip r:embed="rId12"/>
                    <a:srcRect/>
                    <a:stretch>
                      <a:fillRect/>
                    </a:stretch>
                  </pic:blipFill>
                  <pic:spPr>
                    <a:xfrm>
                      <a:off x="0" y="0"/>
                      <a:ext cx="4710113" cy="2893103"/>
                    </a:xfrm>
                    <a:prstGeom prst="rect">
                      <a:avLst/>
                    </a:prstGeom>
                    <a:ln/>
                  </pic:spPr>
                </pic:pic>
              </a:graphicData>
            </a:graphic>
          </wp:inline>
        </w:drawing>
      </w:r>
    </w:p>
    <w:p w:rsidR="00727FF9" w:rsidRPr="00420ADA" w:rsidRDefault="00727FF9" w:rsidP="00727FF9">
      <w:pPr>
        <w:jc w:val="both"/>
        <w:rPr>
          <w:rFonts w:ascii="Calibri" w:eastAsia="Calibri" w:hAnsi="Calibri" w:cs="Calibri"/>
          <w:i/>
          <w:iCs/>
          <w:sz w:val="20"/>
          <w:szCs w:val="20"/>
        </w:rPr>
      </w:pPr>
      <w:r w:rsidRPr="00420ADA">
        <w:rPr>
          <w:rFonts w:ascii="Calibri" w:eastAsia="Calibri" w:hAnsi="Calibri" w:cs="Calibri"/>
          <w:b/>
          <w:bCs/>
          <w:i/>
          <w:iCs/>
          <w:sz w:val="20"/>
          <w:szCs w:val="20"/>
        </w:rPr>
        <w:t>Supplementary Figure 7.</w:t>
      </w:r>
      <w:r w:rsidRPr="00420ADA">
        <w:rPr>
          <w:rFonts w:ascii="Calibri" w:eastAsia="Calibri" w:hAnsi="Calibri" w:cs="Calibri"/>
          <w:i/>
          <w:iCs/>
          <w:sz w:val="20"/>
          <w:szCs w:val="20"/>
        </w:rPr>
        <w:t xml:space="preserve"> Historical estimates of effective population size (Ne) over the past 100 generations, inferred using the RADseq dataset with the GONe software over 100 replicates on the full set of individuals. The solid line represents the median Ne estimate, while the shaded area indicates 95% confidence intervals.</w:t>
      </w:r>
    </w:p>
    <w:p w:rsidR="00727FF9" w:rsidRPr="00420ADA" w:rsidRDefault="00727FF9" w:rsidP="00727FF9">
      <w:pPr>
        <w:jc w:val="both"/>
        <w:rPr>
          <w:rFonts w:ascii="Calibri" w:eastAsia="Calibri" w:hAnsi="Calibri" w:cs="Calibri"/>
          <w:i/>
          <w:iCs/>
          <w:sz w:val="20"/>
          <w:szCs w:val="20"/>
        </w:rPr>
      </w:pPr>
    </w:p>
    <w:p w:rsidR="00727FF9" w:rsidRPr="00420ADA" w:rsidRDefault="00727FF9" w:rsidP="00727FF9">
      <w:pPr>
        <w:jc w:val="both"/>
        <w:rPr>
          <w:rFonts w:ascii="Calibri" w:eastAsia="Calibri" w:hAnsi="Calibri" w:cs="Calibri"/>
          <w:i/>
          <w:iCs/>
          <w:sz w:val="20"/>
          <w:szCs w:val="20"/>
        </w:rPr>
      </w:pPr>
      <w:r w:rsidRPr="00420ADA">
        <w:rPr>
          <w:rFonts w:ascii="Calibri" w:eastAsia="Calibri" w:hAnsi="Calibri" w:cs="Calibri"/>
          <w:b/>
          <w:bCs/>
          <w:i/>
          <w:iCs/>
          <w:sz w:val="20"/>
          <w:szCs w:val="20"/>
        </w:rPr>
        <w:t xml:space="preserve">Supplementary Table 3. </w:t>
      </w:r>
      <w:r w:rsidRPr="00420ADA">
        <w:rPr>
          <w:rFonts w:ascii="Calibri" w:eastAsia="Calibri" w:hAnsi="Calibri" w:cs="Calibri"/>
          <w:i/>
          <w:iCs/>
          <w:sz w:val="20"/>
          <w:szCs w:val="20"/>
        </w:rPr>
        <w:t>Distribution of SNPs per chromosome for each one of the RIM panels</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7"/>
        <w:gridCol w:w="2337"/>
        <w:gridCol w:w="2338"/>
        <w:gridCol w:w="2338"/>
      </w:tblGrid>
      <w:tr w:rsidR="00727FF9" w:rsidRPr="00420ADA" w:rsidTr="00F26BAB">
        <w:tc>
          <w:tcPr>
            <w:tcW w:w="2337" w:type="dxa"/>
            <w:vMerge w:val="restart"/>
          </w:tcPr>
          <w:p w:rsidR="00727FF9" w:rsidRPr="00420ADA" w:rsidRDefault="00727FF9" w:rsidP="00F26BAB">
            <w:pPr>
              <w:jc w:val="center"/>
              <w:rPr>
                <w:rFonts w:ascii="Calibri" w:eastAsia="Calibri" w:hAnsi="Calibri" w:cs="Calibri"/>
                <w:b/>
                <w:bCs/>
                <w:i/>
                <w:iCs/>
                <w:sz w:val="20"/>
                <w:szCs w:val="20"/>
              </w:rPr>
            </w:pPr>
            <w:r w:rsidRPr="00420ADA">
              <w:rPr>
                <w:rFonts w:ascii="Calibri" w:eastAsia="Calibri" w:hAnsi="Calibri" w:cs="Calibri"/>
                <w:b/>
                <w:bCs/>
                <w:i/>
                <w:iCs/>
                <w:sz w:val="20"/>
                <w:szCs w:val="20"/>
              </w:rPr>
              <w:t>Chromosome</w:t>
            </w:r>
          </w:p>
        </w:tc>
        <w:tc>
          <w:tcPr>
            <w:tcW w:w="7013" w:type="dxa"/>
            <w:gridSpan w:val="3"/>
          </w:tcPr>
          <w:p w:rsidR="00727FF9" w:rsidRPr="00420ADA" w:rsidRDefault="00727FF9" w:rsidP="00F26BAB">
            <w:pPr>
              <w:jc w:val="center"/>
              <w:rPr>
                <w:rFonts w:ascii="Calibri" w:eastAsia="Calibri" w:hAnsi="Calibri" w:cs="Calibri"/>
                <w:b/>
                <w:bCs/>
                <w:i/>
                <w:iCs/>
                <w:sz w:val="20"/>
                <w:szCs w:val="20"/>
              </w:rPr>
            </w:pPr>
            <w:r w:rsidRPr="00420ADA">
              <w:rPr>
                <w:rFonts w:ascii="Calibri" w:eastAsia="Calibri" w:hAnsi="Calibri" w:cs="Calibri"/>
                <w:b/>
                <w:bCs/>
                <w:i/>
                <w:iCs/>
                <w:sz w:val="20"/>
                <w:szCs w:val="20"/>
              </w:rPr>
              <w:t>N of SNPs x chromosome</w:t>
            </w:r>
          </w:p>
        </w:tc>
      </w:tr>
      <w:tr w:rsidR="00727FF9" w:rsidRPr="00420ADA" w:rsidTr="00F26BAB">
        <w:tc>
          <w:tcPr>
            <w:tcW w:w="2337" w:type="dxa"/>
            <w:vMerge/>
          </w:tcPr>
          <w:p w:rsidR="00727FF9" w:rsidRPr="00420ADA" w:rsidRDefault="00727FF9" w:rsidP="00F26BAB">
            <w:pPr>
              <w:widowControl w:val="0"/>
              <w:pBdr>
                <w:top w:val="nil"/>
                <w:left w:val="nil"/>
                <w:bottom w:val="nil"/>
                <w:right w:val="nil"/>
                <w:between w:val="nil"/>
              </w:pBdr>
              <w:spacing w:line="276" w:lineRule="auto"/>
              <w:rPr>
                <w:rFonts w:ascii="Calibri" w:eastAsia="Calibri" w:hAnsi="Calibri" w:cs="Calibri"/>
                <w:b/>
                <w:bCs/>
                <w:i/>
                <w:iCs/>
                <w:sz w:val="20"/>
                <w:szCs w:val="20"/>
              </w:rPr>
            </w:pPr>
          </w:p>
        </w:tc>
        <w:tc>
          <w:tcPr>
            <w:tcW w:w="2337"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719 SNPs RIM panel</w:t>
            </w:r>
          </w:p>
        </w:tc>
        <w:tc>
          <w:tcPr>
            <w:tcW w:w="2338"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516 SNPs RIM panel</w:t>
            </w:r>
          </w:p>
        </w:tc>
        <w:tc>
          <w:tcPr>
            <w:tcW w:w="2338"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274 SNPs RIM panel</w:t>
            </w:r>
          </w:p>
        </w:tc>
      </w:tr>
      <w:tr w:rsidR="00727FF9" w:rsidRPr="00420ADA" w:rsidTr="00F26BAB">
        <w:tc>
          <w:tcPr>
            <w:tcW w:w="2337"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lastRenderedPageBreak/>
              <w:t>1</w:t>
            </w:r>
          </w:p>
        </w:tc>
        <w:tc>
          <w:tcPr>
            <w:tcW w:w="2337"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61</w:t>
            </w:r>
          </w:p>
        </w:tc>
        <w:tc>
          <w:tcPr>
            <w:tcW w:w="2338"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39</w:t>
            </w:r>
          </w:p>
        </w:tc>
        <w:tc>
          <w:tcPr>
            <w:tcW w:w="2338"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23</w:t>
            </w:r>
          </w:p>
        </w:tc>
      </w:tr>
      <w:tr w:rsidR="00727FF9" w:rsidRPr="00420ADA" w:rsidTr="00F26BAB">
        <w:tc>
          <w:tcPr>
            <w:tcW w:w="2337"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2</w:t>
            </w:r>
          </w:p>
        </w:tc>
        <w:tc>
          <w:tcPr>
            <w:tcW w:w="2337"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52</w:t>
            </w:r>
          </w:p>
        </w:tc>
        <w:tc>
          <w:tcPr>
            <w:tcW w:w="2338"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42</w:t>
            </w:r>
          </w:p>
        </w:tc>
        <w:tc>
          <w:tcPr>
            <w:tcW w:w="2338"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22</w:t>
            </w:r>
          </w:p>
        </w:tc>
      </w:tr>
      <w:tr w:rsidR="00727FF9" w:rsidRPr="00420ADA" w:rsidTr="00F26BAB">
        <w:tc>
          <w:tcPr>
            <w:tcW w:w="2337"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3</w:t>
            </w:r>
          </w:p>
        </w:tc>
        <w:tc>
          <w:tcPr>
            <w:tcW w:w="2337"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44</w:t>
            </w:r>
          </w:p>
        </w:tc>
        <w:tc>
          <w:tcPr>
            <w:tcW w:w="2338"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25</w:t>
            </w:r>
          </w:p>
        </w:tc>
        <w:tc>
          <w:tcPr>
            <w:tcW w:w="2338"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17</w:t>
            </w:r>
          </w:p>
        </w:tc>
      </w:tr>
      <w:tr w:rsidR="00727FF9" w:rsidRPr="00420ADA" w:rsidTr="00F26BAB">
        <w:tc>
          <w:tcPr>
            <w:tcW w:w="2337"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4</w:t>
            </w:r>
          </w:p>
        </w:tc>
        <w:tc>
          <w:tcPr>
            <w:tcW w:w="2337"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59</w:t>
            </w:r>
          </w:p>
        </w:tc>
        <w:tc>
          <w:tcPr>
            <w:tcW w:w="2338"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36</w:t>
            </w:r>
          </w:p>
        </w:tc>
        <w:tc>
          <w:tcPr>
            <w:tcW w:w="2338"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14</w:t>
            </w:r>
          </w:p>
        </w:tc>
      </w:tr>
      <w:tr w:rsidR="00727FF9" w:rsidRPr="00420ADA" w:rsidTr="00F26BAB">
        <w:tc>
          <w:tcPr>
            <w:tcW w:w="2337"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5</w:t>
            </w:r>
          </w:p>
        </w:tc>
        <w:tc>
          <w:tcPr>
            <w:tcW w:w="2337"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44</w:t>
            </w:r>
          </w:p>
        </w:tc>
        <w:tc>
          <w:tcPr>
            <w:tcW w:w="2338"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32</w:t>
            </w:r>
          </w:p>
        </w:tc>
        <w:tc>
          <w:tcPr>
            <w:tcW w:w="2338"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13</w:t>
            </w:r>
          </w:p>
        </w:tc>
      </w:tr>
      <w:tr w:rsidR="00727FF9" w:rsidRPr="00420ADA" w:rsidTr="00F26BAB">
        <w:tc>
          <w:tcPr>
            <w:tcW w:w="2337"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6</w:t>
            </w:r>
          </w:p>
        </w:tc>
        <w:tc>
          <w:tcPr>
            <w:tcW w:w="2337"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42</w:t>
            </w:r>
          </w:p>
        </w:tc>
        <w:tc>
          <w:tcPr>
            <w:tcW w:w="2338"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27</w:t>
            </w:r>
          </w:p>
        </w:tc>
        <w:tc>
          <w:tcPr>
            <w:tcW w:w="2338"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16</w:t>
            </w:r>
          </w:p>
        </w:tc>
      </w:tr>
      <w:tr w:rsidR="00727FF9" w:rsidRPr="00420ADA" w:rsidTr="00F26BAB">
        <w:tc>
          <w:tcPr>
            <w:tcW w:w="2337"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7</w:t>
            </w:r>
          </w:p>
        </w:tc>
        <w:tc>
          <w:tcPr>
            <w:tcW w:w="2337"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34</w:t>
            </w:r>
          </w:p>
        </w:tc>
        <w:tc>
          <w:tcPr>
            <w:tcW w:w="2338"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25</w:t>
            </w:r>
          </w:p>
        </w:tc>
        <w:tc>
          <w:tcPr>
            <w:tcW w:w="2338"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11</w:t>
            </w:r>
          </w:p>
        </w:tc>
      </w:tr>
      <w:tr w:rsidR="00727FF9" w:rsidRPr="00420ADA" w:rsidTr="00F26BAB">
        <w:tc>
          <w:tcPr>
            <w:tcW w:w="2337"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8</w:t>
            </w:r>
          </w:p>
        </w:tc>
        <w:tc>
          <w:tcPr>
            <w:tcW w:w="2337"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34</w:t>
            </w:r>
          </w:p>
        </w:tc>
        <w:tc>
          <w:tcPr>
            <w:tcW w:w="2338"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20</w:t>
            </w:r>
          </w:p>
        </w:tc>
        <w:tc>
          <w:tcPr>
            <w:tcW w:w="2338"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13</w:t>
            </w:r>
          </w:p>
        </w:tc>
      </w:tr>
      <w:tr w:rsidR="00727FF9" w:rsidRPr="00420ADA" w:rsidTr="00F26BAB">
        <w:tc>
          <w:tcPr>
            <w:tcW w:w="2337"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9</w:t>
            </w:r>
          </w:p>
        </w:tc>
        <w:tc>
          <w:tcPr>
            <w:tcW w:w="2337"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33</w:t>
            </w:r>
          </w:p>
        </w:tc>
        <w:tc>
          <w:tcPr>
            <w:tcW w:w="2338"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18</w:t>
            </w:r>
          </w:p>
        </w:tc>
        <w:tc>
          <w:tcPr>
            <w:tcW w:w="2338"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6</w:t>
            </w:r>
          </w:p>
        </w:tc>
      </w:tr>
      <w:tr w:rsidR="00727FF9" w:rsidRPr="00420ADA" w:rsidTr="00F26BAB">
        <w:tc>
          <w:tcPr>
            <w:tcW w:w="2337"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10</w:t>
            </w:r>
          </w:p>
        </w:tc>
        <w:tc>
          <w:tcPr>
            <w:tcW w:w="2337"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32</w:t>
            </w:r>
          </w:p>
        </w:tc>
        <w:tc>
          <w:tcPr>
            <w:tcW w:w="2338"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17</w:t>
            </w:r>
          </w:p>
        </w:tc>
        <w:tc>
          <w:tcPr>
            <w:tcW w:w="2338"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9</w:t>
            </w:r>
          </w:p>
        </w:tc>
      </w:tr>
      <w:tr w:rsidR="00727FF9" w:rsidRPr="00420ADA" w:rsidTr="00F26BAB">
        <w:tc>
          <w:tcPr>
            <w:tcW w:w="2337"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11</w:t>
            </w:r>
          </w:p>
        </w:tc>
        <w:tc>
          <w:tcPr>
            <w:tcW w:w="2337"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38</w:t>
            </w:r>
          </w:p>
        </w:tc>
        <w:tc>
          <w:tcPr>
            <w:tcW w:w="2338"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26</w:t>
            </w:r>
          </w:p>
        </w:tc>
        <w:tc>
          <w:tcPr>
            <w:tcW w:w="2338"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18</w:t>
            </w:r>
          </w:p>
        </w:tc>
      </w:tr>
      <w:tr w:rsidR="00727FF9" w:rsidRPr="00420ADA" w:rsidTr="00F26BAB">
        <w:tc>
          <w:tcPr>
            <w:tcW w:w="2337"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12</w:t>
            </w:r>
          </w:p>
        </w:tc>
        <w:tc>
          <w:tcPr>
            <w:tcW w:w="2337"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31</w:t>
            </w:r>
          </w:p>
        </w:tc>
        <w:tc>
          <w:tcPr>
            <w:tcW w:w="2338"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17</w:t>
            </w:r>
          </w:p>
        </w:tc>
        <w:tc>
          <w:tcPr>
            <w:tcW w:w="2338"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8</w:t>
            </w:r>
          </w:p>
        </w:tc>
      </w:tr>
      <w:tr w:rsidR="00727FF9" w:rsidRPr="00420ADA" w:rsidTr="00F26BAB">
        <w:tc>
          <w:tcPr>
            <w:tcW w:w="2337"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13</w:t>
            </w:r>
          </w:p>
        </w:tc>
        <w:tc>
          <w:tcPr>
            <w:tcW w:w="2337"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31</w:t>
            </w:r>
          </w:p>
        </w:tc>
        <w:tc>
          <w:tcPr>
            <w:tcW w:w="2338"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21</w:t>
            </w:r>
          </w:p>
        </w:tc>
        <w:tc>
          <w:tcPr>
            <w:tcW w:w="2338"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10</w:t>
            </w:r>
          </w:p>
        </w:tc>
      </w:tr>
      <w:tr w:rsidR="00727FF9" w:rsidRPr="00420ADA" w:rsidTr="00F26BAB">
        <w:tc>
          <w:tcPr>
            <w:tcW w:w="2337"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14</w:t>
            </w:r>
          </w:p>
        </w:tc>
        <w:tc>
          <w:tcPr>
            <w:tcW w:w="2337"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26</w:t>
            </w:r>
          </w:p>
        </w:tc>
        <w:tc>
          <w:tcPr>
            <w:tcW w:w="2338"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19</w:t>
            </w:r>
          </w:p>
        </w:tc>
        <w:tc>
          <w:tcPr>
            <w:tcW w:w="2338"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9</w:t>
            </w:r>
          </w:p>
        </w:tc>
      </w:tr>
      <w:tr w:rsidR="00727FF9" w:rsidRPr="00420ADA" w:rsidTr="00F26BAB">
        <w:tc>
          <w:tcPr>
            <w:tcW w:w="2337"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15</w:t>
            </w:r>
          </w:p>
        </w:tc>
        <w:tc>
          <w:tcPr>
            <w:tcW w:w="2337"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18</w:t>
            </w:r>
          </w:p>
        </w:tc>
        <w:tc>
          <w:tcPr>
            <w:tcW w:w="2338"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12</w:t>
            </w:r>
          </w:p>
        </w:tc>
        <w:tc>
          <w:tcPr>
            <w:tcW w:w="2338"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5</w:t>
            </w:r>
          </w:p>
        </w:tc>
      </w:tr>
      <w:tr w:rsidR="00727FF9" w:rsidRPr="00420ADA" w:rsidTr="00F26BAB">
        <w:tc>
          <w:tcPr>
            <w:tcW w:w="2337"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16</w:t>
            </w:r>
          </w:p>
        </w:tc>
        <w:tc>
          <w:tcPr>
            <w:tcW w:w="2337"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24</w:t>
            </w:r>
          </w:p>
        </w:tc>
        <w:tc>
          <w:tcPr>
            <w:tcW w:w="2338"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19</w:t>
            </w:r>
          </w:p>
        </w:tc>
        <w:tc>
          <w:tcPr>
            <w:tcW w:w="2338"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10</w:t>
            </w:r>
          </w:p>
        </w:tc>
      </w:tr>
      <w:tr w:rsidR="00727FF9" w:rsidRPr="00420ADA" w:rsidTr="00F26BAB">
        <w:tc>
          <w:tcPr>
            <w:tcW w:w="2337"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17</w:t>
            </w:r>
          </w:p>
        </w:tc>
        <w:tc>
          <w:tcPr>
            <w:tcW w:w="2337"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25</w:t>
            </w:r>
          </w:p>
        </w:tc>
        <w:tc>
          <w:tcPr>
            <w:tcW w:w="2338"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17</w:t>
            </w:r>
          </w:p>
        </w:tc>
        <w:tc>
          <w:tcPr>
            <w:tcW w:w="2338"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8</w:t>
            </w:r>
          </w:p>
        </w:tc>
      </w:tr>
      <w:tr w:rsidR="00727FF9" w:rsidRPr="00420ADA" w:rsidTr="00F26BAB">
        <w:tc>
          <w:tcPr>
            <w:tcW w:w="2337"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18</w:t>
            </w:r>
          </w:p>
        </w:tc>
        <w:tc>
          <w:tcPr>
            <w:tcW w:w="2337"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20</w:t>
            </w:r>
          </w:p>
        </w:tc>
        <w:tc>
          <w:tcPr>
            <w:tcW w:w="2338"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8</w:t>
            </w:r>
          </w:p>
        </w:tc>
        <w:tc>
          <w:tcPr>
            <w:tcW w:w="2338"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4</w:t>
            </w:r>
          </w:p>
        </w:tc>
      </w:tr>
      <w:tr w:rsidR="00727FF9" w:rsidRPr="00420ADA" w:rsidTr="00F26BAB">
        <w:tc>
          <w:tcPr>
            <w:tcW w:w="2337"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19</w:t>
            </w:r>
          </w:p>
        </w:tc>
        <w:tc>
          <w:tcPr>
            <w:tcW w:w="2337"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13</w:t>
            </w:r>
          </w:p>
        </w:tc>
        <w:tc>
          <w:tcPr>
            <w:tcW w:w="2338"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10</w:t>
            </w:r>
          </w:p>
        </w:tc>
        <w:tc>
          <w:tcPr>
            <w:tcW w:w="2338"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6</w:t>
            </w:r>
          </w:p>
        </w:tc>
      </w:tr>
      <w:tr w:rsidR="00727FF9" w:rsidRPr="00420ADA" w:rsidTr="00F26BAB">
        <w:tc>
          <w:tcPr>
            <w:tcW w:w="2337"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20</w:t>
            </w:r>
          </w:p>
        </w:tc>
        <w:tc>
          <w:tcPr>
            <w:tcW w:w="2337"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19</w:t>
            </w:r>
          </w:p>
        </w:tc>
        <w:tc>
          <w:tcPr>
            <w:tcW w:w="2338"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14</w:t>
            </w:r>
          </w:p>
        </w:tc>
        <w:tc>
          <w:tcPr>
            <w:tcW w:w="2338"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9</w:t>
            </w:r>
          </w:p>
        </w:tc>
      </w:tr>
      <w:tr w:rsidR="00727FF9" w:rsidRPr="00420ADA" w:rsidTr="00F26BAB">
        <w:tc>
          <w:tcPr>
            <w:tcW w:w="2337"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21</w:t>
            </w:r>
          </w:p>
        </w:tc>
        <w:tc>
          <w:tcPr>
            <w:tcW w:w="2337"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24</w:t>
            </w:r>
          </w:p>
        </w:tc>
        <w:tc>
          <w:tcPr>
            <w:tcW w:w="2338"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13</w:t>
            </w:r>
          </w:p>
        </w:tc>
        <w:tc>
          <w:tcPr>
            <w:tcW w:w="2338"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7</w:t>
            </w:r>
          </w:p>
        </w:tc>
      </w:tr>
      <w:tr w:rsidR="00727FF9" w:rsidRPr="00420ADA" w:rsidTr="00F26BAB">
        <w:tc>
          <w:tcPr>
            <w:tcW w:w="2337"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22</w:t>
            </w:r>
          </w:p>
        </w:tc>
        <w:tc>
          <w:tcPr>
            <w:tcW w:w="2337"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14</w:t>
            </w:r>
          </w:p>
        </w:tc>
        <w:tc>
          <w:tcPr>
            <w:tcW w:w="2338"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11</w:t>
            </w:r>
          </w:p>
        </w:tc>
        <w:tc>
          <w:tcPr>
            <w:tcW w:w="2338"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7</w:t>
            </w:r>
          </w:p>
        </w:tc>
      </w:tr>
      <w:tr w:rsidR="00727FF9" w:rsidRPr="00420ADA" w:rsidTr="00F26BAB">
        <w:tc>
          <w:tcPr>
            <w:tcW w:w="2337"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23</w:t>
            </w:r>
          </w:p>
        </w:tc>
        <w:tc>
          <w:tcPr>
            <w:tcW w:w="2337"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21</w:t>
            </w:r>
          </w:p>
        </w:tc>
        <w:tc>
          <w:tcPr>
            <w:tcW w:w="2338"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16</w:t>
            </w:r>
          </w:p>
        </w:tc>
        <w:tc>
          <w:tcPr>
            <w:tcW w:w="2338"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7</w:t>
            </w:r>
          </w:p>
        </w:tc>
      </w:tr>
      <w:tr w:rsidR="00727FF9" w:rsidRPr="00420ADA" w:rsidTr="00F26BAB">
        <w:tc>
          <w:tcPr>
            <w:tcW w:w="2337"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24</w:t>
            </w:r>
          </w:p>
        </w:tc>
        <w:tc>
          <w:tcPr>
            <w:tcW w:w="2337"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13</w:t>
            </w:r>
          </w:p>
        </w:tc>
        <w:tc>
          <w:tcPr>
            <w:tcW w:w="2338"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8</w:t>
            </w:r>
          </w:p>
        </w:tc>
        <w:tc>
          <w:tcPr>
            <w:tcW w:w="2338"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6</w:t>
            </w:r>
          </w:p>
        </w:tc>
      </w:tr>
      <w:tr w:rsidR="00727FF9" w:rsidRPr="00420ADA" w:rsidTr="00F26BAB">
        <w:tc>
          <w:tcPr>
            <w:tcW w:w="2337"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25</w:t>
            </w:r>
          </w:p>
        </w:tc>
        <w:tc>
          <w:tcPr>
            <w:tcW w:w="2337"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14</w:t>
            </w:r>
          </w:p>
        </w:tc>
        <w:tc>
          <w:tcPr>
            <w:tcW w:w="2338"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9</w:t>
            </w:r>
          </w:p>
        </w:tc>
        <w:tc>
          <w:tcPr>
            <w:tcW w:w="2338"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6</w:t>
            </w:r>
          </w:p>
        </w:tc>
      </w:tr>
      <w:tr w:rsidR="00727FF9" w:rsidRPr="00420ADA" w:rsidTr="00F26BAB">
        <w:tc>
          <w:tcPr>
            <w:tcW w:w="2337"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26</w:t>
            </w:r>
          </w:p>
        </w:tc>
        <w:tc>
          <w:tcPr>
            <w:tcW w:w="2337"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16</w:t>
            </w:r>
          </w:p>
        </w:tc>
        <w:tc>
          <w:tcPr>
            <w:tcW w:w="2338"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11</w:t>
            </w:r>
          </w:p>
        </w:tc>
        <w:tc>
          <w:tcPr>
            <w:tcW w:w="2338"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7</w:t>
            </w:r>
          </w:p>
        </w:tc>
      </w:tr>
      <w:tr w:rsidR="00727FF9" w:rsidRPr="00420ADA" w:rsidTr="00F26BAB">
        <w:tc>
          <w:tcPr>
            <w:tcW w:w="2337"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27</w:t>
            </w:r>
          </w:p>
        </w:tc>
        <w:tc>
          <w:tcPr>
            <w:tcW w:w="2337"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9</w:t>
            </w:r>
          </w:p>
        </w:tc>
        <w:tc>
          <w:tcPr>
            <w:tcW w:w="2338"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4</w:t>
            </w:r>
          </w:p>
        </w:tc>
        <w:tc>
          <w:tcPr>
            <w:tcW w:w="2338" w:type="dxa"/>
          </w:tcPr>
          <w:p w:rsidR="00727FF9" w:rsidRPr="00420ADA" w:rsidRDefault="00727FF9" w:rsidP="00F26BAB">
            <w:pPr>
              <w:jc w:val="center"/>
              <w:rPr>
                <w:rFonts w:ascii="Calibri" w:eastAsia="Calibri" w:hAnsi="Calibri" w:cs="Calibri"/>
                <w:i/>
                <w:iCs/>
                <w:sz w:val="20"/>
                <w:szCs w:val="20"/>
              </w:rPr>
            </w:pPr>
            <w:r w:rsidRPr="00420ADA">
              <w:rPr>
                <w:rFonts w:ascii="Calibri" w:eastAsia="Calibri" w:hAnsi="Calibri" w:cs="Calibri"/>
                <w:i/>
                <w:iCs/>
                <w:sz w:val="20"/>
                <w:szCs w:val="20"/>
              </w:rPr>
              <w:t>3</w:t>
            </w:r>
          </w:p>
        </w:tc>
      </w:tr>
    </w:tbl>
    <w:p w:rsidR="00727FF9" w:rsidRDefault="00727FF9">
      <w:bookmarkStart w:id="2" w:name="_GoBack"/>
      <w:bookmarkEnd w:id="2"/>
    </w:p>
    <w:sectPr w:rsidR="00727F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Play">
    <w:altName w:val="Times New Roman"/>
    <w:charset w:val="00"/>
    <w:family w:val="auto"/>
    <w:pitch w:val="default"/>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C26B81"/>
    <w:multiLevelType w:val="multilevel"/>
    <w:tmpl w:val="01F809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774A2A02"/>
    <w:multiLevelType w:val="multilevel"/>
    <w:tmpl w:val="7446160E"/>
    <w:lvl w:ilvl="0">
      <w:start w:val="1"/>
      <w:numFmt w:val="decimal"/>
      <w:lvlText w:val="%1."/>
      <w:lvlJc w:val="left"/>
      <w:pPr>
        <w:ind w:left="8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FF9"/>
    <w:rsid w:val="00727F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FF9"/>
    <w:pPr>
      <w:spacing w:after="160" w:line="259" w:lineRule="auto"/>
    </w:pPr>
    <w:rPr>
      <w:rFonts w:ascii="Aptos" w:eastAsia="Aptos" w:hAnsi="Aptos" w:cs="Aptos"/>
      <w:lang w:val="en-GB"/>
    </w:rPr>
  </w:style>
  <w:style w:type="paragraph" w:styleId="Heading1">
    <w:name w:val="heading 1"/>
    <w:basedOn w:val="Normal"/>
    <w:next w:val="Normal"/>
    <w:link w:val="Heading1Char"/>
    <w:uiPriority w:val="9"/>
    <w:qFormat/>
    <w:rsid w:val="00727FF9"/>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unhideWhenUsed/>
    <w:qFormat/>
    <w:rsid w:val="00727FF9"/>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unhideWhenUsed/>
    <w:qFormat/>
    <w:rsid w:val="00727FF9"/>
    <w:pPr>
      <w:keepNext/>
      <w:keepLines/>
      <w:spacing w:before="160" w:after="80"/>
      <w:outlineLvl w:val="2"/>
    </w:pPr>
    <w:rPr>
      <w:color w:val="0F4761"/>
      <w:sz w:val="28"/>
      <w:szCs w:val="28"/>
    </w:rPr>
  </w:style>
  <w:style w:type="paragraph" w:styleId="Heading4">
    <w:name w:val="heading 4"/>
    <w:basedOn w:val="Normal"/>
    <w:next w:val="Normal"/>
    <w:link w:val="Heading4Char"/>
    <w:uiPriority w:val="9"/>
    <w:unhideWhenUsed/>
    <w:qFormat/>
    <w:rsid w:val="00727FF9"/>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rsid w:val="00727FF9"/>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rsid w:val="00727FF9"/>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727F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7F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7F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7FF9"/>
    <w:rPr>
      <w:rFonts w:ascii="Play" w:eastAsia="Play" w:hAnsi="Play" w:cs="Play"/>
      <w:color w:val="0F4761"/>
      <w:sz w:val="40"/>
      <w:szCs w:val="40"/>
      <w:lang w:val="en-GB"/>
    </w:rPr>
  </w:style>
  <w:style w:type="character" w:customStyle="1" w:styleId="Heading2Char">
    <w:name w:val="Heading 2 Char"/>
    <w:basedOn w:val="DefaultParagraphFont"/>
    <w:link w:val="Heading2"/>
    <w:uiPriority w:val="9"/>
    <w:rsid w:val="00727FF9"/>
    <w:rPr>
      <w:rFonts w:ascii="Play" w:eastAsia="Play" w:hAnsi="Play" w:cs="Play"/>
      <w:color w:val="0F4761"/>
      <w:sz w:val="32"/>
      <w:szCs w:val="32"/>
      <w:lang w:val="en-GB"/>
    </w:rPr>
  </w:style>
  <w:style w:type="character" w:customStyle="1" w:styleId="Heading3Char">
    <w:name w:val="Heading 3 Char"/>
    <w:basedOn w:val="DefaultParagraphFont"/>
    <w:link w:val="Heading3"/>
    <w:uiPriority w:val="9"/>
    <w:rsid w:val="00727FF9"/>
    <w:rPr>
      <w:rFonts w:ascii="Aptos" w:eastAsia="Aptos" w:hAnsi="Aptos" w:cs="Aptos"/>
      <w:color w:val="0F4761"/>
      <w:sz w:val="28"/>
      <w:szCs w:val="28"/>
      <w:lang w:val="en-GB"/>
    </w:rPr>
  </w:style>
  <w:style w:type="character" w:customStyle="1" w:styleId="Heading4Char">
    <w:name w:val="Heading 4 Char"/>
    <w:basedOn w:val="DefaultParagraphFont"/>
    <w:link w:val="Heading4"/>
    <w:uiPriority w:val="9"/>
    <w:rsid w:val="00727FF9"/>
    <w:rPr>
      <w:rFonts w:ascii="Aptos" w:eastAsia="Aptos" w:hAnsi="Aptos" w:cs="Aptos"/>
      <w:i/>
      <w:iCs/>
      <w:color w:val="0F4761"/>
      <w:lang w:val="en-GB"/>
    </w:rPr>
  </w:style>
  <w:style w:type="character" w:customStyle="1" w:styleId="Heading5Char">
    <w:name w:val="Heading 5 Char"/>
    <w:basedOn w:val="DefaultParagraphFont"/>
    <w:link w:val="Heading5"/>
    <w:uiPriority w:val="9"/>
    <w:semiHidden/>
    <w:rsid w:val="00727FF9"/>
    <w:rPr>
      <w:rFonts w:ascii="Aptos" w:eastAsia="Aptos" w:hAnsi="Aptos" w:cs="Aptos"/>
      <w:color w:val="0F4761"/>
      <w:lang w:val="en-GB"/>
    </w:rPr>
  </w:style>
  <w:style w:type="character" w:customStyle="1" w:styleId="Heading6Char">
    <w:name w:val="Heading 6 Char"/>
    <w:basedOn w:val="DefaultParagraphFont"/>
    <w:link w:val="Heading6"/>
    <w:uiPriority w:val="9"/>
    <w:semiHidden/>
    <w:rsid w:val="00727FF9"/>
    <w:rPr>
      <w:rFonts w:ascii="Aptos" w:eastAsia="Aptos" w:hAnsi="Aptos" w:cs="Aptos"/>
      <w:i/>
      <w:iCs/>
      <w:color w:val="595959"/>
      <w:lang w:val="en-GB"/>
    </w:rPr>
  </w:style>
  <w:style w:type="character" w:customStyle="1" w:styleId="Heading7Char">
    <w:name w:val="Heading 7 Char"/>
    <w:basedOn w:val="DefaultParagraphFont"/>
    <w:link w:val="Heading7"/>
    <w:uiPriority w:val="9"/>
    <w:semiHidden/>
    <w:rsid w:val="00727FF9"/>
    <w:rPr>
      <w:rFonts w:ascii="Aptos" w:eastAsiaTheme="majorEastAsia" w:hAnsi="Aptos" w:cstheme="majorBidi"/>
      <w:color w:val="595959" w:themeColor="text1" w:themeTint="A6"/>
      <w:lang w:val="en-GB"/>
    </w:rPr>
  </w:style>
  <w:style w:type="character" w:customStyle="1" w:styleId="Heading8Char">
    <w:name w:val="Heading 8 Char"/>
    <w:basedOn w:val="DefaultParagraphFont"/>
    <w:link w:val="Heading8"/>
    <w:uiPriority w:val="9"/>
    <w:semiHidden/>
    <w:rsid w:val="00727FF9"/>
    <w:rPr>
      <w:rFonts w:ascii="Aptos" w:eastAsiaTheme="majorEastAsia" w:hAnsi="Aptos" w:cstheme="majorBidi"/>
      <w:i/>
      <w:iCs/>
      <w:color w:val="272727" w:themeColor="text1" w:themeTint="D8"/>
      <w:lang w:val="en-GB"/>
    </w:rPr>
  </w:style>
  <w:style w:type="character" w:customStyle="1" w:styleId="Heading9Char">
    <w:name w:val="Heading 9 Char"/>
    <w:basedOn w:val="DefaultParagraphFont"/>
    <w:link w:val="Heading9"/>
    <w:uiPriority w:val="9"/>
    <w:semiHidden/>
    <w:rsid w:val="00727FF9"/>
    <w:rPr>
      <w:rFonts w:ascii="Aptos" w:eastAsiaTheme="majorEastAsia" w:hAnsi="Aptos" w:cstheme="majorBidi"/>
      <w:color w:val="272727" w:themeColor="text1" w:themeTint="D8"/>
      <w:lang w:val="en-GB"/>
    </w:rPr>
  </w:style>
  <w:style w:type="table" w:customStyle="1" w:styleId="TableNormal0">
    <w:name w:val="TableNormal"/>
    <w:rsid w:val="00727FF9"/>
    <w:pPr>
      <w:spacing w:after="160" w:line="259" w:lineRule="auto"/>
    </w:pPr>
    <w:rPr>
      <w:rFonts w:ascii="Aptos" w:eastAsia="Aptos" w:hAnsi="Aptos" w:cs="Aptos"/>
      <w:lang w:val="en-GB"/>
    </w:rPr>
    <w:tblPr>
      <w:tblCellMar>
        <w:top w:w="100" w:type="dxa"/>
        <w:left w:w="100" w:type="dxa"/>
        <w:bottom w:w="100" w:type="dxa"/>
        <w:right w:w="100" w:type="dxa"/>
      </w:tblCellMar>
    </w:tblPr>
  </w:style>
  <w:style w:type="paragraph" w:styleId="Title">
    <w:name w:val="Title"/>
    <w:basedOn w:val="Normal"/>
    <w:next w:val="Normal"/>
    <w:link w:val="TitleChar"/>
    <w:uiPriority w:val="10"/>
    <w:qFormat/>
    <w:rsid w:val="00727FF9"/>
    <w:pPr>
      <w:spacing w:after="80" w:line="240" w:lineRule="auto"/>
    </w:pPr>
    <w:rPr>
      <w:rFonts w:ascii="Play" w:eastAsia="Play" w:hAnsi="Play" w:cs="Play"/>
      <w:sz w:val="56"/>
      <w:szCs w:val="56"/>
    </w:rPr>
  </w:style>
  <w:style w:type="character" w:customStyle="1" w:styleId="TitleChar">
    <w:name w:val="Title Char"/>
    <w:basedOn w:val="DefaultParagraphFont"/>
    <w:link w:val="Title"/>
    <w:uiPriority w:val="10"/>
    <w:rsid w:val="00727FF9"/>
    <w:rPr>
      <w:rFonts w:ascii="Play" w:eastAsia="Play" w:hAnsi="Play" w:cs="Play"/>
      <w:sz w:val="56"/>
      <w:szCs w:val="56"/>
      <w:lang w:val="en-GB"/>
    </w:rPr>
  </w:style>
  <w:style w:type="character" w:customStyle="1" w:styleId="SubtitleChar">
    <w:name w:val="Subtitle Char"/>
    <w:basedOn w:val="DefaultParagraphFont"/>
    <w:link w:val="Subtitle"/>
    <w:uiPriority w:val="11"/>
    <w:rsid w:val="00727F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7FF9"/>
    <w:pPr>
      <w:spacing w:before="160"/>
      <w:jc w:val="center"/>
    </w:pPr>
    <w:rPr>
      <w:i/>
      <w:iCs/>
      <w:color w:val="404040" w:themeColor="text1" w:themeTint="BF"/>
    </w:rPr>
  </w:style>
  <w:style w:type="character" w:customStyle="1" w:styleId="QuoteChar">
    <w:name w:val="Quote Char"/>
    <w:basedOn w:val="DefaultParagraphFont"/>
    <w:link w:val="Quote"/>
    <w:uiPriority w:val="29"/>
    <w:rsid w:val="00727FF9"/>
    <w:rPr>
      <w:rFonts w:ascii="Aptos" w:eastAsia="Aptos" w:hAnsi="Aptos" w:cs="Aptos"/>
      <w:i/>
      <w:iCs/>
      <w:color w:val="404040" w:themeColor="text1" w:themeTint="BF"/>
      <w:lang w:val="en-GB"/>
    </w:rPr>
  </w:style>
  <w:style w:type="paragraph" w:styleId="ListParagraph">
    <w:name w:val="List Paragraph"/>
    <w:basedOn w:val="Normal"/>
    <w:uiPriority w:val="34"/>
    <w:qFormat/>
    <w:rsid w:val="00727FF9"/>
    <w:pPr>
      <w:ind w:left="720"/>
      <w:contextualSpacing/>
    </w:pPr>
  </w:style>
  <w:style w:type="character" w:styleId="IntenseEmphasis">
    <w:name w:val="Intense Emphasis"/>
    <w:basedOn w:val="DefaultParagraphFont"/>
    <w:uiPriority w:val="21"/>
    <w:qFormat/>
    <w:rsid w:val="00727FF9"/>
    <w:rPr>
      <w:i/>
      <w:iCs/>
      <w:color w:val="365F91" w:themeColor="accent1" w:themeShade="BF"/>
    </w:rPr>
  </w:style>
  <w:style w:type="paragraph" w:styleId="IntenseQuote">
    <w:name w:val="Intense Quote"/>
    <w:basedOn w:val="Normal"/>
    <w:next w:val="Normal"/>
    <w:link w:val="IntenseQuoteChar"/>
    <w:uiPriority w:val="30"/>
    <w:qFormat/>
    <w:rsid w:val="00727FF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727FF9"/>
    <w:rPr>
      <w:rFonts w:ascii="Aptos" w:eastAsia="Aptos" w:hAnsi="Aptos" w:cs="Aptos"/>
      <w:i/>
      <w:iCs/>
      <w:color w:val="365F91" w:themeColor="accent1" w:themeShade="BF"/>
      <w:lang w:val="en-GB"/>
    </w:rPr>
  </w:style>
  <w:style w:type="character" w:styleId="IntenseReference">
    <w:name w:val="Intense Reference"/>
    <w:basedOn w:val="DefaultParagraphFont"/>
    <w:uiPriority w:val="32"/>
    <w:qFormat/>
    <w:rsid w:val="00727FF9"/>
    <w:rPr>
      <w:b/>
      <w:bCs/>
      <w:smallCaps/>
      <w:color w:val="365F91" w:themeColor="accent1" w:themeShade="BF"/>
      <w:spacing w:val="5"/>
    </w:rPr>
  </w:style>
  <w:style w:type="table" w:styleId="TableGrid">
    <w:name w:val="Table Grid"/>
    <w:basedOn w:val="TableNormal"/>
    <w:uiPriority w:val="39"/>
    <w:rsid w:val="00727FF9"/>
    <w:pPr>
      <w:spacing w:after="0" w:line="240" w:lineRule="auto"/>
    </w:pPr>
    <w:rPr>
      <w:rFonts w:ascii="Aptos" w:eastAsia="Aptos" w:hAnsi="Aptos" w:cs="Aptos"/>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727FF9"/>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27FF9"/>
    <w:rPr>
      <w:rFonts w:ascii="Consolas" w:eastAsia="Aptos" w:hAnsi="Consolas" w:cs="Aptos"/>
      <w:sz w:val="20"/>
      <w:szCs w:val="20"/>
      <w:lang w:val="en-GB"/>
    </w:rPr>
  </w:style>
  <w:style w:type="character" w:styleId="CommentReference">
    <w:name w:val="annotation reference"/>
    <w:basedOn w:val="DefaultParagraphFont"/>
    <w:uiPriority w:val="99"/>
    <w:semiHidden/>
    <w:unhideWhenUsed/>
    <w:rsid w:val="00727FF9"/>
    <w:rPr>
      <w:sz w:val="16"/>
      <w:szCs w:val="16"/>
    </w:rPr>
  </w:style>
  <w:style w:type="paragraph" w:styleId="CommentText">
    <w:name w:val="annotation text"/>
    <w:basedOn w:val="Normal"/>
    <w:link w:val="CommentTextChar"/>
    <w:uiPriority w:val="99"/>
    <w:unhideWhenUsed/>
    <w:rsid w:val="00727FF9"/>
    <w:pPr>
      <w:spacing w:line="240" w:lineRule="auto"/>
    </w:pPr>
    <w:rPr>
      <w:sz w:val="20"/>
      <w:szCs w:val="20"/>
    </w:rPr>
  </w:style>
  <w:style w:type="character" w:customStyle="1" w:styleId="CommentTextChar">
    <w:name w:val="Comment Text Char"/>
    <w:basedOn w:val="DefaultParagraphFont"/>
    <w:link w:val="CommentText"/>
    <w:uiPriority w:val="99"/>
    <w:rsid w:val="00727FF9"/>
    <w:rPr>
      <w:rFonts w:ascii="Aptos" w:eastAsia="Aptos" w:hAnsi="Aptos" w:cs="Aptos"/>
      <w:sz w:val="20"/>
      <w:szCs w:val="20"/>
      <w:lang w:val="en-GB"/>
    </w:rPr>
  </w:style>
  <w:style w:type="paragraph" w:styleId="CommentSubject">
    <w:name w:val="annotation subject"/>
    <w:basedOn w:val="CommentText"/>
    <w:next w:val="CommentText"/>
    <w:link w:val="CommentSubjectChar"/>
    <w:uiPriority w:val="99"/>
    <w:semiHidden/>
    <w:unhideWhenUsed/>
    <w:rsid w:val="00727FF9"/>
    <w:rPr>
      <w:b/>
      <w:bCs/>
    </w:rPr>
  </w:style>
  <w:style w:type="character" w:customStyle="1" w:styleId="CommentSubjectChar">
    <w:name w:val="Comment Subject Char"/>
    <w:basedOn w:val="CommentTextChar"/>
    <w:link w:val="CommentSubject"/>
    <w:uiPriority w:val="99"/>
    <w:semiHidden/>
    <w:rsid w:val="00727FF9"/>
    <w:rPr>
      <w:rFonts w:ascii="Aptos" w:eastAsia="Aptos" w:hAnsi="Aptos" w:cs="Aptos"/>
      <w:b/>
      <w:bCs/>
      <w:sz w:val="20"/>
      <w:szCs w:val="20"/>
      <w:lang w:val="en-GB"/>
    </w:rPr>
  </w:style>
  <w:style w:type="character" w:styleId="Hyperlink">
    <w:name w:val="Hyperlink"/>
    <w:basedOn w:val="DefaultParagraphFont"/>
    <w:uiPriority w:val="99"/>
    <w:unhideWhenUsed/>
    <w:rsid w:val="00727FF9"/>
    <w:rPr>
      <w:color w:val="0000FF"/>
      <w:u w:val="single"/>
    </w:rPr>
  </w:style>
  <w:style w:type="character" w:styleId="FollowedHyperlink">
    <w:name w:val="FollowedHyperlink"/>
    <w:basedOn w:val="DefaultParagraphFont"/>
    <w:uiPriority w:val="99"/>
    <w:semiHidden/>
    <w:unhideWhenUsed/>
    <w:rsid w:val="00727FF9"/>
    <w:rPr>
      <w:color w:val="0000FF"/>
      <w:u w:val="single"/>
    </w:rPr>
  </w:style>
  <w:style w:type="paragraph" w:customStyle="1" w:styleId="msonormal0">
    <w:name w:val="msonormal"/>
    <w:basedOn w:val="Normal"/>
    <w:rsid w:val="00727F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727F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
    <w:name w:val="Unresolved Mention"/>
    <w:basedOn w:val="DefaultParagraphFont"/>
    <w:uiPriority w:val="99"/>
    <w:semiHidden/>
    <w:unhideWhenUsed/>
    <w:rsid w:val="00727FF9"/>
    <w:rPr>
      <w:color w:val="605E5C"/>
      <w:shd w:val="clear" w:color="auto" w:fill="E1DFDD"/>
    </w:rPr>
  </w:style>
  <w:style w:type="paragraph" w:styleId="Revision">
    <w:name w:val="Revision"/>
    <w:hidden/>
    <w:uiPriority w:val="99"/>
    <w:semiHidden/>
    <w:rsid w:val="00727FF9"/>
    <w:pPr>
      <w:spacing w:after="0" w:line="240" w:lineRule="auto"/>
    </w:pPr>
    <w:rPr>
      <w:rFonts w:ascii="Aptos" w:eastAsia="Aptos" w:hAnsi="Aptos" w:cs="Aptos"/>
      <w:lang w:val="en-GB"/>
    </w:rPr>
  </w:style>
  <w:style w:type="paragraph" w:styleId="NormalWeb">
    <w:name w:val="Normal (Web)"/>
    <w:basedOn w:val="Normal"/>
    <w:uiPriority w:val="99"/>
    <w:semiHidden/>
    <w:unhideWhenUsed/>
    <w:rsid w:val="00727FF9"/>
    <w:rPr>
      <w:rFonts w:ascii="Times New Roman" w:hAnsi="Times New Roman" w:cs="Times New Roman"/>
      <w:sz w:val="24"/>
      <w:szCs w:val="24"/>
    </w:rPr>
  </w:style>
  <w:style w:type="character" w:styleId="LineNumber">
    <w:name w:val="line number"/>
    <w:basedOn w:val="DefaultParagraphFont"/>
    <w:uiPriority w:val="99"/>
    <w:semiHidden/>
    <w:unhideWhenUsed/>
    <w:rsid w:val="00727FF9"/>
  </w:style>
  <w:style w:type="character" w:styleId="PlaceholderText">
    <w:name w:val="Placeholder Text"/>
    <w:basedOn w:val="DefaultParagraphFont"/>
    <w:uiPriority w:val="99"/>
    <w:semiHidden/>
    <w:rsid w:val="00727FF9"/>
    <w:rPr>
      <w:color w:val="666666"/>
    </w:rPr>
  </w:style>
  <w:style w:type="paragraph" w:styleId="Header">
    <w:name w:val="header"/>
    <w:basedOn w:val="Normal"/>
    <w:link w:val="HeaderChar"/>
    <w:uiPriority w:val="99"/>
    <w:unhideWhenUsed/>
    <w:rsid w:val="00727F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7FF9"/>
    <w:rPr>
      <w:rFonts w:ascii="Aptos" w:eastAsia="Aptos" w:hAnsi="Aptos" w:cs="Aptos"/>
      <w:lang w:val="en-GB"/>
    </w:rPr>
  </w:style>
  <w:style w:type="paragraph" w:styleId="Footer">
    <w:name w:val="footer"/>
    <w:basedOn w:val="Normal"/>
    <w:link w:val="FooterChar"/>
    <w:uiPriority w:val="99"/>
    <w:unhideWhenUsed/>
    <w:rsid w:val="00727F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7FF9"/>
    <w:rPr>
      <w:rFonts w:ascii="Aptos" w:eastAsia="Aptos" w:hAnsi="Aptos" w:cs="Aptos"/>
      <w:lang w:val="en-GB"/>
    </w:rPr>
  </w:style>
  <w:style w:type="paragraph" w:styleId="BalloonText">
    <w:name w:val="Balloon Text"/>
    <w:basedOn w:val="Normal"/>
    <w:link w:val="BalloonTextChar"/>
    <w:uiPriority w:val="99"/>
    <w:semiHidden/>
    <w:unhideWhenUsed/>
    <w:rsid w:val="00727F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7FF9"/>
    <w:rPr>
      <w:rFonts w:ascii="Segoe UI" w:eastAsia="Aptos" w:hAnsi="Segoe UI" w:cs="Segoe UI"/>
      <w:sz w:val="18"/>
      <w:szCs w:val="18"/>
      <w:lang w:val="en-GB"/>
    </w:rPr>
  </w:style>
  <w:style w:type="paragraph" w:customStyle="1" w:styleId="xl63">
    <w:name w:val="xl63"/>
    <w:basedOn w:val="Normal"/>
    <w:rsid w:val="00727FF9"/>
    <w:pPr>
      <w:pBdr>
        <w:top w:val="single" w:sz="8" w:space="0" w:color="CCCCCC"/>
        <w:left w:val="single" w:sz="8" w:space="0" w:color="CCCCCC"/>
        <w:bottom w:val="single" w:sz="8" w:space="0" w:color="CCCCCC"/>
        <w:right w:val="single" w:sz="8" w:space="0" w:color="CCCCCC"/>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64">
    <w:name w:val="xl64"/>
    <w:basedOn w:val="Normal"/>
    <w:rsid w:val="00727FF9"/>
    <w:pPr>
      <w:pBdr>
        <w:top w:val="single" w:sz="8" w:space="0" w:color="CCCCCC"/>
        <w:left w:val="single" w:sz="8" w:space="0" w:color="CCCCCC"/>
        <w:bottom w:val="single" w:sz="8" w:space="0" w:color="CCCCCC"/>
        <w:right w:val="single" w:sz="8" w:space="0" w:color="CCCCCC"/>
      </w:pBdr>
      <w:spacing w:before="100" w:beforeAutospacing="1" w:after="100" w:afterAutospacing="1" w:line="240" w:lineRule="auto"/>
    </w:pPr>
    <w:rPr>
      <w:rFonts w:ascii="Arial" w:eastAsia="Times New Roman" w:hAnsi="Arial" w:cs="Arial"/>
      <w:sz w:val="20"/>
      <w:szCs w:val="20"/>
      <w:lang w:val="en-US"/>
    </w:rPr>
  </w:style>
  <w:style w:type="paragraph" w:customStyle="1" w:styleId="xl66">
    <w:name w:val="xl66"/>
    <w:basedOn w:val="Normal"/>
    <w:rsid w:val="00727FF9"/>
    <w:pPr>
      <w:pBdr>
        <w:top w:val="single" w:sz="8" w:space="0" w:color="CCCCCC"/>
        <w:left w:val="single" w:sz="8" w:space="0" w:color="CCCCCC"/>
        <w:bottom w:val="single" w:sz="8" w:space="0" w:color="CCCCCC"/>
        <w:right w:val="single" w:sz="8" w:space="0" w:color="CCCCCC"/>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67">
    <w:name w:val="xl67"/>
    <w:basedOn w:val="Normal"/>
    <w:rsid w:val="00727FF9"/>
    <w:pPr>
      <w:pBdr>
        <w:top w:val="single" w:sz="8" w:space="0" w:color="CCCCCC"/>
        <w:left w:val="single" w:sz="8" w:space="0" w:color="CCCCCC"/>
        <w:bottom w:val="single" w:sz="8" w:space="0" w:color="CCCCCC"/>
        <w:right w:val="single" w:sz="8" w:space="0" w:color="CCCCCC"/>
      </w:pBdr>
      <w:spacing w:before="100" w:beforeAutospacing="1" w:after="100" w:afterAutospacing="1" w:line="240" w:lineRule="auto"/>
    </w:pPr>
    <w:rPr>
      <w:rFonts w:ascii="Arial" w:eastAsia="Times New Roman" w:hAnsi="Arial" w:cs="Arial"/>
      <w:sz w:val="20"/>
      <w:szCs w:val="20"/>
      <w:lang w:val="en-US"/>
    </w:rPr>
  </w:style>
  <w:style w:type="paragraph" w:styleId="Subtitle">
    <w:name w:val="Subtitle"/>
    <w:basedOn w:val="Normal"/>
    <w:next w:val="Normal"/>
    <w:link w:val="SubtitleChar"/>
    <w:uiPriority w:val="11"/>
    <w:qFormat/>
    <w:rsid w:val="00727FF9"/>
    <w:rPr>
      <w:rFonts w:asciiTheme="minorHAnsi" w:eastAsiaTheme="majorEastAsia" w:hAnsiTheme="minorHAnsi" w:cstheme="majorBidi"/>
      <w:color w:val="595959" w:themeColor="text1" w:themeTint="A6"/>
      <w:spacing w:val="15"/>
      <w:sz w:val="28"/>
      <w:szCs w:val="28"/>
      <w:lang w:val="en-US"/>
    </w:rPr>
  </w:style>
  <w:style w:type="character" w:customStyle="1" w:styleId="SubtitleChar1">
    <w:name w:val="Subtitle Char1"/>
    <w:basedOn w:val="DefaultParagraphFont"/>
    <w:uiPriority w:val="11"/>
    <w:rsid w:val="00727FF9"/>
    <w:rPr>
      <w:rFonts w:asciiTheme="majorHAnsi" w:eastAsiaTheme="majorEastAsia" w:hAnsiTheme="majorHAnsi" w:cstheme="majorBidi"/>
      <w:i/>
      <w:iCs/>
      <w:color w:val="4F81BD" w:themeColor="accent1"/>
      <w:spacing w:val="15"/>
      <w:sz w:val="24"/>
      <w:szCs w:val="24"/>
      <w:lang w:val="en-GB"/>
    </w:rPr>
  </w:style>
  <w:style w:type="paragraph" w:customStyle="1" w:styleId="xl68">
    <w:name w:val="xl68"/>
    <w:basedOn w:val="Normal"/>
    <w:rsid w:val="00727F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val="fi-FI" w:eastAsia="fi-FI"/>
    </w:rPr>
  </w:style>
  <w:style w:type="paragraph" w:customStyle="1" w:styleId="xl69">
    <w:name w:val="xl69"/>
    <w:basedOn w:val="Normal"/>
    <w:rsid w:val="00727F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val="fi-FI" w:eastAsia="fi-FI"/>
    </w:rPr>
  </w:style>
  <w:style w:type="paragraph" w:customStyle="1" w:styleId="xl70">
    <w:name w:val="xl70"/>
    <w:basedOn w:val="Normal"/>
    <w:rsid w:val="00727F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71">
    <w:name w:val="xl71"/>
    <w:basedOn w:val="Normal"/>
    <w:rsid w:val="00727F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0"/>
      <w:szCs w:val="20"/>
      <w:lang w:val="fi-FI" w:eastAsia="fi-FI"/>
    </w:rPr>
  </w:style>
  <w:style w:type="paragraph" w:customStyle="1" w:styleId="xl72">
    <w:name w:val="xl72"/>
    <w:basedOn w:val="Normal"/>
    <w:rsid w:val="00727F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val="fi-FI" w:eastAsia="fi-FI"/>
    </w:rPr>
  </w:style>
  <w:style w:type="paragraph" w:customStyle="1" w:styleId="xl73">
    <w:name w:val="xl73"/>
    <w:basedOn w:val="Normal"/>
    <w:rsid w:val="00727FF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74">
    <w:name w:val="xl74"/>
    <w:basedOn w:val="Normal"/>
    <w:rsid w:val="00727FF9"/>
    <w:pPr>
      <w:spacing w:before="100" w:beforeAutospacing="1" w:after="100" w:afterAutospacing="1" w:line="240" w:lineRule="auto"/>
      <w:jc w:val="center"/>
    </w:pPr>
    <w:rPr>
      <w:rFonts w:ascii="Arial" w:eastAsia="Times New Roman" w:hAnsi="Arial" w:cs="Arial"/>
      <w:sz w:val="20"/>
      <w:szCs w:val="20"/>
      <w:lang w:val="fi-FI" w:eastAsia="fi-F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FF9"/>
    <w:pPr>
      <w:spacing w:after="160" w:line="259" w:lineRule="auto"/>
    </w:pPr>
    <w:rPr>
      <w:rFonts w:ascii="Aptos" w:eastAsia="Aptos" w:hAnsi="Aptos" w:cs="Aptos"/>
      <w:lang w:val="en-GB"/>
    </w:rPr>
  </w:style>
  <w:style w:type="paragraph" w:styleId="Heading1">
    <w:name w:val="heading 1"/>
    <w:basedOn w:val="Normal"/>
    <w:next w:val="Normal"/>
    <w:link w:val="Heading1Char"/>
    <w:uiPriority w:val="9"/>
    <w:qFormat/>
    <w:rsid w:val="00727FF9"/>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unhideWhenUsed/>
    <w:qFormat/>
    <w:rsid w:val="00727FF9"/>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unhideWhenUsed/>
    <w:qFormat/>
    <w:rsid w:val="00727FF9"/>
    <w:pPr>
      <w:keepNext/>
      <w:keepLines/>
      <w:spacing w:before="160" w:after="80"/>
      <w:outlineLvl w:val="2"/>
    </w:pPr>
    <w:rPr>
      <w:color w:val="0F4761"/>
      <w:sz w:val="28"/>
      <w:szCs w:val="28"/>
    </w:rPr>
  </w:style>
  <w:style w:type="paragraph" w:styleId="Heading4">
    <w:name w:val="heading 4"/>
    <w:basedOn w:val="Normal"/>
    <w:next w:val="Normal"/>
    <w:link w:val="Heading4Char"/>
    <w:uiPriority w:val="9"/>
    <w:unhideWhenUsed/>
    <w:qFormat/>
    <w:rsid w:val="00727FF9"/>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rsid w:val="00727FF9"/>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rsid w:val="00727FF9"/>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727F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7F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7F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7FF9"/>
    <w:rPr>
      <w:rFonts w:ascii="Play" w:eastAsia="Play" w:hAnsi="Play" w:cs="Play"/>
      <w:color w:val="0F4761"/>
      <w:sz w:val="40"/>
      <w:szCs w:val="40"/>
      <w:lang w:val="en-GB"/>
    </w:rPr>
  </w:style>
  <w:style w:type="character" w:customStyle="1" w:styleId="Heading2Char">
    <w:name w:val="Heading 2 Char"/>
    <w:basedOn w:val="DefaultParagraphFont"/>
    <w:link w:val="Heading2"/>
    <w:uiPriority w:val="9"/>
    <w:rsid w:val="00727FF9"/>
    <w:rPr>
      <w:rFonts w:ascii="Play" w:eastAsia="Play" w:hAnsi="Play" w:cs="Play"/>
      <w:color w:val="0F4761"/>
      <w:sz w:val="32"/>
      <w:szCs w:val="32"/>
      <w:lang w:val="en-GB"/>
    </w:rPr>
  </w:style>
  <w:style w:type="character" w:customStyle="1" w:styleId="Heading3Char">
    <w:name w:val="Heading 3 Char"/>
    <w:basedOn w:val="DefaultParagraphFont"/>
    <w:link w:val="Heading3"/>
    <w:uiPriority w:val="9"/>
    <w:rsid w:val="00727FF9"/>
    <w:rPr>
      <w:rFonts w:ascii="Aptos" w:eastAsia="Aptos" w:hAnsi="Aptos" w:cs="Aptos"/>
      <w:color w:val="0F4761"/>
      <w:sz w:val="28"/>
      <w:szCs w:val="28"/>
      <w:lang w:val="en-GB"/>
    </w:rPr>
  </w:style>
  <w:style w:type="character" w:customStyle="1" w:styleId="Heading4Char">
    <w:name w:val="Heading 4 Char"/>
    <w:basedOn w:val="DefaultParagraphFont"/>
    <w:link w:val="Heading4"/>
    <w:uiPriority w:val="9"/>
    <w:rsid w:val="00727FF9"/>
    <w:rPr>
      <w:rFonts w:ascii="Aptos" w:eastAsia="Aptos" w:hAnsi="Aptos" w:cs="Aptos"/>
      <w:i/>
      <w:iCs/>
      <w:color w:val="0F4761"/>
      <w:lang w:val="en-GB"/>
    </w:rPr>
  </w:style>
  <w:style w:type="character" w:customStyle="1" w:styleId="Heading5Char">
    <w:name w:val="Heading 5 Char"/>
    <w:basedOn w:val="DefaultParagraphFont"/>
    <w:link w:val="Heading5"/>
    <w:uiPriority w:val="9"/>
    <w:semiHidden/>
    <w:rsid w:val="00727FF9"/>
    <w:rPr>
      <w:rFonts w:ascii="Aptos" w:eastAsia="Aptos" w:hAnsi="Aptos" w:cs="Aptos"/>
      <w:color w:val="0F4761"/>
      <w:lang w:val="en-GB"/>
    </w:rPr>
  </w:style>
  <w:style w:type="character" w:customStyle="1" w:styleId="Heading6Char">
    <w:name w:val="Heading 6 Char"/>
    <w:basedOn w:val="DefaultParagraphFont"/>
    <w:link w:val="Heading6"/>
    <w:uiPriority w:val="9"/>
    <w:semiHidden/>
    <w:rsid w:val="00727FF9"/>
    <w:rPr>
      <w:rFonts w:ascii="Aptos" w:eastAsia="Aptos" w:hAnsi="Aptos" w:cs="Aptos"/>
      <w:i/>
      <w:iCs/>
      <w:color w:val="595959"/>
      <w:lang w:val="en-GB"/>
    </w:rPr>
  </w:style>
  <w:style w:type="character" w:customStyle="1" w:styleId="Heading7Char">
    <w:name w:val="Heading 7 Char"/>
    <w:basedOn w:val="DefaultParagraphFont"/>
    <w:link w:val="Heading7"/>
    <w:uiPriority w:val="9"/>
    <w:semiHidden/>
    <w:rsid w:val="00727FF9"/>
    <w:rPr>
      <w:rFonts w:ascii="Aptos" w:eastAsiaTheme="majorEastAsia" w:hAnsi="Aptos" w:cstheme="majorBidi"/>
      <w:color w:val="595959" w:themeColor="text1" w:themeTint="A6"/>
      <w:lang w:val="en-GB"/>
    </w:rPr>
  </w:style>
  <w:style w:type="character" w:customStyle="1" w:styleId="Heading8Char">
    <w:name w:val="Heading 8 Char"/>
    <w:basedOn w:val="DefaultParagraphFont"/>
    <w:link w:val="Heading8"/>
    <w:uiPriority w:val="9"/>
    <w:semiHidden/>
    <w:rsid w:val="00727FF9"/>
    <w:rPr>
      <w:rFonts w:ascii="Aptos" w:eastAsiaTheme="majorEastAsia" w:hAnsi="Aptos" w:cstheme="majorBidi"/>
      <w:i/>
      <w:iCs/>
      <w:color w:val="272727" w:themeColor="text1" w:themeTint="D8"/>
      <w:lang w:val="en-GB"/>
    </w:rPr>
  </w:style>
  <w:style w:type="character" w:customStyle="1" w:styleId="Heading9Char">
    <w:name w:val="Heading 9 Char"/>
    <w:basedOn w:val="DefaultParagraphFont"/>
    <w:link w:val="Heading9"/>
    <w:uiPriority w:val="9"/>
    <w:semiHidden/>
    <w:rsid w:val="00727FF9"/>
    <w:rPr>
      <w:rFonts w:ascii="Aptos" w:eastAsiaTheme="majorEastAsia" w:hAnsi="Aptos" w:cstheme="majorBidi"/>
      <w:color w:val="272727" w:themeColor="text1" w:themeTint="D8"/>
      <w:lang w:val="en-GB"/>
    </w:rPr>
  </w:style>
  <w:style w:type="table" w:customStyle="1" w:styleId="TableNormal0">
    <w:name w:val="TableNormal"/>
    <w:rsid w:val="00727FF9"/>
    <w:pPr>
      <w:spacing w:after="160" w:line="259" w:lineRule="auto"/>
    </w:pPr>
    <w:rPr>
      <w:rFonts w:ascii="Aptos" w:eastAsia="Aptos" w:hAnsi="Aptos" w:cs="Aptos"/>
      <w:lang w:val="en-GB"/>
    </w:rPr>
    <w:tblPr>
      <w:tblCellMar>
        <w:top w:w="100" w:type="dxa"/>
        <w:left w:w="100" w:type="dxa"/>
        <w:bottom w:w="100" w:type="dxa"/>
        <w:right w:w="100" w:type="dxa"/>
      </w:tblCellMar>
    </w:tblPr>
  </w:style>
  <w:style w:type="paragraph" w:styleId="Title">
    <w:name w:val="Title"/>
    <w:basedOn w:val="Normal"/>
    <w:next w:val="Normal"/>
    <w:link w:val="TitleChar"/>
    <w:uiPriority w:val="10"/>
    <w:qFormat/>
    <w:rsid w:val="00727FF9"/>
    <w:pPr>
      <w:spacing w:after="80" w:line="240" w:lineRule="auto"/>
    </w:pPr>
    <w:rPr>
      <w:rFonts w:ascii="Play" w:eastAsia="Play" w:hAnsi="Play" w:cs="Play"/>
      <w:sz w:val="56"/>
      <w:szCs w:val="56"/>
    </w:rPr>
  </w:style>
  <w:style w:type="character" w:customStyle="1" w:styleId="TitleChar">
    <w:name w:val="Title Char"/>
    <w:basedOn w:val="DefaultParagraphFont"/>
    <w:link w:val="Title"/>
    <w:uiPriority w:val="10"/>
    <w:rsid w:val="00727FF9"/>
    <w:rPr>
      <w:rFonts w:ascii="Play" w:eastAsia="Play" w:hAnsi="Play" w:cs="Play"/>
      <w:sz w:val="56"/>
      <w:szCs w:val="56"/>
      <w:lang w:val="en-GB"/>
    </w:rPr>
  </w:style>
  <w:style w:type="character" w:customStyle="1" w:styleId="SubtitleChar">
    <w:name w:val="Subtitle Char"/>
    <w:basedOn w:val="DefaultParagraphFont"/>
    <w:link w:val="Subtitle"/>
    <w:uiPriority w:val="11"/>
    <w:rsid w:val="00727F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7FF9"/>
    <w:pPr>
      <w:spacing w:before="160"/>
      <w:jc w:val="center"/>
    </w:pPr>
    <w:rPr>
      <w:i/>
      <w:iCs/>
      <w:color w:val="404040" w:themeColor="text1" w:themeTint="BF"/>
    </w:rPr>
  </w:style>
  <w:style w:type="character" w:customStyle="1" w:styleId="QuoteChar">
    <w:name w:val="Quote Char"/>
    <w:basedOn w:val="DefaultParagraphFont"/>
    <w:link w:val="Quote"/>
    <w:uiPriority w:val="29"/>
    <w:rsid w:val="00727FF9"/>
    <w:rPr>
      <w:rFonts w:ascii="Aptos" w:eastAsia="Aptos" w:hAnsi="Aptos" w:cs="Aptos"/>
      <w:i/>
      <w:iCs/>
      <w:color w:val="404040" w:themeColor="text1" w:themeTint="BF"/>
      <w:lang w:val="en-GB"/>
    </w:rPr>
  </w:style>
  <w:style w:type="paragraph" w:styleId="ListParagraph">
    <w:name w:val="List Paragraph"/>
    <w:basedOn w:val="Normal"/>
    <w:uiPriority w:val="34"/>
    <w:qFormat/>
    <w:rsid w:val="00727FF9"/>
    <w:pPr>
      <w:ind w:left="720"/>
      <w:contextualSpacing/>
    </w:pPr>
  </w:style>
  <w:style w:type="character" w:styleId="IntenseEmphasis">
    <w:name w:val="Intense Emphasis"/>
    <w:basedOn w:val="DefaultParagraphFont"/>
    <w:uiPriority w:val="21"/>
    <w:qFormat/>
    <w:rsid w:val="00727FF9"/>
    <w:rPr>
      <w:i/>
      <w:iCs/>
      <w:color w:val="365F91" w:themeColor="accent1" w:themeShade="BF"/>
    </w:rPr>
  </w:style>
  <w:style w:type="paragraph" w:styleId="IntenseQuote">
    <w:name w:val="Intense Quote"/>
    <w:basedOn w:val="Normal"/>
    <w:next w:val="Normal"/>
    <w:link w:val="IntenseQuoteChar"/>
    <w:uiPriority w:val="30"/>
    <w:qFormat/>
    <w:rsid w:val="00727FF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727FF9"/>
    <w:rPr>
      <w:rFonts w:ascii="Aptos" w:eastAsia="Aptos" w:hAnsi="Aptos" w:cs="Aptos"/>
      <w:i/>
      <w:iCs/>
      <w:color w:val="365F91" w:themeColor="accent1" w:themeShade="BF"/>
      <w:lang w:val="en-GB"/>
    </w:rPr>
  </w:style>
  <w:style w:type="character" w:styleId="IntenseReference">
    <w:name w:val="Intense Reference"/>
    <w:basedOn w:val="DefaultParagraphFont"/>
    <w:uiPriority w:val="32"/>
    <w:qFormat/>
    <w:rsid w:val="00727FF9"/>
    <w:rPr>
      <w:b/>
      <w:bCs/>
      <w:smallCaps/>
      <w:color w:val="365F91" w:themeColor="accent1" w:themeShade="BF"/>
      <w:spacing w:val="5"/>
    </w:rPr>
  </w:style>
  <w:style w:type="table" w:styleId="TableGrid">
    <w:name w:val="Table Grid"/>
    <w:basedOn w:val="TableNormal"/>
    <w:uiPriority w:val="39"/>
    <w:rsid w:val="00727FF9"/>
    <w:pPr>
      <w:spacing w:after="0" w:line="240" w:lineRule="auto"/>
    </w:pPr>
    <w:rPr>
      <w:rFonts w:ascii="Aptos" w:eastAsia="Aptos" w:hAnsi="Aptos" w:cs="Aptos"/>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727FF9"/>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27FF9"/>
    <w:rPr>
      <w:rFonts w:ascii="Consolas" w:eastAsia="Aptos" w:hAnsi="Consolas" w:cs="Aptos"/>
      <w:sz w:val="20"/>
      <w:szCs w:val="20"/>
      <w:lang w:val="en-GB"/>
    </w:rPr>
  </w:style>
  <w:style w:type="character" w:styleId="CommentReference">
    <w:name w:val="annotation reference"/>
    <w:basedOn w:val="DefaultParagraphFont"/>
    <w:uiPriority w:val="99"/>
    <w:semiHidden/>
    <w:unhideWhenUsed/>
    <w:rsid w:val="00727FF9"/>
    <w:rPr>
      <w:sz w:val="16"/>
      <w:szCs w:val="16"/>
    </w:rPr>
  </w:style>
  <w:style w:type="paragraph" w:styleId="CommentText">
    <w:name w:val="annotation text"/>
    <w:basedOn w:val="Normal"/>
    <w:link w:val="CommentTextChar"/>
    <w:uiPriority w:val="99"/>
    <w:unhideWhenUsed/>
    <w:rsid w:val="00727FF9"/>
    <w:pPr>
      <w:spacing w:line="240" w:lineRule="auto"/>
    </w:pPr>
    <w:rPr>
      <w:sz w:val="20"/>
      <w:szCs w:val="20"/>
    </w:rPr>
  </w:style>
  <w:style w:type="character" w:customStyle="1" w:styleId="CommentTextChar">
    <w:name w:val="Comment Text Char"/>
    <w:basedOn w:val="DefaultParagraphFont"/>
    <w:link w:val="CommentText"/>
    <w:uiPriority w:val="99"/>
    <w:rsid w:val="00727FF9"/>
    <w:rPr>
      <w:rFonts w:ascii="Aptos" w:eastAsia="Aptos" w:hAnsi="Aptos" w:cs="Aptos"/>
      <w:sz w:val="20"/>
      <w:szCs w:val="20"/>
      <w:lang w:val="en-GB"/>
    </w:rPr>
  </w:style>
  <w:style w:type="paragraph" w:styleId="CommentSubject">
    <w:name w:val="annotation subject"/>
    <w:basedOn w:val="CommentText"/>
    <w:next w:val="CommentText"/>
    <w:link w:val="CommentSubjectChar"/>
    <w:uiPriority w:val="99"/>
    <w:semiHidden/>
    <w:unhideWhenUsed/>
    <w:rsid w:val="00727FF9"/>
    <w:rPr>
      <w:b/>
      <w:bCs/>
    </w:rPr>
  </w:style>
  <w:style w:type="character" w:customStyle="1" w:styleId="CommentSubjectChar">
    <w:name w:val="Comment Subject Char"/>
    <w:basedOn w:val="CommentTextChar"/>
    <w:link w:val="CommentSubject"/>
    <w:uiPriority w:val="99"/>
    <w:semiHidden/>
    <w:rsid w:val="00727FF9"/>
    <w:rPr>
      <w:rFonts w:ascii="Aptos" w:eastAsia="Aptos" w:hAnsi="Aptos" w:cs="Aptos"/>
      <w:b/>
      <w:bCs/>
      <w:sz w:val="20"/>
      <w:szCs w:val="20"/>
      <w:lang w:val="en-GB"/>
    </w:rPr>
  </w:style>
  <w:style w:type="character" w:styleId="Hyperlink">
    <w:name w:val="Hyperlink"/>
    <w:basedOn w:val="DefaultParagraphFont"/>
    <w:uiPriority w:val="99"/>
    <w:unhideWhenUsed/>
    <w:rsid w:val="00727FF9"/>
    <w:rPr>
      <w:color w:val="0000FF"/>
      <w:u w:val="single"/>
    </w:rPr>
  </w:style>
  <w:style w:type="character" w:styleId="FollowedHyperlink">
    <w:name w:val="FollowedHyperlink"/>
    <w:basedOn w:val="DefaultParagraphFont"/>
    <w:uiPriority w:val="99"/>
    <w:semiHidden/>
    <w:unhideWhenUsed/>
    <w:rsid w:val="00727FF9"/>
    <w:rPr>
      <w:color w:val="0000FF"/>
      <w:u w:val="single"/>
    </w:rPr>
  </w:style>
  <w:style w:type="paragraph" w:customStyle="1" w:styleId="msonormal0">
    <w:name w:val="msonormal"/>
    <w:basedOn w:val="Normal"/>
    <w:rsid w:val="00727F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727F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
    <w:name w:val="Unresolved Mention"/>
    <w:basedOn w:val="DefaultParagraphFont"/>
    <w:uiPriority w:val="99"/>
    <w:semiHidden/>
    <w:unhideWhenUsed/>
    <w:rsid w:val="00727FF9"/>
    <w:rPr>
      <w:color w:val="605E5C"/>
      <w:shd w:val="clear" w:color="auto" w:fill="E1DFDD"/>
    </w:rPr>
  </w:style>
  <w:style w:type="paragraph" w:styleId="Revision">
    <w:name w:val="Revision"/>
    <w:hidden/>
    <w:uiPriority w:val="99"/>
    <w:semiHidden/>
    <w:rsid w:val="00727FF9"/>
    <w:pPr>
      <w:spacing w:after="0" w:line="240" w:lineRule="auto"/>
    </w:pPr>
    <w:rPr>
      <w:rFonts w:ascii="Aptos" w:eastAsia="Aptos" w:hAnsi="Aptos" w:cs="Aptos"/>
      <w:lang w:val="en-GB"/>
    </w:rPr>
  </w:style>
  <w:style w:type="paragraph" w:styleId="NormalWeb">
    <w:name w:val="Normal (Web)"/>
    <w:basedOn w:val="Normal"/>
    <w:uiPriority w:val="99"/>
    <w:semiHidden/>
    <w:unhideWhenUsed/>
    <w:rsid w:val="00727FF9"/>
    <w:rPr>
      <w:rFonts w:ascii="Times New Roman" w:hAnsi="Times New Roman" w:cs="Times New Roman"/>
      <w:sz w:val="24"/>
      <w:szCs w:val="24"/>
    </w:rPr>
  </w:style>
  <w:style w:type="character" w:styleId="LineNumber">
    <w:name w:val="line number"/>
    <w:basedOn w:val="DefaultParagraphFont"/>
    <w:uiPriority w:val="99"/>
    <w:semiHidden/>
    <w:unhideWhenUsed/>
    <w:rsid w:val="00727FF9"/>
  </w:style>
  <w:style w:type="character" w:styleId="PlaceholderText">
    <w:name w:val="Placeholder Text"/>
    <w:basedOn w:val="DefaultParagraphFont"/>
    <w:uiPriority w:val="99"/>
    <w:semiHidden/>
    <w:rsid w:val="00727FF9"/>
    <w:rPr>
      <w:color w:val="666666"/>
    </w:rPr>
  </w:style>
  <w:style w:type="paragraph" w:styleId="Header">
    <w:name w:val="header"/>
    <w:basedOn w:val="Normal"/>
    <w:link w:val="HeaderChar"/>
    <w:uiPriority w:val="99"/>
    <w:unhideWhenUsed/>
    <w:rsid w:val="00727F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7FF9"/>
    <w:rPr>
      <w:rFonts w:ascii="Aptos" w:eastAsia="Aptos" w:hAnsi="Aptos" w:cs="Aptos"/>
      <w:lang w:val="en-GB"/>
    </w:rPr>
  </w:style>
  <w:style w:type="paragraph" w:styleId="Footer">
    <w:name w:val="footer"/>
    <w:basedOn w:val="Normal"/>
    <w:link w:val="FooterChar"/>
    <w:uiPriority w:val="99"/>
    <w:unhideWhenUsed/>
    <w:rsid w:val="00727F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7FF9"/>
    <w:rPr>
      <w:rFonts w:ascii="Aptos" w:eastAsia="Aptos" w:hAnsi="Aptos" w:cs="Aptos"/>
      <w:lang w:val="en-GB"/>
    </w:rPr>
  </w:style>
  <w:style w:type="paragraph" w:styleId="BalloonText">
    <w:name w:val="Balloon Text"/>
    <w:basedOn w:val="Normal"/>
    <w:link w:val="BalloonTextChar"/>
    <w:uiPriority w:val="99"/>
    <w:semiHidden/>
    <w:unhideWhenUsed/>
    <w:rsid w:val="00727F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7FF9"/>
    <w:rPr>
      <w:rFonts w:ascii="Segoe UI" w:eastAsia="Aptos" w:hAnsi="Segoe UI" w:cs="Segoe UI"/>
      <w:sz w:val="18"/>
      <w:szCs w:val="18"/>
      <w:lang w:val="en-GB"/>
    </w:rPr>
  </w:style>
  <w:style w:type="paragraph" w:customStyle="1" w:styleId="xl63">
    <w:name w:val="xl63"/>
    <w:basedOn w:val="Normal"/>
    <w:rsid w:val="00727FF9"/>
    <w:pPr>
      <w:pBdr>
        <w:top w:val="single" w:sz="8" w:space="0" w:color="CCCCCC"/>
        <w:left w:val="single" w:sz="8" w:space="0" w:color="CCCCCC"/>
        <w:bottom w:val="single" w:sz="8" w:space="0" w:color="CCCCCC"/>
        <w:right w:val="single" w:sz="8" w:space="0" w:color="CCCCCC"/>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64">
    <w:name w:val="xl64"/>
    <w:basedOn w:val="Normal"/>
    <w:rsid w:val="00727FF9"/>
    <w:pPr>
      <w:pBdr>
        <w:top w:val="single" w:sz="8" w:space="0" w:color="CCCCCC"/>
        <w:left w:val="single" w:sz="8" w:space="0" w:color="CCCCCC"/>
        <w:bottom w:val="single" w:sz="8" w:space="0" w:color="CCCCCC"/>
        <w:right w:val="single" w:sz="8" w:space="0" w:color="CCCCCC"/>
      </w:pBdr>
      <w:spacing w:before="100" w:beforeAutospacing="1" w:after="100" w:afterAutospacing="1" w:line="240" w:lineRule="auto"/>
    </w:pPr>
    <w:rPr>
      <w:rFonts w:ascii="Arial" w:eastAsia="Times New Roman" w:hAnsi="Arial" w:cs="Arial"/>
      <w:sz w:val="20"/>
      <w:szCs w:val="20"/>
      <w:lang w:val="en-US"/>
    </w:rPr>
  </w:style>
  <w:style w:type="paragraph" w:customStyle="1" w:styleId="xl66">
    <w:name w:val="xl66"/>
    <w:basedOn w:val="Normal"/>
    <w:rsid w:val="00727FF9"/>
    <w:pPr>
      <w:pBdr>
        <w:top w:val="single" w:sz="8" w:space="0" w:color="CCCCCC"/>
        <w:left w:val="single" w:sz="8" w:space="0" w:color="CCCCCC"/>
        <w:bottom w:val="single" w:sz="8" w:space="0" w:color="CCCCCC"/>
        <w:right w:val="single" w:sz="8" w:space="0" w:color="CCCCCC"/>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67">
    <w:name w:val="xl67"/>
    <w:basedOn w:val="Normal"/>
    <w:rsid w:val="00727FF9"/>
    <w:pPr>
      <w:pBdr>
        <w:top w:val="single" w:sz="8" w:space="0" w:color="CCCCCC"/>
        <w:left w:val="single" w:sz="8" w:space="0" w:color="CCCCCC"/>
        <w:bottom w:val="single" w:sz="8" w:space="0" w:color="CCCCCC"/>
        <w:right w:val="single" w:sz="8" w:space="0" w:color="CCCCCC"/>
      </w:pBdr>
      <w:spacing w:before="100" w:beforeAutospacing="1" w:after="100" w:afterAutospacing="1" w:line="240" w:lineRule="auto"/>
    </w:pPr>
    <w:rPr>
      <w:rFonts w:ascii="Arial" w:eastAsia="Times New Roman" w:hAnsi="Arial" w:cs="Arial"/>
      <w:sz w:val="20"/>
      <w:szCs w:val="20"/>
      <w:lang w:val="en-US"/>
    </w:rPr>
  </w:style>
  <w:style w:type="paragraph" w:styleId="Subtitle">
    <w:name w:val="Subtitle"/>
    <w:basedOn w:val="Normal"/>
    <w:next w:val="Normal"/>
    <w:link w:val="SubtitleChar"/>
    <w:uiPriority w:val="11"/>
    <w:qFormat/>
    <w:rsid w:val="00727FF9"/>
    <w:rPr>
      <w:rFonts w:asciiTheme="minorHAnsi" w:eastAsiaTheme="majorEastAsia" w:hAnsiTheme="minorHAnsi" w:cstheme="majorBidi"/>
      <w:color w:val="595959" w:themeColor="text1" w:themeTint="A6"/>
      <w:spacing w:val="15"/>
      <w:sz w:val="28"/>
      <w:szCs w:val="28"/>
      <w:lang w:val="en-US"/>
    </w:rPr>
  </w:style>
  <w:style w:type="character" w:customStyle="1" w:styleId="SubtitleChar1">
    <w:name w:val="Subtitle Char1"/>
    <w:basedOn w:val="DefaultParagraphFont"/>
    <w:uiPriority w:val="11"/>
    <w:rsid w:val="00727FF9"/>
    <w:rPr>
      <w:rFonts w:asciiTheme="majorHAnsi" w:eastAsiaTheme="majorEastAsia" w:hAnsiTheme="majorHAnsi" w:cstheme="majorBidi"/>
      <w:i/>
      <w:iCs/>
      <w:color w:val="4F81BD" w:themeColor="accent1"/>
      <w:spacing w:val="15"/>
      <w:sz w:val="24"/>
      <w:szCs w:val="24"/>
      <w:lang w:val="en-GB"/>
    </w:rPr>
  </w:style>
  <w:style w:type="paragraph" w:customStyle="1" w:styleId="xl68">
    <w:name w:val="xl68"/>
    <w:basedOn w:val="Normal"/>
    <w:rsid w:val="00727F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val="fi-FI" w:eastAsia="fi-FI"/>
    </w:rPr>
  </w:style>
  <w:style w:type="paragraph" w:customStyle="1" w:styleId="xl69">
    <w:name w:val="xl69"/>
    <w:basedOn w:val="Normal"/>
    <w:rsid w:val="00727F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val="fi-FI" w:eastAsia="fi-FI"/>
    </w:rPr>
  </w:style>
  <w:style w:type="paragraph" w:customStyle="1" w:styleId="xl70">
    <w:name w:val="xl70"/>
    <w:basedOn w:val="Normal"/>
    <w:rsid w:val="00727F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71">
    <w:name w:val="xl71"/>
    <w:basedOn w:val="Normal"/>
    <w:rsid w:val="00727F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0"/>
      <w:szCs w:val="20"/>
      <w:lang w:val="fi-FI" w:eastAsia="fi-FI"/>
    </w:rPr>
  </w:style>
  <w:style w:type="paragraph" w:customStyle="1" w:styleId="xl72">
    <w:name w:val="xl72"/>
    <w:basedOn w:val="Normal"/>
    <w:rsid w:val="00727F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val="fi-FI" w:eastAsia="fi-FI"/>
    </w:rPr>
  </w:style>
  <w:style w:type="paragraph" w:customStyle="1" w:styleId="xl73">
    <w:name w:val="xl73"/>
    <w:basedOn w:val="Normal"/>
    <w:rsid w:val="00727FF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val="fi-FI" w:eastAsia="fi-FI"/>
    </w:rPr>
  </w:style>
  <w:style w:type="paragraph" w:customStyle="1" w:styleId="xl74">
    <w:name w:val="xl74"/>
    <w:basedOn w:val="Normal"/>
    <w:rsid w:val="00727FF9"/>
    <w:pPr>
      <w:spacing w:before="100" w:beforeAutospacing="1" w:after="100" w:afterAutospacing="1" w:line="240" w:lineRule="auto"/>
      <w:jc w:val="center"/>
    </w:pPr>
    <w:rPr>
      <w:rFonts w:ascii="Arial" w:eastAsia="Times New Roman" w:hAnsi="Arial" w:cs="Arial"/>
      <w:sz w:val="20"/>
      <w:szCs w:val="20"/>
      <w:lang w:val="fi-FI"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2823</Words>
  <Characters>16096</Characters>
  <Application>Microsoft Office Word</Application>
  <DocSecurity>0</DocSecurity>
  <Lines>134</Lines>
  <Paragraphs>37</Paragraphs>
  <ScaleCrop>false</ScaleCrop>
  <Company/>
  <LinksUpToDate>false</LinksUpToDate>
  <CharactersWithSpaces>18882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Neil Silva</dc:creator>
  <cp:lastModifiedBy>Ali Neil Silva</cp:lastModifiedBy>
  <cp:revision>1</cp:revision>
  <dcterms:created xsi:type="dcterms:W3CDTF">2026-05-01T04:13:00Z</dcterms:created>
  <dcterms:modified xsi:type="dcterms:W3CDTF">2026-05-01T04:14:00Z</dcterms:modified>
</cp:coreProperties>
</file>