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2EEEC" w14:textId="62F4102C" w:rsidR="00B815BA" w:rsidRPr="00471F95" w:rsidRDefault="00B815BA" w:rsidP="008275F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D9DCB13" w14:textId="3A99B5A4" w:rsidR="00B815BA" w:rsidRPr="00471F95" w:rsidRDefault="00B815BA" w:rsidP="008275F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71F95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5DA1A0A" wp14:editId="7329540D">
            <wp:extent cx="5943600" cy="3714750"/>
            <wp:effectExtent l="0" t="0" r="0" b="6350"/>
            <wp:docPr id="19690381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38129" name="Picture 196903812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36A12" w14:textId="2991475E" w:rsidR="008275F3" w:rsidRPr="00471F95" w:rsidRDefault="008275F3" w:rsidP="008275F3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1F95">
        <w:rPr>
          <w:rFonts w:ascii="Times New Roman" w:hAnsi="Times New Roman" w:cs="Times New Roman"/>
          <w:b/>
          <w:bCs/>
        </w:rPr>
        <w:t>Figure S2:</w:t>
      </w:r>
      <w:r w:rsidRPr="00471F95">
        <w:rPr>
          <w:rFonts w:ascii="Times New Roman" w:hAnsi="Times New Roman" w:cs="Times New Roman"/>
        </w:rPr>
        <w:t xml:space="preserve"> </w:t>
      </w:r>
      <w:r w:rsidRPr="00471F95">
        <w:rPr>
          <w:rFonts w:ascii="Times New Roman" w:hAnsi="Times New Roman" w:cs="Times New Roman"/>
          <w:b/>
          <w:bCs/>
          <w:color w:val="000000" w:themeColor="text1"/>
        </w:rPr>
        <w:t xml:space="preserve">Phylogenetic structure of </w:t>
      </w:r>
      <w:r w:rsidR="00B815BA" w:rsidRPr="00471F95">
        <w:rPr>
          <w:rFonts w:ascii="Times New Roman" w:hAnsi="Times New Roman" w:cs="Times New Roman"/>
          <w:b/>
          <w:bCs/>
          <w:color w:val="000000" w:themeColor="text1"/>
        </w:rPr>
        <w:t xml:space="preserve">the </w:t>
      </w:r>
      <w:r w:rsidRPr="00471F95">
        <w:rPr>
          <w:rFonts w:ascii="Times New Roman" w:hAnsi="Times New Roman" w:cs="Times New Roman"/>
          <w:b/>
          <w:bCs/>
          <w:color w:val="000000" w:themeColor="text1"/>
        </w:rPr>
        <w:t xml:space="preserve">RVFV L segment by host and geographic region. </w:t>
      </w:r>
      <w:r w:rsidRPr="00471F95">
        <w:rPr>
          <w:rFonts w:ascii="Times New Roman" w:hAnsi="Times New Roman" w:cs="Times New Roman"/>
          <w:color w:val="000000" w:themeColor="text1"/>
        </w:rPr>
        <w:t>The tips are colored by host category (</w:t>
      </w:r>
      <w:r w:rsidR="001B29A2" w:rsidRPr="00471F95">
        <w:rPr>
          <w:rFonts w:ascii="Times New Roman" w:hAnsi="Times New Roman" w:cs="Times New Roman"/>
          <w:color w:val="000000" w:themeColor="text1"/>
        </w:rPr>
        <w:t>H</w:t>
      </w:r>
      <w:r w:rsidRPr="00471F95">
        <w:rPr>
          <w:rFonts w:ascii="Times New Roman" w:hAnsi="Times New Roman" w:cs="Times New Roman"/>
          <w:color w:val="000000" w:themeColor="text1"/>
        </w:rPr>
        <w:t xml:space="preserve">uman, </w:t>
      </w:r>
      <w:r w:rsidR="001B29A2" w:rsidRPr="00471F95">
        <w:rPr>
          <w:rFonts w:ascii="Times New Roman" w:hAnsi="Times New Roman" w:cs="Times New Roman"/>
          <w:color w:val="000000" w:themeColor="text1"/>
        </w:rPr>
        <w:t>L</w:t>
      </w:r>
      <w:r w:rsidRPr="00471F95">
        <w:rPr>
          <w:rFonts w:ascii="Times New Roman" w:hAnsi="Times New Roman" w:cs="Times New Roman"/>
          <w:color w:val="000000" w:themeColor="text1"/>
        </w:rPr>
        <w:t xml:space="preserve">ivestock, </w:t>
      </w:r>
      <w:r w:rsidR="001B29A2" w:rsidRPr="00471F95">
        <w:rPr>
          <w:rFonts w:ascii="Times New Roman" w:hAnsi="Times New Roman" w:cs="Times New Roman"/>
          <w:color w:val="000000" w:themeColor="text1"/>
        </w:rPr>
        <w:t>W</w:t>
      </w:r>
      <w:r w:rsidRPr="00471F95">
        <w:rPr>
          <w:rFonts w:ascii="Times New Roman" w:hAnsi="Times New Roman" w:cs="Times New Roman"/>
          <w:color w:val="000000" w:themeColor="text1"/>
        </w:rPr>
        <w:t xml:space="preserve">ildlife and </w:t>
      </w:r>
      <w:r w:rsidR="001B29A2" w:rsidRPr="00471F95">
        <w:rPr>
          <w:rFonts w:ascii="Times New Roman" w:hAnsi="Times New Roman" w:cs="Times New Roman"/>
          <w:color w:val="000000" w:themeColor="text1"/>
        </w:rPr>
        <w:t>V</w:t>
      </w:r>
      <w:r w:rsidRPr="00471F95">
        <w:rPr>
          <w:rFonts w:ascii="Times New Roman" w:hAnsi="Times New Roman" w:cs="Times New Roman"/>
          <w:color w:val="000000" w:themeColor="text1"/>
        </w:rPr>
        <w:t>ector). The heatmaps show the geographic regions (North</w:t>
      </w:r>
      <w:r w:rsidR="00471F95" w:rsidRPr="00471F95">
        <w:rPr>
          <w:rFonts w:ascii="Times New Roman" w:hAnsi="Times New Roman" w:cs="Times New Roman"/>
          <w:color w:val="000000" w:themeColor="text1"/>
        </w:rPr>
        <w:t xml:space="preserve"> Africa</w:t>
      </w:r>
      <w:r w:rsidRPr="00471F95">
        <w:rPr>
          <w:rFonts w:ascii="Times New Roman" w:hAnsi="Times New Roman" w:cs="Times New Roman"/>
          <w:color w:val="000000" w:themeColor="text1"/>
        </w:rPr>
        <w:t>: Egypt, East: Uganda, Kenya, Madagascar, South</w:t>
      </w:r>
      <w:r w:rsidR="00471F95" w:rsidRPr="00471F95">
        <w:rPr>
          <w:rFonts w:ascii="Times New Roman" w:hAnsi="Times New Roman" w:cs="Times New Roman"/>
          <w:color w:val="000000" w:themeColor="text1"/>
        </w:rPr>
        <w:t>ern Africa</w:t>
      </w:r>
      <w:r w:rsidRPr="00471F95">
        <w:rPr>
          <w:rFonts w:ascii="Times New Roman" w:hAnsi="Times New Roman" w:cs="Times New Roman"/>
          <w:color w:val="000000" w:themeColor="text1"/>
        </w:rPr>
        <w:t>: South Africa, Namibia, Zimbabwe, Central</w:t>
      </w:r>
      <w:r w:rsidR="00471F95" w:rsidRPr="00471F95">
        <w:rPr>
          <w:rFonts w:ascii="Times New Roman" w:hAnsi="Times New Roman" w:cs="Times New Roman"/>
          <w:color w:val="000000" w:themeColor="text1"/>
        </w:rPr>
        <w:t xml:space="preserve"> Africa</w:t>
      </w:r>
      <w:r w:rsidRPr="00471F95">
        <w:rPr>
          <w:rFonts w:ascii="Times New Roman" w:hAnsi="Times New Roman" w:cs="Times New Roman"/>
          <w:color w:val="000000" w:themeColor="text1"/>
        </w:rPr>
        <w:t>: Central African Republic, Angola and West Africa: Mauritania, Senegal, Burkina Faso, Guinea). Bootstrap values are shown on major nodes to indicate statistical support</w:t>
      </w:r>
      <w:r w:rsidR="00471F95" w:rsidRPr="00471F95">
        <w:rPr>
          <w:rFonts w:ascii="Times New Roman" w:hAnsi="Times New Roman" w:cs="Times New Roman"/>
          <w:color w:val="000000" w:themeColor="text1"/>
        </w:rPr>
        <w:t xml:space="preserve"> </w:t>
      </w:r>
      <w:r w:rsidR="00471F95" w:rsidRPr="00471F95">
        <w:rPr>
          <w:rFonts w:ascii="Times New Roman" w:hAnsi="Times New Roman" w:cs="Times New Roman"/>
        </w:rPr>
        <w:t xml:space="preserve">(≥70%).  </w:t>
      </w:r>
      <w:r w:rsidRPr="00471F95">
        <w:rPr>
          <w:rFonts w:ascii="Times New Roman" w:hAnsi="Times New Roman" w:cs="Times New Roman"/>
          <w:color w:val="000000" w:themeColor="text1"/>
        </w:rPr>
        <w:t xml:space="preserve">  </w:t>
      </w:r>
    </w:p>
    <w:p w14:paraId="1E5D772A" w14:textId="2552F770" w:rsidR="00420D76" w:rsidRPr="00471F95" w:rsidRDefault="008275F3">
      <w:pPr>
        <w:rPr>
          <w:rFonts w:ascii="Times New Roman" w:hAnsi="Times New Roman" w:cs="Times New Roman"/>
        </w:rPr>
      </w:pPr>
      <w:r w:rsidRPr="00471F95">
        <w:rPr>
          <w:rFonts w:ascii="Times New Roman" w:hAnsi="Times New Roman" w:cs="Times New Roman"/>
        </w:rPr>
        <w:t xml:space="preserve"> </w:t>
      </w:r>
    </w:p>
    <w:sectPr w:rsidR="00420D76" w:rsidRPr="00471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F3"/>
    <w:rsid w:val="00002ADC"/>
    <w:rsid w:val="00033B36"/>
    <w:rsid w:val="000565A0"/>
    <w:rsid w:val="000F72E0"/>
    <w:rsid w:val="001011BD"/>
    <w:rsid w:val="00173CED"/>
    <w:rsid w:val="00184ED8"/>
    <w:rsid w:val="001A5E2D"/>
    <w:rsid w:val="001A6A69"/>
    <w:rsid w:val="001B29A2"/>
    <w:rsid w:val="001B7EC7"/>
    <w:rsid w:val="001D396E"/>
    <w:rsid w:val="001E3CD6"/>
    <w:rsid w:val="00242DD9"/>
    <w:rsid w:val="00272927"/>
    <w:rsid w:val="0027381F"/>
    <w:rsid w:val="002958B1"/>
    <w:rsid w:val="00333C27"/>
    <w:rsid w:val="003362EB"/>
    <w:rsid w:val="0039347D"/>
    <w:rsid w:val="003E37CF"/>
    <w:rsid w:val="003F6FFA"/>
    <w:rsid w:val="004017A7"/>
    <w:rsid w:val="00420D76"/>
    <w:rsid w:val="004503EC"/>
    <w:rsid w:val="00471F95"/>
    <w:rsid w:val="00496832"/>
    <w:rsid w:val="004C1BA3"/>
    <w:rsid w:val="004D71F6"/>
    <w:rsid w:val="00512844"/>
    <w:rsid w:val="00542409"/>
    <w:rsid w:val="00566DA0"/>
    <w:rsid w:val="00566F40"/>
    <w:rsid w:val="005D59D0"/>
    <w:rsid w:val="00612F90"/>
    <w:rsid w:val="00636518"/>
    <w:rsid w:val="006543C5"/>
    <w:rsid w:val="0066785A"/>
    <w:rsid w:val="006702F8"/>
    <w:rsid w:val="00672527"/>
    <w:rsid w:val="00681BA6"/>
    <w:rsid w:val="006B2457"/>
    <w:rsid w:val="006C7C29"/>
    <w:rsid w:val="00763D6B"/>
    <w:rsid w:val="00793201"/>
    <w:rsid w:val="007A79D3"/>
    <w:rsid w:val="007F3743"/>
    <w:rsid w:val="007F4665"/>
    <w:rsid w:val="0080592C"/>
    <w:rsid w:val="008171DF"/>
    <w:rsid w:val="008275F3"/>
    <w:rsid w:val="00871546"/>
    <w:rsid w:val="00877964"/>
    <w:rsid w:val="00887FF6"/>
    <w:rsid w:val="008B2C81"/>
    <w:rsid w:val="008B2ED1"/>
    <w:rsid w:val="008E2EF1"/>
    <w:rsid w:val="008E668D"/>
    <w:rsid w:val="008E6DD2"/>
    <w:rsid w:val="0092399A"/>
    <w:rsid w:val="00933837"/>
    <w:rsid w:val="0096169D"/>
    <w:rsid w:val="009A5869"/>
    <w:rsid w:val="009D0A4E"/>
    <w:rsid w:val="009E30CA"/>
    <w:rsid w:val="009E4A94"/>
    <w:rsid w:val="00A83A3E"/>
    <w:rsid w:val="00A868D2"/>
    <w:rsid w:val="00A930F4"/>
    <w:rsid w:val="00AC0BC0"/>
    <w:rsid w:val="00B0105E"/>
    <w:rsid w:val="00B10B09"/>
    <w:rsid w:val="00B31AD4"/>
    <w:rsid w:val="00B6116E"/>
    <w:rsid w:val="00B75F1E"/>
    <w:rsid w:val="00B815BA"/>
    <w:rsid w:val="00B86D70"/>
    <w:rsid w:val="00BF1A77"/>
    <w:rsid w:val="00C84F43"/>
    <w:rsid w:val="00CA65B5"/>
    <w:rsid w:val="00D10925"/>
    <w:rsid w:val="00D27725"/>
    <w:rsid w:val="00E06245"/>
    <w:rsid w:val="00E61AAC"/>
    <w:rsid w:val="00EA2D95"/>
    <w:rsid w:val="00EA6400"/>
    <w:rsid w:val="00EE56BD"/>
    <w:rsid w:val="00EF69D3"/>
    <w:rsid w:val="00FC0D22"/>
    <w:rsid w:val="00FD7818"/>
    <w:rsid w:val="00FE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204BB"/>
  <w15:chartTrackingRefBased/>
  <w15:docId w15:val="{1110E63D-BD23-1E46-9B33-A21506B2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5F3"/>
  </w:style>
  <w:style w:type="paragraph" w:styleId="Heading1">
    <w:name w:val="heading 1"/>
    <w:basedOn w:val="Normal"/>
    <w:next w:val="Normal"/>
    <w:link w:val="Heading1Char"/>
    <w:uiPriority w:val="9"/>
    <w:qFormat/>
    <w:rsid w:val="00827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5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5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5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Omara, IE, Mr [29860113@sun.ac.za]</dc:creator>
  <cp:keywords/>
  <dc:description/>
  <cp:lastModifiedBy>Omara, IE, Mr [29860113@sun.ac.za]</cp:lastModifiedBy>
  <cp:revision>6</cp:revision>
  <dcterms:created xsi:type="dcterms:W3CDTF">2026-04-24T11:20:00Z</dcterms:created>
  <dcterms:modified xsi:type="dcterms:W3CDTF">2026-05-24T11:20:00Z</dcterms:modified>
</cp:coreProperties>
</file>