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FC278" w14:textId="6AC97BF9" w:rsidR="00EF1F81" w:rsidRDefault="00957F19" w:rsidP="006F671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57F19">
        <w:rPr>
          <w:rFonts w:ascii="Times New Roman" w:hAnsi="Times New Roman" w:cs="Times New Roman"/>
          <w:sz w:val="24"/>
          <w:szCs w:val="24"/>
          <w:lang w:val="en-US"/>
        </w:rPr>
        <w:t xml:space="preserve">Supplementary Material </w:t>
      </w:r>
      <w:r w:rsidRPr="00957F1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F1F81" w:rsidRPr="00957F1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F1F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F1F81" w:rsidRPr="00EF1F81">
        <w:rPr>
          <w:rFonts w:ascii="Times New Roman" w:hAnsi="Times New Roman" w:cs="Times New Roman"/>
          <w:sz w:val="24"/>
          <w:szCs w:val="24"/>
          <w:lang w:val="en-US"/>
        </w:rPr>
        <w:t>WGCNA network parameters, including soft-thresholding power (</w:t>
      </w:r>
      <w:r w:rsidR="00EF1F81" w:rsidRPr="00EF1F81">
        <w:rPr>
          <w:rFonts w:ascii="Times New Roman" w:hAnsi="Times New Roman" w:cs="Times New Roman"/>
          <w:sz w:val="24"/>
          <w:szCs w:val="24"/>
        </w:rPr>
        <w:t>β</w:t>
      </w:r>
      <w:r w:rsidR="00EF1F81" w:rsidRPr="00EF1F81">
        <w:rPr>
          <w:rFonts w:ascii="Times New Roman" w:hAnsi="Times New Roman" w:cs="Times New Roman"/>
          <w:sz w:val="24"/>
          <w:szCs w:val="24"/>
          <w:lang w:val="en-US"/>
        </w:rPr>
        <w:t>), scale-free topology fit index (R²), and mean connectivity for each dataset.</w:t>
      </w:r>
    </w:p>
    <w:p w14:paraId="3E6AEA27" w14:textId="77777777" w:rsidR="005577FD" w:rsidRPr="00EF1F81" w:rsidRDefault="005577FD" w:rsidP="006F671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23FD855" w14:textId="3C26FAC9" w:rsidR="006F6716" w:rsidRPr="00191058" w:rsidRDefault="006F6716" w:rsidP="006F671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91058">
        <w:rPr>
          <w:rFonts w:ascii="Times New Roman" w:hAnsi="Times New Roman" w:cs="Times New Roman"/>
          <w:b/>
          <w:bCs/>
          <w:sz w:val="24"/>
          <w:szCs w:val="24"/>
          <w:lang w:val="en-US"/>
        </w:rPr>
        <w:t>Hotspot SSC3</w:t>
      </w:r>
      <w:r w:rsidRPr="00191058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191058">
        <w:rPr>
          <w:rFonts w:ascii="Times New Roman" w:hAnsi="Times New Roman" w:cs="Times New Roman"/>
          <w:b/>
          <w:bCs/>
          <w:sz w:val="24"/>
          <w:szCs w:val="24"/>
          <w:lang w:val="en-US"/>
        </w:rPr>
        <w:t>(102,983,783</w:t>
      </w:r>
      <w:r w:rsidRPr="00191058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</w:t>
      </w:r>
      <w:r w:rsidRPr="00191058">
        <w:rPr>
          <w:rFonts w:ascii="Times New Roman" w:hAnsi="Times New Roman" w:cs="Times New Roman"/>
          <w:b/>
          <w:bCs/>
          <w:sz w:val="24"/>
          <w:szCs w:val="24"/>
          <w:lang w:val="en-US"/>
        </w:rPr>
        <w:t>bp)</w:t>
      </w:r>
    </w:p>
    <w:p w14:paraId="665ADF70" w14:textId="77777777" w:rsidR="006F6716" w:rsidRPr="00191058" w:rsidRDefault="006F6716" w:rsidP="006F671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91058">
        <w:rPr>
          <w:rFonts w:ascii="Times New Roman" w:hAnsi="Times New Roman" w:cs="Times New Roman"/>
          <w:b/>
          <w:bCs/>
          <w:sz w:val="24"/>
          <w:szCs w:val="24"/>
          <w:lang w:val="en-US"/>
        </w:rPr>
        <w:t>Genotype AA</w:t>
      </w:r>
    </w:p>
    <w:p w14:paraId="507E7699" w14:textId="398BDB68" w:rsidR="006F6716" w:rsidRDefault="006F6716" w:rsidP="006F6716">
      <w:pPr>
        <w:rPr>
          <w:lang w:val="en-US"/>
        </w:rPr>
      </w:pPr>
      <w:r w:rsidRPr="006F6716">
        <w:rPr>
          <w:noProof/>
          <w:lang w:val="en-US"/>
        </w:rPr>
        <w:drawing>
          <wp:inline distT="0" distB="0" distL="0" distR="0" wp14:anchorId="3DCBDA32" wp14:editId="5346A141">
            <wp:extent cx="5943600" cy="2971800"/>
            <wp:effectExtent l="0" t="0" r="0" b="0"/>
            <wp:docPr id="872589731" name="Picture 2" descr="The image displays two scatter plots comparing mean connectivity and scale independence, with one plot showing a scale-free topology model fit, and the other plot depicting the effect of a soft thresholding power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589731" name="Picture 2" descr="The image displays two scatter plots comparing mean connectivity and scale independence, with one plot showing a scale-free topology model fit, and the other plot depicting the effect of a soft thresholding power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B6353" w14:textId="4013D106" w:rsidR="006F6716" w:rsidRDefault="006F6716" w:rsidP="006F671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91058">
        <w:rPr>
          <w:rFonts w:ascii="Times New Roman" w:hAnsi="Times New Roman" w:cs="Times New Roman"/>
          <w:b/>
          <w:bCs/>
          <w:sz w:val="24"/>
          <w:szCs w:val="24"/>
          <w:lang w:val="en-US"/>
        </w:rPr>
        <w:t>Genotype 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</w:p>
    <w:p w14:paraId="72BE4E05" w14:textId="27F3CACA" w:rsidR="006F6716" w:rsidRDefault="006F6716" w:rsidP="006F671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F6716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28FD3D4" wp14:editId="4D59E937">
            <wp:extent cx="5943600" cy="2971800"/>
            <wp:effectExtent l="0" t="0" r="0" b="0"/>
            <wp:docPr id="1012896508" name="Picture 4" descr="The image is a scatter plot comparing the mean connectivity and scale-free topology model fit, with data points indicating various values of power and threshold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896508" name="Picture 4" descr="The image is a scatter plot comparing the mean connectivity and scale-free topology model fit, with data points indicating various values of power and thresholds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F339C" w14:textId="77777777" w:rsidR="006F6716" w:rsidRDefault="006F6716" w:rsidP="006F671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95F7186" w14:textId="77777777" w:rsidR="006F6716" w:rsidRDefault="006F6716" w:rsidP="006F671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3BC35D" w14:textId="77777777" w:rsidR="006F6716" w:rsidRDefault="006F6716" w:rsidP="006F671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1702B13" w14:textId="77777777" w:rsidR="006F6716" w:rsidRDefault="006F6716" w:rsidP="006F671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3C75EC8" w14:textId="5912F4FE" w:rsidR="006F6716" w:rsidRPr="00191058" w:rsidRDefault="006F6716" w:rsidP="006F671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91058">
        <w:rPr>
          <w:rFonts w:ascii="Times New Roman" w:hAnsi="Times New Roman" w:cs="Times New Roman"/>
          <w:b/>
          <w:bCs/>
          <w:sz w:val="24"/>
          <w:szCs w:val="24"/>
          <w:lang w:val="en-US"/>
        </w:rPr>
        <w:t>Hotspot SSC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191058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191058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6F6716">
        <w:rPr>
          <w:rFonts w:ascii="Times New Roman" w:hAnsi="Times New Roman" w:cs="Times New Roman"/>
          <w:b/>
          <w:bCs/>
          <w:sz w:val="24"/>
          <w:szCs w:val="24"/>
          <w:lang w:val="en-US"/>
        </w:rPr>
        <w:t>67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Pr="006F6716">
        <w:rPr>
          <w:rFonts w:ascii="Times New Roman" w:hAnsi="Times New Roman" w:cs="Times New Roman"/>
          <w:b/>
          <w:bCs/>
          <w:sz w:val="24"/>
          <w:szCs w:val="24"/>
          <w:lang w:val="en-US"/>
        </w:rPr>
        <w:t>926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Pr="006F6716">
        <w:rPr>
          <w:rFonts w:ascii="Times New Roman" w:hAnsi="Times New Roman" w:cs="Times New Roman"/>
          <w:b/>
          <w:bCs/>
          <w:sz w:val="24"/>
          <w:szCs w:val="24"/>
          <w:lang w:val="en-US"/>
        </w:rPr>
        <w:t>641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91058">
        <w:rPr>
          <w:rFonts w:ascii="Times New Roman" w:hAnsi="Times New Roman" w:cs="Times New Roman"/>
          <w:b/>
          <w:bCs/>
          <w:sz w:val="24"/>
          <w:szCs w:val="24"/>
          <w:lang w:val="en-US"/>
        </w:rPr>
        <w:t>bp)</w:t>
      </w:r>
    </w:p>
    <w:p w14:paraId="128BD0A3" w14:textId="77777777" w:rsidR="006F6716" w:rsidRDefault="006F6716" w:rsidP="006F671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91058">
        <w:rPr>
          <w:rFonts w:ascii="Times New Roman" w:hAnsi="Times New Roman" w:cs="Times New Roman"/>
          <w:b/>
          <w:bCs/>
          <w:sz w:val="24"/>
          <w:szCs w:val="24"/>
          <w:lang w:val="en-US"/>
        </w:rPr>
        <w:t>Genotype AA</w:t>
      </w:r>
    </w:p>
    <w:p w14:paraId="0756876F" w14:textId="423B4D59" w:rsidR="006F6716" w:rsidRPr="006F6716" w:rsidRDefault="006F6716" w:rsidP="006F671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F6716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3316A8CD" wp14:editId="736D2A1F">
            <wp:extent cx="5943600" cy="2971800"/>
            <wp:effectExtent l="0" t="0" r="0" b="0"/>
            <wp:docPr id="11511873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187359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581E6" w14:textId="59802E46" w:rsidR="006F6716" w:rsidRDefault="006F6716" w:rsidP="006F671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Genotype AB</w:t>
      </w:r>
    </w:p>
    <w:p w14:paraId="31121351" w14:textId="1F8139B6" w:rsidR="006F6716" w:rsidRPr="006F6716" w:rsidRDefault="006F6716" w:rsidP="006F671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F6716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3CFF8159" wp14:editId="43676B22">
            <wp:extent cx="5943600" cy="2971800"/>
            <wp:effectExtent l="0" t="0" r="0" b="0"/>
            <wp:docPr id="2060460778" name="Picture 8" descr="The image presents a scatter plot comparing the mean connectivity and scale-free topology model fit, with points indicating different values of power threshold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460778" name="Picture 8" descr="The image presents a scatter plot comparing the mean connectivity and scale-free topology model fit, with points indicating different values of power threshold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1DCE3" w14:textId="77777777" w:rsidR="006F6716" w:rsidRPr="00191058" w:rsidRDefault="006F6716" w:rsidP="006F671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FC92CC6" w14:textId="77777777" w:rsidR="006F6716" w:rsidRPr="006F6716" w:rsidRDefault="006F6716" w:rsidP="006F671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49B25F6" w14:textId="77777777" w:rsidR="006F6716" w:rsidRPr="006F6716" w:rsidRDefault="006F6716" w:rsidP="006F671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A25DF1" w14:textId="35D94CC6" w:rsidR="006F6716" w:rsidRPr="006F6716" w:rsidRDefault="006F6716" w:rsidP="006F6716">
      <w:pPr>
        <w:rPr>
          <w:lang w:val="en-US"/>
        </w:rPr>
      </w:pPr>
    </w:p>
    <w:p w14:paraId="5FE3CAFD" w14:textId="71EEEE05" w:rsidR="006F6716" w:rsidRPr="00191058" w:rsidRDefault="006F6716" w:rsidP="006F671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91058">
        <w:rPr>
          <w:rFonts w:ascii="Times New Roman" w:hAnsi="Times New Roman" w:cs="Times New Roman"/>
          <w:b/>
          <w:bCs/>
          <w:sz w:val="24"/>
          <w:szCs w:val="24"/>
          <w:lang w:val="en-US"/>
        </w:rPr>
        <w:t>Hotspot SSC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191058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191058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6F6716">
        <w:rPr>
          <w:rFonts w:ascii="Times New Roman" w:hAnsi="Times New Roman" w:cs="Times New Roman"/>
          <w:b/>
          <w:bCs/>
          <w:sz w:val="24"/>
          <w:szCs w:val="24"/>
          <w:lang w:val="en-US"/>
        </w:rPr>
        <w:t>93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Pr="006F6716">
        <w:rPr>
          <w:rFonts w:ascii="Times New Roman" w:hAnsi="Times New Roman" w:cs="Times New Roman"/>
          <w:b/>
          <w:bCs/>
          <w:sz w:val="24"/>
          <w:szCs w:val="24"/>
          <w:lang w:val="en-US"/>
        </w:rPr>
        <w:t>742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Pr="006F6716">
        <w:rPr>
          <w:rFonts w:ascii="Times New Roman" w:hAnsi="Times New Roman" w:cs="Times New Roman"/>
          <w:b/>
          <w:bCs/>
          <w:sz w:val="24"/>
          <w:szCs w:val="24"/>
          <w:lang w:val="en-US"/>
        </w:rPr>
        <w:t>864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91058">
        <w:rPr>
          <w:rFonts w:ascii="Times New Roman" w:hAnsi="Times New Roman" w:cs="Times New Roman"/>
          <w:b/>
          <w:bCs/>
          <w:sz w:val="24"/>
          <w:szCs w:val="24"/>
          <w:lang w:val="en-US"/>
        </w:rPr>
        <w:t>bp)</w:t>
      </w:r>
    </w:p>
    <w:p w14:paraId="40EF38DB" w14:textId="77777777" w:rsidR="006F6716" w:rsidRDefault="006F6716" w:rsidP="006F671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91058">
        <w:rPr>
          <w:rFonts w:ascii="Times New Roman" w:hAnsi="Times New Roman" w:cs="Times New Roman"/>
          <w:b/>
          <w:bCs/>
          <w:sz w:val="24"/>
          <w:szCs w:val="24"/>
          <w:lang w:val="en-US"/>
        </w:rPr>
        <w:t>Genotype AA</w:t>
      </w:r>
    </w:p>
    <w:p w14:paraId="37366741" w14:textId="395C6889" w:rsidR="006F6716" w:rsidRDefault="006F6716" w:rsidP="006F6716">
      <w:pPr>
        <w:rPr>
          <w:lang w:val="en-US"/>
        </w:rPr>
      </w:pPr>
      <w:r w:rsidRPr="006F6716">
        <w:rPr>
          <w:noProof/>
          <w:lang w:val="en-US"/>
        </w:rPr>
        <w:drawing>
          <wp:inline distT="0" distB="0" distL="0" distR="0" wp14:anchorId="79D68EEF" wp14:editId="71639E39">
            <wp:extent cx="5943600" cy="2971800"/>
            <wp:effectExtent l="0" t="0" r="0" b="0"/>
            <wp:docPr id="1631139085" name="Picture 10" descr="The image presents a graph comparing mean connectivity against scale, depicting various values for different thresholds and model fits, including a scale-free topology model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139085" name="Picture 10" descr="The image presents a graph comparing mean connectivity against scale, depicting various values for different thresholds and model fits, including a scale-free topology model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AA473" w14:textId="1A6180B3" w:rsidR="006F6716" w:rsidRDefault="006F6716" w:rsidP="006F671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91058">
        <w:rPr>
          <w:rFonts w:ascii="Times New Roman" w:hAnsi="Times New Roman" w:cs="Times New Roman"/>
          <w:b/>
          <w:bCs/>
          <w:sz w:val="24"/>
          <w:szCs w:val="24"/>
          <w:lang w:val="en-US"/>
        </w:rPr>
        <w:t>Genotype 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</w:p>
    <w:p w14:paraId="0D489059" w14:textId="01D6C593" w:rsidR="006F6716" w:rsidRPr="006F6716" w:rsidRDefault="006F6716">
      <w:pPr>
        <w:rPr>
          <w:lang w:val="en-US"/>
        </w:rPr>
      </w:pPr>
      <w:r w:rsidRPr="006F6716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43254C9A" wp14:editId="258643F7">
            <wp:extent cx="5943600" cy="2971800"/>
            <wp:effectExtent l="0" t="0" r="0" b="0"/>
            <wp:docPr id="774974629" name="Picture 12" descr="The image is a scatter plot comparing two variables: 'Scale independence' and 'Mean connectivity,' with data points plotted for different values of a third variable, presumably 'Scale Free Topology Model Fit'. The plot includes a line of best fit and additional lines representing different soft threshold value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974629" name="Picture 12" descr="The image is a scatter plot comparing two variables: 'Scale independence' and 'Mean connectivity,' with data points plotted for different values of a third variable, presumably 'Scale Free Topology Model Fit'. The plot includes a line of best fit and additional lines representing different soft threshold values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6716" w:rsidRPr="006F6716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3E66E" w14:textId="77777777" w:rsidR="00DA635F" w:rsidRDefault="00DA635F" w:rsidP="003973F5">
      <w:pPr>
        <w:spacing w:after="0" w:line="240" w:lineRule="auto"/>
      </w:pPr>
      <w:r>
        <w:separator/>
      </w:r>
    </w:p>
  </w:endnote>
  <w:endnote w:type="continuationSeparator" w:id="0">
    <w:p w14:paraId="5FF15E7C" w14:textId="77777777" w:rsidR="00DA635F" w:rsidRDefault="00DA635F" w:rsidP="00397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45909452"/>
      <w:docPartObj>
        <w:docPartGallery w:val="Page Numbers (Bottom of Page)"/>
        <w:docPartUnique/>
      </w:docPartObj>
    </w:sdtPr>
    <w:sdtContent>
      <w:p w14:paraId="62361D43" w14:textId="101BB618" w:rsidR="003973F5" w:rsidRDefault="003973F5" w:rsidP="007C6A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20D45A8" w14:textId="77777777" w:rsidR="003973F5" w:rsidRDefault="003973F5" w:rsidP="003973F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7960306"/>
      <w:docPartObj>
        <w:docPartGallery w:val="Page Numbers (Bottom of Page)"/>
        <w:docPartUnique/>
      </w:docPartObj>
    </w:sdtPr>
    <w:sdtContent>
      <w:p w14:paraId="5075BDB9" w14:textId="0967BA67" w:rsidR="003973F5" w:rsidRDefault="003973F5" w:rsidP="007C6A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206EA9D3" w14:textId="77777777" w:rsidR="003973F5" w:rsidRDefault="003973F5" w:rsidP="003973F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3A1D0" w14:textId="77777777" w:rsidR="00DA635F" w:rsidRDefault="00DA635F" w:rsidP="003973F5">
      <w:pPr>
        <w:spacing w:after="0" w:line="240" w:lineRule="auto"/>
      </w:pPr>
      <w:r>
        <w:separator/>
      </w:r>
    </w:p>
  </w:footnote>
  <w:footnote w:type="continuationSeparator" w:id="0">
    <w:p w14:paraId="4AB3DF8F" w14:textId="77777777" w:rsidR="00DA635F" w:rsidRDefault="00DA635F" w:rsidP="00397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716"/>
    <w:rsid w:val="003973F5"/>
    <w:rsid w:val="005577FD"/>
    <w:rsid w:val="006F6716"/>
    <w:rsid w:val="00957F19"/>
    <w:rsid w:val="00A36826"/>
    <w:rsid w:val="00A61C18"/>
    <w:rsid w:val="00C717C9"/>
    <w:rsid w:val="00C76327"/>
    <w:rsid w:val="00CD5921"/>
    <w:rsid w:val="00DA635F"/>
    <w:rsid w:val="00EF1F81"/>
    <w:rsid w:val="00F8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2951B"/>
  <w15:chartTrackingRefBased/>
  <w15:docId w15:val="{D4135D93-18F0-4C78-A56E-8FBF9E7BF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716"/>
    <w:pPr>
      <w:spacing w:line="259" w:lineRule="auto"/>
    </w:pPr>
    <w:rPr>
      <w:sz w:val="22"/>
      <w:szCs w:val="22"/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7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7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7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7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7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7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6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6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67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7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67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7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71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973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3F5"/>
    <w:rPr>
      <w:sz w:val="22"/>
      <w:szCs w:val="22"/>
      <w:lang w:val="pt-BR"/>
    </w:rPr>
  </w:style>
  <w:style w:type="character" w:styleId="PageNumber">
    <w:name w:val="page number"/>
    <w:basedOn w:val="DefaultParagraphFont"/>
    <w:uiPriority w:val="99"/>
    <w:semiHidden/>
    <w:unhideWhenUsed/>
    <w:rsid w:val="00397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</Words>
  <Characters>300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Mariah Castro Durval</dc:creator>
  <cp:keywords/>
  <dc:description/>
  <cp:lastModifiedBy>Mariah Castro Durval</cp:lastModifiedBy>
  <cp:revision>8</cp:revision>
  <dcterms:created xsi:type="dcterms:W3CDTF">2026-04-03T20:31:00Z</dcterms:created>
  <dcterms:modified xsi:type="dcterms:W3CDTF">2026-04-13T14:19:00Z</dcterms:modified>
</cp:coreProperties>
</file>