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EE5B" w14:textId="360F2242" w:rsidR="00B2529D" w:rsidRDefault="009A3605" w:rsidP="00B2529D">
      <w:pPr>
        <w:jc w:val="both"/>
        <w:rPr>
          <w:rFonts w:ascii="Times New Roman" w:hAnsi="Times New Roman" w:cs="Times New Roman"/>
          <w:bCs/>
          <w:sz w:val="16"/>
          <w:szCs w:val="16"/>
          <w14:ligatures w14:val="none"/>
        </w:rPr>
      </w:pPr>
      <w:r w:rsidRPr="001F43E7">
        <w:rPr>
          <w:rFonts w:ascii="Times New Roman" w:hAnsi="Times New Roman" w:cs="Times New Roman"/>
          <w:b/>
          <w:sz w:val="16"/>
          <w:szCs w:val="16"/>
          <w14:ligatures w14:val="none"/>
        </w:rPr>
        <w:t>Supplementary Table S</w:t>
      </w:r>
      <w:r w:rsidR="008C481E">
        <w:rPr>
          <w:rFonts w:ascii="Times New Roman" w:hAnsi="Times New Roman" w:cs="Times New Roman" w:hint="eastAsia"/>
          <w:b/>
          <w:sz w:val="16"/>
          <w:szCs w:val="16"/>
          <w14:ligatures w14:val="none"/>
        </w:rPr>
        <w:t>1.</w:t>
      </w:r>
      <w:r w:rsidR="001F43E7">
        <w:rPr>
          <w:rFonts w:ascii="Times New Roman" w:hAnsi="Times New Roman" w:cs="Times New Roman" w:hint="eastAsia"/>
          <w:bCs/>
          <w:sz w:val="16"/>
          <w:szCs w:val="16"/>
          <w14:ligatures w14:val="none"/>
        </w:rPr>
        <w:t xml:space="preserve"> </w:t>
      </w:r>
      <w:r w:rsidR="00665595" w:rsidRPr="00665595">
        <w:rPr>
          <w:rFonts w:ascii="Times New Roman" w:hAnsi="Times New Roman" w:cs="Times New Roman"/>
          <w:bCs/>
          <w:sz w:val="16"/>
          <w:szCs w:val="16"/>
          <w14:ligatures w14:val="none"/>
        </w:rPr>
        <w:t>Five-fold validation results on the training set for Set1-nonAVP.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1393"/>
        <w:gridCol w:w="1729"/>
        <w:gridCol w:w="1729"/>
        <w:gridCol w:w="1729"/>
        <w:gridCol w:w="1726"/>
      </w:tblGrid>
      <w:tr w:rsidR="002D227A" w14:paraId="04820EFE" w14:textId="4849C827" w:rsidTr="001F43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38" w:type="pct"/>
          </w:tcPr>
          <w:p w14:paraId="70190D0A" w14:textId="5D96AC02" w:rsidR="002D227A" w:rsidRPr="002D227A" w:rsidRDefault="002D227A" w:rsidP="002D227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EC1422">
              <w:rPr>
                <w:rFonts w:ascii="Times New Roman" w:eastAsia="Times New Roman" w:hAnsi="Times New Roman" w:cs="Times New Roman"/>
                <w:b/>
                <w:sz w:val="16"/>
                <w:szCs w:val="16"/>
                <w14:ligatures w14:val="none"/>
              </w:rPr>
              <w:t>F</w:t>
            </w:r>
            <w:r>
              <w:rPr>
                <w:rFonts w:ascii="Times New Roman" w:hAnsi="Times New Roman" w:cs="Times New Roman" w:hint="eastAsia"/>
                <w:b/>
                <w:sz w:val="16"/>
                <w:szCs w:val="16"/>
                <w14:ligatures w14:val="none"/>
              </w:rPr>
              <w:t>old</w:t>
            </w:r>
          </w:p>
        </w:tc>
        <w:tc>
          <w:tcPr>
            <w:tcW w:w="1041" w:type="pct"/>
          </w:tcPr>
          <w:p w14:paraId="47704AE0" w14:textId="41933548" w:rsidR="002D227A" w:rsidRDefault="002D227A" w:rsidP="002D227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EC1422">
              <w:rPr>
                <w:rFonts w:ascii="Times New Roman" w:eastAsia="Times New Roman" w:hAnsi="Times New Roman" w:cs="Times New Roman" w:hint="eastAsia"/>
                <w:b/>
                <w:sz w:val="16"/>
                <w:szCs w:val="16"/>
                <w14:ligatures w14:val="none"/>
              </w:rPr>
              <w:t>ACC</w:t>
            </w:r>
          </w:p>
        </w:tc>
        <w:tc>
          <w:tcPr>
            <w:tcW w:w="1041" w:type="pct"/>
          </w:tcPr>
          <w:p w14:paraId="39F55D06" w14:textId="476FD51C" w:rsidR="002D227A" w:rsidRDefault="002D227A" w:rsidP="002D227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EC1422">
              <w:rPr>
                <w:rFonts w:ascii="Times New Roman" w:eastAsia="Times New Roman" w:hAnsi="Times New Roman" w:cs="Times New Roman" w:hint="eastAsia"/>
                <w:b/>
                <w:sz w:val="16"/>
                <w:szCs w:val="16"/>
                <w14:ligatures w14:val="none"/>
              </w:rPr>
              <w:t>MCC</w:t>
            </w:r>
          </w:p>
        </w:tc>
        <w:tc>
          <w:tcPr>
            <w:tcW w:w="1041" w:type="pct"/>
          </w:tcPr>
          <w:p w14:paraId="14FE8D5E" w14:textId="284F77BA" w:rsidR="002D227A" w:rsidRDefault="002D227A" w:rsidP="002D227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EC1422">
              <w:rPr>
                <w:rFonts w:ascii="Times New Roman" w:eastAsia="Times New Roman" w:hAnsi="Times New Roman" w:cs="Times New Roman" w:hint="eastAsia"/>
                <w:b/>
                <w:sz w:val="16"/>
                <w:szCs w:val="16"/>
                <w14:ligatures w14:val="none"/>
              </w:rPr>
              <w:t>SN</w:t>
            </w:r>
          </w:p>
        </w:tc>
        <w:tc>
          <w:tcPr>
            <w:tcW w:w="1041" w:type="pct"/>
          </w:tcPr>
          <w:p w14:paraId="51906925" w14:textId="0B98DB46" w:rsidR="002D227A" w:rsidRPr="002D227A" w:rsidRDefault="002D227A" w:rsidP="002D227A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sz w:val="16"/>
                <w:szCs w:val="16"/>
                <w14:ligatures w14:val="none"/>
              </w:rPr>
              <w:t>SP</w:t>
            </w:r>
          </w:p>
        </w:tc>
      </w:tr>
      <w:tr w:rsidR="002D227A" w14:paraId="288438D8" w14:textId="2C1E81BD" w:rsidTr="001F43E7">
        <w:tc>
          <w:tcPr>
            <w:tcW w:w="838" w:type="pct"/>
          </w:tcPr>
          <w:p w14:paraId="049AFC76" w14:textId="64FDB77C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2D227A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41" w:type="pct"/>
          </w:tcPr>
          <w:p w14:paraId="0731A336" w14:textId="46BF960F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2D227A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0.9190</w:t>
            </w:r>
          </w:p>
        </w:tc>
        <w:tc>
          <w:tcPr>
            <w:tcW w:w="1041" w:type="pct"/>
          </w:tcPr>
          <w:p w14:paraId="164F02B2" w14:textId="61E4E8C1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0.8387</w:t>
            </w:r>
          </w:p>
        </w:tc>
        <w:tc>
          <w:tcPr>
            <w:tcW w:w="1041" w:type="pct"/>
          </w:tcPr>
          <w:p w14:paraId="7027235A" w14:textId="0CEB690B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0.9390</w:t>
            </w:r>
          </w:p>
        </w:tc>
        <w:tc>
          <w:tcPr>
            <w:tcW w:w="1041" w:type="pct"/>
          </w:tcPr>
          <w:p w14:paraId="29640C93" w14:textId="160A1BB8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0.8991</w:t>
            </w:r>
          </w:p>
        </w:tc>
      </w:tr>
      <w:tr w:rsidR="002D227A" w14:paraId="16EBBE5B" w14:textId="7E431FDE" w:rsidTr="001F43E7">
        <w:tc>
          <w:tcPr>
            <w:tcW w:w="838" w:type="pct"/>
          </w:tcPr>
          <w:p w14:paraId="64B6471D" w14:textId="7474FBA4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041" w:type="pct"/>
          </w:tcPr>
          <w:p w14:paraId="1DA80E08" w14:textId="7154B57C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0.9354</w:t>
            </w:r>
          </w:p>
        </w:tc>
        <w:tc>
          <w:tcPr>
            <w:tcW w:w="1041" w:type="pct"/>
          </w:tcPr>
          <w:p w14:paraId="532F0021" w14:textId="20D177D3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0.8710</w:t>
            </w:r>
          </w:p>
        </w:tc>
        <w:tc>
          <w:tcPr>
            <w:tcW w:w="1041" w:type="pct"/>
          </w:tcPr>
          <w:p w14:paraId="4D24C6CE" w14:textId="501572C6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0.9296</w:t>
            </w:r>
          </w:p>
        </w:tc>
        <w:tc>
          <w:tcPr>
            <w:tcW w:w="1041" w:type="pct"/>
          </w:tcPr>
          <w:p w14:paraId="702A77E3" w14:textId="25F07746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0.9413</w:t>
            </w:r>
          </w:p>
        </w:tc>
      </w:tr>
      <w:tr w:rsidR="002D227A" w14:paraId="2D2E87AB" w14:textId="28464391" w:rsidTr="001F43E7">
        <w:tc>
          <w:tcPr>
            <w:tcW w:w="838" w:type="pct"/>
          </w:tcPr>
          <w:p w14:paraId="29E5D928" w14:textId="44EF625D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41" w:type="pct"/>
          </w:tcPr>
          <w:p w14:paraId="3973B569" w14:textId="23506FCD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0.9308</w:t>
            </w:r>
          </w:p>
        </w:tc>
        <w:tc>
          <w:tcPr>
            <w:tcW w:w="1041" w:type="pct"/>
          </w:tcPr>
          <w:p w14:paraId="27034F7E" w14:textId="04C29B38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0.8618</w:t>
            </w:r>
          </w:p>
        </w:tc>
        <w:tc>
          <w:tcPr>
            <w:tcW w:w="1041" w:type="pct"/>
          </w:tcPr>
          <w:p w14:paraId="450D6027" w14:textId="5DF4B71C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0.9178</w:t>
            </w:r>
          </w:p>
        </w:tc>
        <w:tc>
          <w:tcPr>
            <w:tcW w:w="1041" w:type="pct"/>
          </w:tcPr>
          <w:p w14:paraId="2A9ACE25" w14:textId="56ED2965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0.9437</w:t>
            </w:r>
          </w:p>
        </w:tc>
      </w:tr>
      <w:tr w:rsidR="002D227A" w14:paraId="50FE658D" w14:textId="0FE32B53" w:rsidTr="001F43E7">
        <w:tc>
          <w:tcPr>
            <w:tcW w:w="838" w:type="pct"/>
          </w:tcPr>
          <w:p w14:paraId="38B99589" w14:textId="2E9D7143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041" w:type="pct"/>
          </w:tcPr>
          <w:p w14:paraId="1EA71748" w14:textId="0F106201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0.9285</w:t>
            </w:r>
          </w:p>
        </w:tc>
        <w:tc>
          <w:tcPr>
            <w:tcW w:w="1041" w:type="pct"/>
          </w:tcPr>
          <w:p w14:paraId="0B34F1A9" w14:textId="3F8E678D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0.8568</w:t>
            </w:r>
          </w:p>
        </w:tc>
        <w:tc>
          <w:tcPr>
            <w:tcW w:w="1041" w:type="pct"/>
          </w:tcPr>
          <w:p w14:paraId="0927A555" w14:textId="576B519D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0.9178</w:t>
            </w:r>
          </w:p>
        </w:tc>
        <w:tc>
          <w:tcPr>
            <w:tcW w:w="1041" w:type="pct"/>
          </w:tcPr>
          <w:p w14:paraId="1901C661" w14:textId="0A26590B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0.9388</w:t>
            </w:r>
          </w:p>
        </w:tc>
      </w:tr>
      <w:tr w:rsidR="002D227A" w14:paraId="2ACCD24F" w14:textId="742425B1" w:rsidTr="001F43E7">
        <w:tc>
          <w:tcPr>
            <w:tcW w:w="838" w:type="pct"/>
          </w:tcPr>
          <w:p w14:paraId="44BB5633" w14:textId="690EEB42" w:rsidR="002D227A" w:rsidRDefault="002D227A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041" w:type="pct"/>
          </w:tcPr>
          <w:p w14:paraId="6D3C83A7" w14:textId="53E0608A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0.9224</w:t>
            </w:r>
          </w:p>
        </w:tc>
        <w:tc>
          <w:tcPr>
            <w:tcW w:w="1041" w:type="pct"/>
          </w:tcPr>
          <w:p w14:paraId="45938D03" w14:textId="4B6E1A5E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0.8453</w:t>
            </w:r>
          </w:p>
        </w:tc>
        <w:tc>
          <w:tcPr>
            <w:tcW w:w="1041" w:type="pct"/>
          </w:tcPr>
          <w:p w14:paraId="489582EE" w14:textId="55C99FB4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0.9059</w:t>
            </w:r>
          </w:p>
        </w:tc>
        <w:tc>
          <w:tcPr>
            <w:tcW w:w="1041" w:type="pct"/>
          </w:tcPr>
          <w:p w14:paraId="29C6E8D2" w14:textId="69DD917D" w:rsidR="002D227A" w:rsidRDefault="001F43E7" w:rsidP="00B2529D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sz w:val="16"/>
                <w:szCs w:val="16"/>
                <w14:ligatures w14:val="none"/>
              </w:rPr>
              <w:t>0.9390</w:t>
            </w:r>
          </w:p>
        </w:tc>
      </w:tr>
    </w:tbl>
    <w:p w14:paraId="44C6A6F4" w14:textId="764F1086" w:rsidR="008859EA" w:rsidRPr="008236EB" w:rsidRDefault="008859EA" w:rsidP="008859EA">
      <w:pPr>
        <w:rPr>
          <w:rFonts w:ascii="Times New Roman" w:hAnsi="Times New Roman" w:cs="Times New Roman"/>
          <w:sz w:val="16"/>
          <w:szCs w:val="16"/>
        </w:rPr>
      </w:pPr>
      <w:r w:rsidRPr="00974315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Supplementary Table S</w:t>
      </w:r>
      <w:r w:rsidR="0027159E" w:rsidRPr="00974315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2</w:t>
      </w:r>
      <w:r w:rsidRPr="00974315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.</w:t>
      </w:r>
      <w:r w:rsidRPr="000B10B2">
        <w:rPr>
          <w:rFonts w:ascii="Times New Roman" w:hAnsi="Times New Roman" w:cs="Times New Roman"/>
          <w:b/>
          <w:bCs/>
          <w:color w:val="EE0000"/>
          <w:sz w:val="16"/>
          <w:szCs w:val="16"/>
        </w:rPr>
        <w:t xml:space="preserve"> </w:t>
      </w:r>
      <w:r w:rsidRPr="008236EB">
        <w:rPr>
          <w:rFonts w:ascii="Times New Roman" w:hAnsi="Times New Roman" w:cs="Times New Roman"/>
          <w:sz w:val="16"/>
          <w:szCs w:val="16"/>
        </w:rPr>
        <w:t>Independent-test performance of simple-property baselines and AVP-Pro on Set2-nonAMP.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2074"/>
        <w:gridCol w:w="2730"/>
        <w:gridCol w:w="876"/>
        <w:gridCol w:w="876"/>
        <w:gridCol w:w="875"/>
        <w:gridCol w:w="875"/>
      </w:tblGrid>
      <w:tr w:rsidR="008859EA" w14:paraId="05EDC5F7" w14:textId="77777777" w:rsidTr="00886D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48" w:type="pct"/>
            <w:vAlign w:val="center"/>
          </w:tcPr>
          <w:p w14:paraId="13FFADB1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10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643" w:type="pct"/>
            <w:vAlign w:val="center"/>
          </w:tcPr>
          <w:p w14:paraId="52B72AFA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10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 feature(s)</w:t>
            </w:r>
          </w:p>
        </w:tc>
        <w:tc>
          <w:tcPr>
            <w:tcW w:w="527" w:type="pct"/>
            <w:vAlign w:val="center"/>
          </w:tcPr>
          <w:p w14:paraId="57F8A431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10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527" w:type="pct"/>
            <w:vAlign w:val="center"/>
          </w:tcPr>
          <w:p w14:paraId="78BFD0CD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10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MCC</w:t>
            </w:r>
          </w:p>
        </w:tc>
        <w:tc>
          <w:tcPr>
            <w:tcW w:w="527" w:type="pct"/>
            <w:vAlign w:val="center"/>
          </w:tcPr>
          <w:p w14:paraId="71BA42FA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10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527" w:type="pct"/>
            <w:vAlign w:val="center"/>
          </w:tcPr>
          <w:p w14:paraId="11A8706D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B10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</w:t>
            </w:r>
          </w:p>
        </w:tc>
      </w:tr>
      <w:tr w:rsidR="008859EA" w14:paraId="359567BD" w14:textId="77777777" w:rsidTr="00886D2A">
        <w:tc>
          <w:tcPr>
            <w:tcW w:w="1248" w:type="pct"/>
            <w:vAlign w:val="center"/>
          </w:tcPr>
          <w:p w14:paraId="0B33A54E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 xml:space="preserve">Length-only </w:t>
            </w:r>
          </w:p>
          <w:p w14:paraId="0DD04955" w14:textId="3A5FE07B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logistic regression</w:t>
            </w:r>
          </w:p>
        </w:tc>
        <w:tc>
          <w:tcPr>
            <w:tcW w:w="1643" w:type="pct"/>
            <w:vAlign w:val="center"/>
          </w:tcPr>
          <w:p w14:paraId="0A9A08FD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Raw sequence length</w:t>
            </w:r>
          </w:p>
        </w:tc>
        <w:tc>
          <w:tcPr>
            <w:tcW w:w="527" w:type="pct"/>
            <w:vAlign w:val="center"/>
          </w:tcPr>
          <w:p w14:paraId="525793D9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0.9756</w:t>
            </w:r>
          </w:p>
        </w:tc>
        <w:tc>
          <w:tcPr>
            <w:tcW w:w="527" w:type="pct"/>
            <w:vAlign w:val="center"/>
          </w:tcPr>
          <w:p w14:paraId="04CFBFAE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0.9515</w:t>
            </w:r>
          </w:p>
        </w:tc>
        <w:tc>
          <w:tcPr>
            <w:tcW w:w="527" w:type="pct"/>
            <w:vAlign w:val="center"/>
          </w:tcPr>
          <w:p w14:paraId="30F93381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0.9887</w:t>
            </w:r>
          </w:p>
        </w:tc>
        <w:tc>
          <w:tcPr>
            <w:tcW w:w="527" w:type="pct"/>
            <w:vAlign w:val="center"/>
          </w:tcPr>
          <w:p w14:paraId="6339A5AA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0.9625</w:t>
            </w:r>
          </w:p>
        </w:tc>
      </w:tr>
      <w:tr w:rsidR="008859EA" w14:paraId="2091D1E5" w14:textId="77777777" w:rsidTr="00886D2A">
        <w:tc>
          <w:tcPr>
            <w:tcW w:w="1248" w:type="pct"/>
            <w:vAlign w:val="center"/>
          </w:tcPr>
          <w:p w14:paraId="3FB9969A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RBF-SVM</w:t>
            </w:r>
          </w:p>
        </w:tc>
        <w:tc>
          <w:tcPr>
            <w:tcW w:w="1643" w:type="pct"/>
            <w:vAlign w:val="center"/>
          </w:tcPr>
          <w:p w14:paraId="4DD35CB9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AAC</w:t>
            </w:r>
          </w:p>
        </w:tc>
        <w:tc>
          <w:tcPr>
            <w:tcW w:w="527" w:type="pct"/>
            <w:vAlign w:val="center"/>
          </w:tcPr>
          <w:p w14:paraId="409909B0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0.9606</w:t>
            </w:r>
          </w:p>
        </w:tc>
        <w:tc>
          <w:tcPr>
            <w:tcW w:w="527" w:type="pct"/>
            <w:vAlign w:val="center"/>
          </w:tcPr>
          <w:p w14:paraId="4A156EAB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0.9214</w:t>
            </w:r>
          </w:p>
        </w:tc>
        <w:tc>
          <w:tcPr>
            <w:tcW w:w="527" w:type="pct"/>
            <w:vAlign w:val="center"/>
          </w:tcPr>
          <w:p w14:paraId="334365C5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0.9512</w:t>
            </w:r>
          </w:p>
        </w:tc>
        <w:tc>
          <w:tcPr>
            <w:tcW w:w="527" w:type="pct"/>
            <w:vAlign w:val="center"/>
          </w:tcPr>
          <w:p w14:paraId="3BA413A1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0.9700</w:t>
            </w:r>
          </w:p>
        </w:tc>
      </w:tr>
      <w:tr w:rsidR="008859EA" w14:paraId="3019D907" w14:textId="77777777" w:rsidTr="00886D2A">
        <w:tc>
          <w:tcPr>
            <w:tcW w:w="1248" w:type="pct"/>
            <w:vAlign w:val="center"/>
          </w:tcPr>
          <w:p w14:paraId="152DFFD5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Random Forest</w:t>
            </w:r>
          </w:p>
        </w:tc>
        <w:tc>
          <w:tcPr>
            <w:tcW w:w="1643" w:type="pct"/>
            <w:vAlign w:val="center"/>
          </w:tcPr>
          <w:p w14:paraId="20BC465A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AAC</w:t>
            </w:r>
          </w:p>
        </w:tc>
        <w:tc>
          <w:tcPr>
            <w:tcW w:w="527" w:type="pct"/>
            <w:vAlign w:val="center"/>
          </w:tcPr>
          <w:p w14:paraId="71E3B878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0.9869</w:t>
            </w:r>
          </w:p>
        </w:tc>
        <w:tc>
          <w:tcPr>
            <w:tcW w:w="527" w:type="pct"/>
            <w:vAlign w:val="center"/>
          </w:tcPr>
          <w:p w14:paraId="4828C243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0.9738</w:t>
            </w:r>
          </w:p>
        </w:tc>
        <w:tc>
          <w:tcPr>
            <w:tcW w:w="527" w:type="pct"/>
            <w:vAlign w:val="center"/>
          </w:tcPr>
          <w:p w14:paraId="5EB1691E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0.9812</w:t>
            </w:r>
          </w:p>
        </w:tc>
        <w:tc>
          <w:tcPr>
            <w:tcW w:w="527" w:type="pct"/>
            <w:vAlign w:val="center"/>
          </w:tcPr>
          <w:p w14:paraId="571A8980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0.9925</w:t>
            </w:r>
          </w:p>
        </w:tc>
      </w:tr>
      <w:tr w:rsidR="008859EA" w14:paraId="1A793E8D" w14:textId="77777777" w:rsidTr="00886D2A">
        <w:tc>
          <w:tcPr>
            <w:tcW w:w="1248" w:type="pct"/>
            <w:vAlign w:val="center"/>
          </w:tcPr>
          <w:p w14:paraId="6AA7C01A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AVP-Pro</w:t>
            </w:r>
          </w:p>
        </w:tc>
        <w:tc>
          <w:tcPr>
            <w:tcW w:w="1643" w:type="pct"/>
            <w:vAlign w:val="center"/>
          </w:tcPr>
          <w:p w14:paraId="40818820" w14:textId="047E5F96" w:rsidR="008859EA" w:rsidRPr="000B10B2" w:rsidRDefault="0011175E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11175E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Multi-representation sequence and descriptor features</w:t>
            </w:r>
          </w:p>
        </w:tc>
        <w:tc>
          <w:tcPr>
            <w:tcW w:w="527" w:type="pct"/>
            <w:vAlign w:val="center"/>
          </w:tcPr>
          <w:p w14:paraId="445015EE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0.9981</w:t>
            </w:r>
          </w:p>
        </w:tc>
        <w:tc>
          <w:tcPr>
            <w:tcW w:w="527" w:type="pct"/>
            <w:vAlign w:val="center"/>
          </w:tcPr>
          <w:p w14:paraId="4F66314A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0.9963</w:t>
            </w:r>
          </w:p>
        </w:tc>
        <w:tc>
          <w:tcPr>
            <w:tcW w:w="527" w:type="pct"/>
            <w:vAlign w:val="center"/>
          </w:tcPr>
          <w:p w14:paraId="1E7DB7F4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1.0000</w:t>
            </w:r>
          </w:p>
        </w:tc>
        <w:tc>
          <w:tcPr>
            <w:tcW w:w="527" w:type="pct"/>
            <w:vAlign w:val="center"/>
          </w:tcPr>
          <w:p w14:paraId="5806DDD6" w14:textId="77777777" w:rsidR="008859EA" w:rsidRPr="000B10B2" w:rsidRDefault="008859EA" w:rsidP="00886D2A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</w:pPr>
            <w:r w:rsidRPr="000B10B2">
              <w:rPr>
                <w:rFonts w:ascii="Times New Roman" w:hAnsi="Times New Roman" w:cs="Times New Roman"/>
                <w:bCs/>
                <w:sz w:val="16"/>
                <w:szCs w:val="16"/>
                <w14:ligatures w14:val="none"/>
              </w:rPr>
              <w:t>0.9962</w:t>
            </w:r>
          </w:p>
        </w:tc>
      </w:tr>
    </w:tbl>
    <w:p w14:paraId="39A0744D" w14:textId="22069592" w:rsidR="000C32EC" w:rsidRPr="00942B69" w:rsidRDefault="000C32EC" w:rsidP="000C32EC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974315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Supplementary Table S</w:t>
      </w:r>
      <w:r w:rsidR="00942B69" w:rsidRPr="00974315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3</w:t>
      </w:r>
      <w:r w:rsidRPr="00942B69">
        <w:rPr>
          <w:rFonts w:ascii="Times New Roman" w:hAnsi="Times New Roman" w:cs="Times New Roman"/>
          <w:b/>
          <w:bCs/>
          <w:sz w:val="16"/>
          <w:szCs w:val="16"/>
        </w:rPr>
        <w:t xml:space="preserve">. </w:t>
      </w:r>
      <w:r w:rsidRPr="008236EB">
        <w:rPr>
          <w:rFonts w:ascii="Times New Roman" w:hAnsi="Times New Roman" w:cs="Times New Roman"/>
          <w:sz w:val="16"/>
          <w:szCs w:val="16"/>
        </w:rPr>
        <w:t>Performance of AVP-Pro across five random seeds on the Set1-nonAVP benchmark.</w:t>
      </w:r>
    </w:p>
    <w:tbl>
      <w:tblPr>
        <w:tblStyle w:val="af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1184"/>
        <w:gridCol w:w="1184"/>
        <w:gridCol w:w="1184"/>
        <w:gridCol w:w="1184"/>
        <w:gridCol w:w="744"/>
        <w:gridCol w:w="744"/>
        <w:gridCol w:w="744"/>
        <w:gridCol w:w="744"/>
      </w:tblGrid>
      <w:tr w:rsidR="000C32EC" w:rsidRPr="00942B69" w14:paraId="210A9B29" w14:textId="77777777" w:rsidTr="00886D2A"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9A800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</w:t>
            </w:r>
          </w:p>
        </w:tc>
        <w:tc>
          <w:tcPr>
            <w:tcW w:w="7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2E15AF" w14:textId="77777777" w:rsidR="000C32EC" w:rsidRPr="00942B69" w:rsidRDefault="000C32EC" w:rsidP="00886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5-fold </w:t>
            </w:r>
          </w:p>
          <w:p w14:paraId="7002BA8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CV ACC</w:t>
            </w:r>
          </w:p>
        </w:tc>
        <w:tc>
          <w:tcPr>
            <w:tcW w:w="7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BCD93" w14:textId="77777777" w:rsidR="000C32EC" w:rsidRPr="00942B69" w:rsidRDefault="000C32EC" w:rsidP="00886D2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5-fold </w:t>
            </w:r>
          </w:p>
          <w:p w14:paraId="46CA6122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CV MCC</w:t>
            </w:r>
          </w:p>
        </w:tc>
        <w:tc>
          <w:tcPr>
            <w:tcW w:w="7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FD424C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5-fold CV SN</w:t>
            </w:r>
          </w:p>
        </w:tc>
        <w:tc>
          <w:tcPr>
            <w:tcW w:w="7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E53B7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5-fold CV SP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284177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Test ACC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645343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Test MCC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DB13CC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Test SN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9346AA" w14:textId="77777777" w:rsidR="000C32EC" w:rsidRPr="00942B69" w:rsidRDefault="000C32EC" w:rsidP="00886D2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Test SP</w:t>
            </w:r>
          </w:p>
        </w:tc>
      </w:tr>
      <w:tr w:rsidR="000C32EC" w:rsidRPr="00942B69" w14:paraId="6A6468CE" w14:textId="77777777" w:rsidTr="00886D2A">
        <w:tc>
          <w:tcPr>
            <w:tcW w:w="358" w:type="pct"/>
            <w:tcBorders>
              <w:top w:val="single" w:sz="12" w:space="0" w:color="auto"/>
            </w:tcBorders>
            <w:vAlign w:val="center"/>
          </w:tcPr>
          <w:p w14:paraId="2EEF3E99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1064</w:t>
            </w:r>
          </w:p>
        </w:tc>
        <w:tc>
          <w:tcPr>
            <w:tcW w:w="713" w:type="pct"/>
            <w:tcBorders>
              <w:top w:val="single" w:sz="12" w:space="0" w:color="auto"/>
            </w:tcBorders>
            <w:vAlign w:val="center"/>
          </w:tcPr>
          <w:p w14:paraId="2B41511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0.9272±0.0065</w:t>
            </w:r>
          </w:p>
        </w:tc>
        <w:tc>
          <w:tcPr>
            <w:tcW w:w="713" w:type="pct"/>
            <w:tcBorders>
              <w:top w:val="single" w:sz="12" w:space="0" w:color="auto"/>
            </w:tcBorders>
            <w:vAlign w:val="center"/>
          </w:tcPr>
          <w:p w14:paraId="03D0D393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0.8547±0.0129</w:t>
            </w:r>
          </w:p>
        </w:tc>
        <w:tc>
          <w:tcPr>
            <w:tcW w:w="713" w:type="pct"/>
            <w:tcBorders>
              <w:top w:val="single" w:sz="12" w:space="0" w:color="auto"/>
            </w:tcBorders>
            <w:vAlign w:val="center"/>
          </w:tcPr>
          <w:p w14:paraId="7D51574F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0.9220±0.0126</w:t>
            </w:r>
          </w:p>
        </w:tc>
        <w:tc>
          <w:tcPr>
            <w:tcW w:w="713" w:type="pct"/>
            <w:tcBorders>
              <w:top w:val="single" w:sz="12" w:space="0" w:color="auto"/>
            </w:tcBorders>
            <w:vAlign w:val="center"/>
          </w:tcPr>
          <w:p w14:paraId="348F78A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0.9324±0.0187</w:t>
            </w:r>
          </w:p>
        </w:tc>
        <w:tc>
          <w:tcPr>
            <w:tcW w:w="448" w:type="pct"/>
            <w:tcBorders>
              <w:top w:val="single" w:sz="12" w:space="0" w:color="auto"/>
            </w:tcBorders>
            <w:vAlign w:val="center"/>
          </w:tcPr>
          <w:p w14:paraId="7F143106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0.9465</w:t>
            </w:r>
          </w:p>
        </w:tc>
        <w:tc>
          <w:tcPr>
            <w:tcW w:w="448" w:type="pct"/>
            <w:tcBorders>
              <w:top w:val="single" w:sz="12" w:space="0" w:color="auto"/>
            </w:tcBorders>
            <w:vAlign w:val="center"/>
          </w:tcPr>
          <w:p w14:paraId="44A9A046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0.8942</w:t>
            </w:r>
          </w:p>
        </w:tc>
        <w:tc>
          <w:tcPr>
            <w:tcW w:w="448" w:type="pct"/>
            <w:tcBorders>
              <w:top w:val="single" w:sz="12" w:space="0" w:color="auto"/>
            </w:tcBorders>
            <w:vAlign w:val="center"/>
          </w:tcPr>
          <w:p w14:paraId="3A768941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0.9719</w:t>
            </w:r>
          </w:p>
        </w:tc>
        <w:tc>
          <w:tcPr>
            <w:tcW w:w="448" w:type="pct"/>
            <w:tcBorders>
              <w:top w:val="single" w:sz="12" w:space="0" w:color="auto"/>
            </w:tcBorders>
            <w:vAlign w:val="center"/>
          </w:tcPr>
          <w:p w14:paraId="707C44B3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0.9212</w:t>
            </w:r>
          </w:p>
        </w:tc>
      </w:tr>
      <w:tr w:rsidR="000C32EC" w:rsidRPr="00942B69" w14:paraId="63513E63" w14:textId="77777777" w:rsidTr="00886D2A">
        <w:tc>
          <w:tcPr>
            <w:tcW w:w="358" w:type="pct"/>
            <w:vAlign w:val="center"/>
          </w:tcPr>
          <w:p w14:paraId="2915A8B0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713" w:type="pct"/>
            <w:vAlign w:val="center"/>
          </w:tcPr>
          <w:p w14:paraId="3EF53976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0.9305±0.0064</w:t>
            </w:r>
          </w:p>
        </w:tc>
        <w:tc>
          <w:tcPr>
            <w:tcW w:w="713" w:type="pct"/>
            <w:vAlign w:val="center"/>
          </w:tcPr>
          <w:p w14:paraId="60AA2F51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0.8612±0.0129</w:t>
            </w:r>
          </w:p>
        </w:tc>
        <w:tc>
          <w:tcPr>
            <w:tcW w:w="713" w:type="pct"/>
            <w:vAlign w:val="center"/>
          </w:tcPr>
          <w:p w14:paraId="7BE63341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0.9253±0.0162</w:t>
            </w:r>
          </w:p>
        </w:tc>
        <w:tc>
          <w:tcPr>
            <w:tcW w:w="713" w:type="pct"/>
            <w:vAlign w:val="center"/>
          </w:tcPr>
          <w:p w14:paraId="494935FB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0.9357±0.0091</w:t>
            </w:r>
          </w:p>
        </w:tc>
        <w:tc>
          <w:tcPr>
            <w:tcW w:w="448" w:type="pct"/>
            <w:vAlign w:val="center"/>
          </w:tcPr>
          <w:p w14:paraId="18A8B14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0.9437</w:t>
            </w:r>
          </w:p>
        </w:tc>
        <w:tc>
          <w:tcPr>
            <w:tcW w:w="448" w:type="pct"/>
            <w:vAlign w:val="center"/>
          </w:tcPr>
          <w:p w14:paraId="1AA5DB7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0.8876</w:t>
            </w:r>
          </w:p>
        </w:tc>
        <w:tc>
          <w:tcPr>
            <w:tcW w:w="448" w:type="pct"/>
            <w:vAlign w:val="center"/>
          </w:tcPr>
          <w:p w14:paraId="67E23D6C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0.9531</w:t>
            </w:r>
          </w:p>
        </w:tc>
        <w:tc>
          <w:tcPr>
            <w:tcW w:w="448" w:type="pct"/>
            <w:vAlign w:val="center"/>
          </w:tcPr>
          <w:p w14:paraId="6D5B5177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0.9343</w:t>
            </w:r>
          </w:p>
        </w:tc>
      </w:tr>
      <w:tr w:rsidR="000C32EC" w:rsidRPr="00942B69" w14:paraId="7C634AB0" w14:textId="77777777" w:rsidTr="00886D2A">
        <w:tc>
          <w:tcPr>
            <w:tcW w:w="358" w:type="pct"/>
            <w:vAlign w:val="center"/>
          </w:tcPr>
          <w:p w14:paraId="3ED3350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13" w:type="pct"/>
            <w:vAlign w:val="center"/>
          </w:tcPr>
          <w:p w14:paraId="47A732CD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0.9298±0.0092</w:t>
            </w:r>
          </w:p>
        </w:tc>
        <w:tc>
          <w:tcPr>
            <w:tcW w:w="713" w:type="pct"/>
            <w:vAlign w:val="center"/>
          </w:tcPr>
          <w:p w14:paraId="7454BEB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0.8597±0.0183</w:t>
            </w:r>
          </w:p>
        </w:tc>
        <w:tc>
          <w:tcPr>
            <w:tcW w:w="713" w:type="pct"/>
            <w:vAlign w:val="center"/>
          </w:tcPr>
          <w:p w14:paraId="7225169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0.9272±0.0072</w:t>
            </w:r>
          </w:p>
        </w:tc>
        <w:tc>
          <w:tcPr>
            <w:tcW w:w="713" w:type="pct"/>
            <w:vAlign w:val="center"/>
          </w:tcPr>
          <w:p w14:paraId="13E0B457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0.9324±0.0187</w:t>
            </w:r>
          </w:p>
        </w:tc>
        <w:tc>
          <w:tcPr>
            <w:tcW w:w="448" w:type="pct"/>
            <w:vAlign w:val="center"/>
          </w:tcPr>
          <w:p w14:paraId="2E732F7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0.9465</w:t>
            </w:r>
          </w:p>
        </w:tc>
        <w:tc>
          <w:tcPr>
            <w:tcW w:w="448" w:type="pct"/>
            <w:vAlign w:val="center"/>
          </w:tcPr>
          <w:p w14:paraId="13F0DB79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0.8931</w:t>
            </w:r>
          </w:p>
        </w:tc>
        <w:tc>
          <w:tcPr>
            <w:tcW w:w="448" w:type="pct"/>
            <w:vAlign w:val="center"/>
          </w:tcPr>
          <w:p w14:paraId="1A20725F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0.9475</w:t>
            </w:r>
          </w:p>
        </w:tc>
        <w:tc>
          <w:tcPr>
            <w:tcW w:w="448" w:type="pct"/>
            <w:vAlign w:val="center"/>
          </w:tcPr>
          <w:p w14:paraId="69D06FF0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0.9456</w:t>
            </w:r>
          </w:p>
        </w:tc>
      </w:tr>
      <w:tr w:rsidR="000C32EC" w:rsidRPr="00942B69" w14:paraId="194C1886" w14:textId="77777777" w:rsidTr="00886D2A">
        <w:tc>
          <w:tcPr>
            <w:tcW w:w="358" w:type="pct"/>
            <w:vAlign w:val="center"/>
          </w:tcPr>
          <w:p w14:paraId="08352F7D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1395</w:t>
            </w:r>
          </w:p>
        </w:tc>
        <w:tc>
          <w:tcPr>
            <w:tcW w:w="713" w:type="pct"/>
            <w:vAlign w:val="center"/>
          </w:tcPr>
          <w:p w14:paraId="7B6B7119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0.9331±0.0160</w:t>
            </w:r>
          </w:p>
        </w:tc>
        <w:tc>
          <w:tcPr>
            <w:tcW w:w="713" w:type="pct"/>
            <w:vAlign w:val="center"/>
          </w:tcPr>
          <w:p w14:paraId="63DED01B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0.8668±0.0317</w:t>
            </w:r>
          </w:p>
        </w:tc>
        <w:tc>
          <w:tcPr>
            <w:tcW w:w="713" w:type="pct"/>
            <w:vAlign w:val="center"/>
          </w:tcPr>
          <w:p w14:paraId="75E277BE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0.9202±0.0271</w:t>
            </w:r>
          </w:p>
        </w:tc>
        <w:tc>
          <w:tcPr>
            <w:tcW w:w="713" w:type="pct"/>
            <w:vAlign w:val="center"/>
          </w:tcPr>
          <w:p w14:paraId="0C18AF5C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0.9460±0.0195</w:t>
            </w:r>
          </w:p>
        </w:tc>
        <w:tc>
          <w:tcPr>
            <w:tcW w:w="448" w:type="pct"/>
            <w:vAlign w:val="center"/>
          </w:tcPr>
          <w:p w14:paraId="2A0C0F4D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0.9475</w:t>
            </w:r>
          </w:p>
        </w:tc>
        <w:tc>
          <w:tcPr>
            <w:tcW w:w="448" w:type="pct"/>
            <w:vAlign w:val="center"/>
          </w:tcPr>
          <w:p w14:paraId="2BB3BD43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0.8953</w:t>
            </w:r>
          </w:p>
        </w:tc>
        <w:tc>
          <w:tcPr>
            <w:tcW w:w="448" w:type="pct"/>
            <w:vAlign w:val="center"/>
          </w:tcPr>
          <w:p w14:paraId="29708756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0.9325</w:t>
            </w:r>
          </w:p>
        </w:tc>
        <w:tc>
          <w:tcPr>
            <w:tcW w:w="448" w:type="pct"/>
            <w:vAlign w:val="center"/>
          </w:tcPr>
          <w:p w14:paraId="5D04B978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0.9625</w:t>
            </w:r>
          </w:p>
        </w:tc>
      </w:tr>
      <w:tr w:rsidR="000C32EC" w:rsidRPr="00942B69" w14:paraId="07BE8F81" w14:textId="77777777" w:rsidTr="00886D2A">
        <w:tc>
          <w:tcPr>
            <w:tcW w:w="358" w:type="pct"/>
            <w:vAlign w:val="center"/>
          </w:tcPr>
          <w:p w14:paraId="17557DB0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5939</w:t>
            </w:r>
          </w:p>
        </w:tc>
        <w:tc>
          <w:tcPr>
            <w:tcW w:w="713" w:type="pct"/>
            <w:vAlign w:val="center"/>
          </w:tcPr>
          <w:p w14:paraId="45C37479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0.9326±0.0047</w:t>
            </w:r>
          </w:p>
        </w:tc>
        <w:tc>
          <w:tcPr>
            <w:tcW w:w="713" w:type="pct"/>
            <w:vAlign w:val="center"/>
          </w:tcPr>
          <w:p w14:paraId="76580DE3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0.8658±0.0093</w:t>
            </w:r>
          </w:p>
        </w:tc>
        <w:tc>
          <w:tcPr>
            <w:tcW w:w="713" w:type="pct"/>
            <w:vAlign w:val="center"/>
          </w:tcPr>
          <w:p w14:paraId="2B19A5B1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0.9324±0.0209</w:t>
            </w:r>
          </w:p>
        </w:tc>
        <w:tc>
          <w:tcPr>
            <w:tcW w:w="713" w:type="pct"/>
            <w:vAlign w:val="center"/>
          </w:tcPr>
          <w:p w14:paraId="11F64441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0.9328±0.0221</w:t>
            </w:r>
          </w:p>
        </w:tc>
        <w:tc>
          <w:tcPr>
            <w:tcW w:w="448" w:type="pct"/>
            <w:vAlign w:val="center"/>
          </w:tcPr>
          <w:p w14:paraId="2FA539FF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0.9465</w:t>
            </w:r>
          </w:p>
        </w:tc>
        <w:tc>
          <w:tcPr>
            <w:tcW w:w="448" w:type="pct"/>
            <w:vAlign w:val="center"/>
          </w:tcPr>
          <w:p w14:paraId="70AEB0F1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0.8935</w:t>
            </w:r>
          </w:p>
        </w:tc>
        <w:tc>
          <w:tcPr>
            <w:tcW w:w="448" w:type="pct"/>
            <w:vAlign w:val="center"/>
          </w:tcPr>
          <w:p w14:paraId="78C70E6D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0.9306</w:t>
            </w:r>
          </w:p>
        </w:tc>
        <w:tc>
          <w:tcPr>
            <w:tcW w:w="448" w:type="pct"/>
            <w:vAlign w:val="center"/>
          </w:tcPr>
          <w:p w14:paraId="078155A0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0.9625</w:t>
            </w:r>
          </w:p>
        </w:tc>
      </w:tr>
      <w:tr w:rsidR="000C32EC" w:rsidRPr="00942B69" w14:paraId="6AEC88BB" w14:textId="77777777" w:rsidTr="00886D2A">
        <w:tc>
          <w:tcPr>
            <w:tcW w:w="358" w:type="pct"/>
            <w:vAlign w:val="center"/>
          </w:tcPr>
          <w:p w14:paraId="3493FA11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</w:p>
          <w:p w14:paraId="2BED2C7A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±SD</w:t>
            </w:r>
          </w:p>
        </w:tc>
        <w:tc>
          <w:tcPr>
            <w:tcW w:w="713" w:type="pct"/>
            <w:vAlign w:val="center"/>
          </w:tcPr>
          <w:p w14:paraId="44D0170B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0.9306±0.0024</w:t>
            </w:r>
          </w:p>
        </w:tc>
        <w:tc>
          <w:tcPr>
            <w:tcW w:w="713" w:type="pct"/>
            <w:vAlign w:val="center"/>
          </w:tcPr>
          <w:p w14:paraId="7E10C8D9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0.8616±0.0049</w:t>
            </w:r>
          </w:p>
        </w:tc>
        <w:tc>
          <w:tcPr>
            <w:tcW w:w="713" w:type="pct"/>
            <w:vAlign w:val="center"/>
          </w:tcPr>
          <w:p w14:paraId="64F63473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0.9254±0.0048</w:t>
            </w:r>
          </w:p>
        </w:tc>
        <w:tc>
          <w:tcPr>
            <w:tcW w:w="713" w:type="pct"/>
            <w:vAlign w:val="center"/>
          </w:tcPr>
          <w:p w14:paraId="54471749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0.9359±0.0058</w:t>
            </w:r>
          </w:p>
        </w:tc>
        <w:tc>
          <w:tcPr>
            <w:tcW w:w="448" w:type="pct"/>
            <w:vAlign w:val="center"/>
          </w:tcPr>
          <w:p w14:paraId="465540DB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0.9461 ±0.0014</w:t>
            </w:r>
          </w:p>
        </w:tc>
        <w:tc>
          <w:tcPr>
            <w:tcW w:w="448" w:type="pct"/>
            <w:vAlign w:val="center"/>
          </w:tcPr>
          <w:p w14:paraId="4FA5FCA1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0.8927</w:t>
            </w:r>
          </w:p>
          <w:p w14:paraId="2DD99BFC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±0.0030</w:t>
            </w:r>
          </w:p>
        </w:tc>
        <w:tc>
          <w:tcPr>
            <w:tcW w:w="448" w:type="pct"/>
            <w:vAlign w:val="center"/>
          </w:tcPr>
          <w:p w14:paraId="1041D0D1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0.9471</w:t>
            </w:r>
          </w:p>
          <w:p w14:paraId="47F4933A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±0.0169</w:t>
            </w:r>
          </w:p>
        </w:tc>
        <w:tc>
          <w:tcPr>
            <w:tcW w:w="448" w:type="pct"/>
            <w:vAlign w:val="center"/>
          </w:tcPr>
          <w:p w14:paraId="0CC105D8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0.9452</w:t>
            </w:r>
          </w:p>
          <w:p w14:paraId="6409E6EA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±0.0180</w:t>
            </w:r>
          </w:p>
        </w:tc>
      </w:tr>
    </w:tbl>
    <w:p w14:paraId="17EE553A" w14:textId="3DB22B03" w:rsidR="000C32EC" w:rsidRPr="008236EB" w:rsidRDefault="000C32EC" w:rsidP="000C32EC">
      <w:pPr>
        <w:rPr>
          <w:rFonts w:ascii="Times New Roman" w:hAnsi="Times New Roman" w:cs="Times New Roman"/>
          <w:sz w:val="16"/>
          <w:szCs w:val="16"/>
        </w:rPr>
      </w:pPr>
      <w:r w:rsidRPr="00974315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Supplementary Table S</w:t>
      </w:r>
      <w:r w:rsidR="00942B69" w:rsidRPr="00974315">
        <w:rPr>
          <w:rFonts w:ascii="Times New Roman" w:hAnsi="Times New Roman" w:cs="Times New Roman" w:hint="eastAsia"/>
          <w:b/>
          <w:bCs/>
          <w:color w:val="000000" w:themeColor="text1"/>
          <w:sz w:val="16"/>
          <w:szCs w:val="16"/>
        </w:rPr>
        <w:t>4</w:t>
      </w:r>
      <w:r w:rsidRPr="00942B69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942B69">
        <w:rPr>
          <w:rFonts w:ascii="Times New Roman" w:hAnsi="Times New Roman" w:cs="Times New Roman"/>
          <w:sz w:val="16"/>
          <w:szCs w:val="16"/>
        </w:rPr>
        <w:t xml:space="preserve"> </w:t>
      </w:r>
      <w:r w:rsidRPr="008236EB">
        <w:rPr>
          <w:rFonts w:ascii="Times New Roman" w:hAnsi="Times New Roman" w:cs="Times New Roman"/>
          <w:sz w:val="16"/>
          <w:szCs w:val="16"/>
        </w:rPr>
        <w:t>Performance of AVP-Pro across five random seeds on the Set1-nonAMP benchmark.</w:t>
      </w:r>
    </w:p>
    <w:tbl>
      <w:tblPr>
        <w:tblStyle w:val="af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4"/>
        <w:gridCol w:w="788"/>
        <w:gridCol w:w="788"/>
        <w:gridCol w:w="787"/>
        <w:gridCol w:w="787"/>
        <w:gridCol w:w="787"/>
        <w:gridCol w:w="787"/>
        <w:gridCol w:w="787"/>
        <w:gridCol w:w="787"/>
        <w:gridCol w:w="787"/>
      </w:tblGrid>
      <w:tr w:rsidR="000C32EC" w:rsidRPr="00942B69" w14:paraId="54E8FD52" w14:textId="77777777" w:rsidTr="00886D2A">
        <w:tc>
          <w:tcPr>
            <w:tcW w:w="34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484A91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6174D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OOF Threshold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CD3A79" w14:textId="77777777" w:rsidR="000C32EC" w:rsidRPr="00942B69" w:rsidRDefault="000C32EC" w:rsidP="00886D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5-fold</w:t>
            </w:r>
            <w:r w:rsidRPr="00942B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6E48F4EB" w14:textId="77777777" w:rsidR="000C32EC" w:rsidRPr="00942B69" w:rsidRDefault="000C32EC" w:rsidP="00886D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CV MCC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E8C7B7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ACC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42AA7F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MCC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939D1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E0B6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7D03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G-mean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CBECD3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AUPRC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495DDA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AUROC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A25023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F1</w:t>
            </w:r>
          </w:p>
        </w:tc>
      </w:tr>
      <w:tr w:rsidR="000C32EC" w:rsidRPr="00942B69" w14:paraId="00D89C9B" w14:textId="77777777" w:rsidTr="00886D2A">
        <w:tc>
          <w:tcPr>
            <w:tcW w:w="341" w:type="pct"/>
            <w:tcBorders>
              <w:top w:val="single" w:sz="12" w:space="0" w:color="auto"/>
            </w:tcBorders>
            <w:vAlign w:val="center"/>
          </w:tcPr>
          <w:p w14:paraId="094B0BE2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393" w:type="pct"/>
            <w:tcBorders>
              <w:top w:val="single" w:sz="12" w:space="0" w:color="auto"/>
            </w:tcBorders>
            <w:vAlign w:val="center"/>
          </w:tcPr>
          <w:p w14:paraId="1F138F7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4C733160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0.9991±0.0021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7A3A20B7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0.9981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2305FB74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0.9963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378C4511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1B42724C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0.9962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5F278E4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0.9981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0B89E3E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43F8F1E7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center"/>
          </w:tcPr>
          <w:p w14:paraId="406514B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0.9981</w:t>
            </w:r>
          </w:p>
        </w:tc>
      </w:tr>
      <w:tr w:rsidR="000C32EC" w:rsidRPr="00942B69" w14:paraId="154348EE" w14:textId="77777777" w:rsidTr="00886D2A">
        <w:tc>
          <w:tcPr>
            <w:tcW w:w="341" w:type="pct"/>
            <w:vAlign w:val="center"/>
          </w:tcPr>
          <w:p w14:paraId="10FC9DE9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93" w:type="pct"/>
            <w:vAlign w:val="center"/>
          </w:tcPr>
          <w:p w14:paraId="46429E94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474" w:type="pct"/>
            <w:vAlign w:val="center"/>
          </w:tcPr>
          <w:p w14:paraId="04CA7C2F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0.9981±0.0020</w:t>
            </w:r>
          </w:p>
        </w:tc>
        <w:tc>
          <w:tcPr>
            <w:tcW w:w="474" w:type="pct"/>
            <w:vAlign w:val="center"/>
          </w:tcPr>
          <w:p w14:paraId="670ABBC9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0.9972</w:t>
            </w:r>
          </w:p>
        </w:tc>
        <w:tc>
          <w:tcPr>
            <w:tcW w:w="474" w:type="pct"/>
            <w:vAlign w:val="center"/>
          </w:tcPr>
          <w:p w14:paraId="21D30E60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0.9944</w:t>
            </w:r>
          </w:p>
        </w:tc>
        <w:tc>
          <w:tcPr>
            <w:tcW w:w="474" w:type="pct"/>
            <w:vAlign w:val="center"/>
          </w:tcPr>
          <w:p w14:paraId="38DB321F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4C1EA069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0.9944</w:t>
            </w:r>
          </w:p>
        </w:tc>
        <w:tc>
          <w:tcPr>
            <w:tcW w:w="474" w:type="pct"/>
            <w:vAlign w:val="center"/>
          </w:tcPr>
          <w:p w14:paraId="4DFCAB1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0.9972</w:t>
            </w:r>
          </w:p>
        </w:tc>
        <w:tc>
          <w:tcPr>
            <w:tcW w:w="474" w:type="pct"/>
            <w:vAlign w:val="center"/>
          </w:tcPr>
          <w:p w14:paraId="713D88F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60BC8196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3AC43C1F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0.9972</w:t>
            </w:r>
          </w:p>
        </w:tc>
      </w:tr>
      <w:tr w:rsidR="000C32EC" w:rsidRPr="00942B69" w14:paraId="73EDFD6E" w14:textId="77777777" w:rsidTr="00886D2A">
        <w:tc>
          <w:tcPr>
            <w:tcW w:w="341" w:type="pct"/>
            <w:vAlign w:val="center"/>
          </w:tcPr>
          <w:p w14:paraId="515199D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1064</w:t>
            </w:r>
          </w:p>
        </w:tc>
        <w:tc>
          <w:tcPr>
            <w:tcW w:w="393" w:type="pct"/>
            <w:vAlign w:val="center"/>
          </w:tcPr>
          <w:p w14:paraId="4288B77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474" w:type="pct"/>
            <w:vAlign w:val="center"/>
          </w:tcPr>
          <w:p w14:paraId="11F2ED3B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0.9972±0.0031</w:t>
            </w:r>
          </w:p>
        </w:tc>
        <w:tc>
          <w:tcPr>
            <w:tcW w:w="474" w:type="pct"/>
            <w:vAlign w:val="center"/>
          </w:tcPr>
          <w:p w14:paraId="2F83AF3A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0.9981</w:t>
            </w:r>
          </w:p>
        </w:tc>
        <w:tc>
          <w:tcPr>
            <w:tcW w:w="474" w:type="pct"/>
            <w:vAlign w:val="center"/>
          </w:tcPr>
          <w:p w14:paraId="69E5FFC9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0.9963</w:t>
            </w:r>
          </w:p>
        </w:tc>
        <w:tc>
          <w:tcPr>
            <w:tcW w:w="474" w:type="pct"/>
            <w:vAlign w:val="center"/>
          </w:tcPr>
          <w:p w14:paraId="3792B94E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12DBC5C6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0.9962</w:t>
            </w:r>
          </w:p>
        </w:tc>
        <w:tc>
          <w:tcPr>
            <w:tcW w:w="474" w:type="pct"/>
            <w:vAlign w:val="center"/>
          </w:tcPr>
          <w:p w14:paraId="143EE7A4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0.9981</w:t>
            </w:r>
          </w:p>
        </w:tc>
        <w:tc>
          <w:tcPr>
            <w:tcW w:w="474" w:type="pct"/>
            <w:vAlign w:val="center"/>
          </w:tcPr>
          <w:p w14:paraId="4C494695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3225B153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6B1085E8" w14:textId="77777777" w:rsidR="000C32EC" w:rsidRPr="00942B69" w:rsidRDefault="000C32EC" w:rsidP="00886D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0.9981</w:t>
            </w:r>
          </w:p>
        </w:tc>
      </w:tr>
      <w:tr w:rsidR="000C32EC" w:rsidRPr="00942B69" w14:paraId="17426DAC" w14:textId="77777777" w:rsidTr="000C32EC">
        <w:tc>
          <w:tcPr>
            <w:tcW w:w="341" w:type="pct"/>
            <w:vAlign w:val="center"/>
          </w:tcPr>
          <w:p w14:paraId="0C205163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1395</w:t>
            </w:r>
          </w:p>
        </w:tc>
        <w:tc>
          <w:tcPr>
            <w:tcW w:w="393" w:type="pct"/>
            <w:vAlign w:val="center"/>
          </w:tcPr>
          <w:p w14:paraId="4EDEF025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474" w:type="pct"/>
            <w:vAlign w:val="center"/>
          </w:tcPr>
          <w:p w14:paraId="59AFA996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0.9986±0.0013</w:t>
            </w:r>
          </w:p>
        </w:tc>
        <w:tc>
          <w:tcPr>
            <w:tcW w:w="474" w:type="pct"/>
            <w:vAlign w:val="center"/>
          </w:tcPr>
          <w:p w14:paraId="4309B9C8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672902C6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2B5C4CF5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0F01237B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39BADC4F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50A28622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0600B27A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63CBA9EA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</w:tr>
      <w:tr w:rsidR="000C32EC" w:rsidRPr="00942B69" w14:paraId="574CB8EA" w14:textId="77777777" w:rsidTr="000C32EC">
        <w:tc>
          <w:tcPr>
            <w:tcW w:w="341" w:type="pct"/>
            <w:vAlign w:val="center"/>
          </w:tcPr>
          <w:p w14:paraId="6A761608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5939</w:t>
            </w:r>
          </w:p>
        </w:tc>
        <w:tc>
          <w:tcPr>
            <w:tcW w:w="393" w:type="pct"/>
            <w:vAlign w:val="center"/>
          </w:tcPr>
          <w:p w14:paraId="4F3813BC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474" w:type="pct"/>
            <w:vAlign w:val="center"/>
          </w:tcPr>
          <w:p w14:paraId="355A038A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0.9962±0.0021</w:t>
            </w:r>
          </w:p>
        </w:tc>
        <w:tc>
          <w:tcPr>
            <w:tcW w:w="474" w:type="pct"/>
            <w:vAlign w:val="center"/>
          </w:tcPr>
          <w:p w14:paraId="5946A2B8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0.9962</w:t>
            </w:r>
          </w:p>
        </w:tc>
        <w:tc>
          <w:tcPr>
            <w:tcW w:w="474" w:type="pct"/>
            <w:vAlign w:val="center"/>
          </w:tcPr>
          <w:p w14:paraId="05DD41AB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0.9925</w:t>
            </w:r>
          </w:p>
        </w:tc>
        <w:tc>
          <w:tcPr>
            <w:tcW w:w="474" w:type="pct"/>
            <w:vAlign w:val="center"/>
          </w:tcPr>
          <w:p w14:paraId="142CE1EA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18E3889B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0.9925</w:t>
            </w:r>
          </w:p>
        </w:tc>
        <w:tc>
          <w:tcPr>
            <w:tcW w:w="474" w:type="pct"/>
            <w:vAlign w:val="center"/>
          </w:tcPr>
          <w:p w14:paraId="6BFC576E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0.9962</w:t>
            </w:r>
          </w:p>
        </w:tc>
        <w:tc>
          <w:tcPr>
            <w:tcW w:w="474" w:type="pct"/>
            <w:vAlign w:val="center"/>
          </w:tcPr>
          <w:p w14:paraId="4AB30ED9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524D6649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1.0000</w:t>
            </w:r>
          </w:p>
        </w:tc>
        <w:tc>
          <w:tcPr>
            <w:tcW w:w="474" w:type="pct"/>
            <w:vAlign w:val="center"/>
          </w:tcPr>
          <w:p w14:paraId="7E59D4FC" w14:textId="77777777" w:rsidR="000C32EC" w:rsidRPr="00942B69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2B69">
              <w:rPr>
                <w:rFonts w:ascii="Times New Roman" w:hAnsi="Times New Roman" w:cs="Times New Roman"/>
                <w:sz w:val="16"/>
                <w:szCs w:val="16"/>
              </w:rPr>
              <w:t>0.9963</w:t>
            </w:r>
          </w:p>
        </w:tc>
      </w:tr>
      <w:tr w:rsidR="000C32EC" w:rsidRPr="00CA58D1" w14:paraId="289B8313" w14:textId="77777777" w:rsidTr="000C32EC">
        <w:tc>
          <w:tcPr>
            <w:tcW w:w="341" w:type="pct"/>
            <w:vAlign w:val="center"/>
          </w:tcPr>
          <w:p w14:paraId="355EBC1B" w14:textId="46A6B579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0C32EC">
              <w:rPr>
                <w:rFonts w:ascii="Times New Roman" w:hAnsi="Times New Roman" w:cs="Times New Roman"/>
                <w:sz w:val="15"/>
                <w:szCs w:val="15"/>
              </w:rPr>
              <w:t>Mean</w:t>
            </w:r>
          </w:p>
          <w:p w14:paraId="0E631C26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±SD</w:t>
            </w:r>
          </w:p>
        </w:tc>
        <w:tc>
          <w:tcPr>
            <w:tcW w:w="393" w:type="pct"/>
            <w:vAlign w:val="center"/>
          </w:tcPr>
          <w:p w14:paraId="0B3B8419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0.300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0±0.0354</w:t>
            </w:r>
          </w:p>
        </w:tc>
        <w:tc>
          <w:tcPr>
            <w:tcW w:w="474" w:type="pct"/>
            <w:vAlign w:val="center"/>
          </w:tcPr>
          <w:p w14:paraId="1E2AF9A7" w14:textId="03D25D3A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0.9978±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0.0012</w:t>
            </w:r>
          </w:p>
        </w:tc>
        <w:tc>
          <w:tcPr>
            <w:tcW w:w="474" w:type="pct"/>
            <w:vAlign w:val="center"/>
          </w:tcPr>
          <w:p w14:paraId="71B82E51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0.9979±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0.0014</w:t>
            </w:r>
          </w:p>
        </w:tc>
        <w:tc>
          <w:tcPr>
            <w:tcW w:w="474" w:type="pct"/>
            <w:vAlign w:val="center"/>
          </w:tcPr>
          <w:p w14:paraId="41D5D189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0.9959±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0.0028</w:t>
            </w:r>
          </w:p>
        </w:tc>
        <w:tc>
          <w:tcPr>
            <w:tcW w:w="474" w:type="pct"/>
            <w:vAlign w:val="center"/>
          </w:tcPr>
          <w:p w14:paraId="42D45534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1.0000±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0.0000</w:t>
            </w:r>
          </w:p>
        </w:tc>
        <w:tc>
          <w:tcPr>
            <w:tcW w:w="474" w:type="pct"/>
            <w:vAlign w:val="center"/>
          </w:tcPr>
          <w:p w14:paraId="66D57CF6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0.9959±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0.0028</w:t>
            </w:r>
          </w:p>
        </w:tc>
        <w:tc>
          <w:tcPr>
            <w:tcW w:w="474" w:type="pct"/>
            <w:vAlign w:val="center"/>
          </w:tcPr>
          <w:p w14:paraId="2727D7BD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0.9979±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0.0014</w:t>
            </w:r>
          </w:p>
        </w:tc>
        <w:tc>
          <w:tcPr>
            <w:tcW w:w="474" w:type="pct"/>
            <w:vAlign w:val="center"/>
          </w:tcPr>
          <w:p w14:paraId="3E8C367E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1.0000±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0.0000</w:t>
            </w:r>
          </w:p>
        </w:tc>
        <w:tc>
          <w:tcPr>
            <w:tcW w:w="474" w:type="pct"/>
            <w:vAlign w:val="center"/>
          </w:tcPr>
          <w:p w14:paraId="24134888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1.0000±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0.0000</w:t>
            </w:r>
          </w:p>
        </w:tc>
        <w:tc>
          <w:tcPr>
            <w:tcW w:w="474" w:type="pct"/>
            <w:vAlign w:val="center"/>
          </w:tcPr>
          <w:p w14:paraId="12D24B32" w14:textId="77777777" w:rsidR="000C32EC" w:rsidRPr="000C32EC" w:rsidRDefault="000C32EC" w:rsidP="000C32E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C32EC">
              <w:rPr>
                <w:rFonts w:ascii="Times New Roman" w:hAnsi="Times New Roman" w:cs="Times New Roman" w:hint="eastAsia"/>
                <w:sz w:val="16"/>
                <w:szCs w:val="16"/>
              </w:rPr>
              <w:lastRenderedPageBreak/>
              <w:t>0.9979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t>±</w:t>
            </w:r>
            <w:r w:rsidRPr="000C32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0.00</w:t>
            </w:r>
            <w:r w:rsidRPr="000C32EC">
              <w:rPr>
                <w:rFonts w:ascii="Times New Roman" w:hAnsi="Times New Roman" w:cs="Times New Roman" w:hint="eastAsia"/>
                <w:sz w:val="16"/>
                <w:szCs w:val="16"/>
              </w:rPr>
              <w:t>14</w:t>
            </w:r>
          </w:p>
        </w:tc>
      </w:tr>
    </w:tbl>
    <w:p w14:paraId="63226598" w14:textId="77777777" w:rsidR="000C32EC" w:rsidRDefault="000C32EC">
      <w:pPr>
        <w:rPr>
          <w:rFonts w:hint="eastAsia"/>
        </w:rPr>
      </w:pPr>
    </w:p>
    <w:p w14:paraId="0FDBACEA" w14:textId="77777777" w:rsidR="00942B69" w:rsidRDefault="00942B69">
      <w:pPr>
        <w:rPr>
          <w:rFonts w:hint="eastAsia"/>
        </w:rPr>
      </w:pPr>
    </w:p>
    <w:p w14:paraId="79F1A06C" w14:textId="77777777" w:rsidR="00D8340F" w:rsidRDefault="00D8340F" w:rsidP="00D8340F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2511F2C" wp14:editId="19550C83">
            <wp:extent cx="5102569" cy="3051958"/>
            <wp:effectExtent l="0" t="0" r="3175" b="0"/>
            <wp:docPr id="1875682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68298" name="图片 1875682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947" cy="305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E2E48" w14:textId="440CD155" w:rsidR="00D8340F" w:rsidRDefault="00D8340F" w:rsidP="00D8340F">
      <w:pPr>
        <w:rPr>
          <w:rFonts w:hint="eastAsia"/>
          <w:sz w:val="16"/>
          <w:szCs w:val="16"/>
        </w:rPr>
      </w:pPr>
      <w:r w:rsidRPr="00974315">
        <w:rPr>
          <w:b/>
          <w:bCs/>
          <w:color w:val="000000" w:themeColor="text1"/>
          <w:sz w:val="16"/>
          <w:szCs w:val="16"/>
        </w:rPr>
        <w:t>Supplementary Figure S</w:t>
      </w:r>
      <w:r w:rsidR="00606A32" w:rsidRPr="00974315">
        <w:rPr>
          <w:rFonts w:hint="eastAsia"/>
          <w:b/>
          <w:bCs/>
          <w:color w:val="000000" w:themeColor="text1"/>
          <w:sz w:val="16"/>
          <w:szCs w:val="16"/>
        </w:rPr>
        <w:t>1</w:t>
      </w:r>
      <w:r w:rsidRPr="00974315">
        <w:rPr>
          <w:b/>
          <w:bCs/>
          <w:color w:val="000000" w:themeColor="text1"/>
          <w:sz w:val="16"/>
          <w:szCs w:val="16"/>
        </w:rPr>
        <w:t>.</w:t>
      </w:r>
      <w:r w:rsidRPr="00974315">
        <w:rPr>
          <w:color w:val="000000" w:themeColor="text1"/>
          <w:sz w:val="16"/>
          <w:szCs w:val="16"/>
        </w:rPr>
        <w:t xml:space="preserve"> </w:t>
      </w:r>
      <w:r w:rsidR="00C41C91" w:rsidRPr="00AB5397">
        <w:rPr>
          <w:sz w:val="16"/>
          <w:szCs w:val="16"/>
        </w:rPr>
        <w:t xml:space="preserve">Exploratory attention-weight distributions for representative </w:t>
      </w:r>
      <w:proofErr w:type="spellStart"/>
      <w:r w:rsidR="00C41C91" w:rsidRPr="00AB5397">
        <w:rPr>
          <w:sz w:val="16"/>
          <w:szCs w:val="16"/>
        </w:rPr>
        <w:t>Coronaviridae</w:t>
      </w:r>
      <w:proofErr w:type="spellEnd"/>
      <w:r w:rsidR="00C41C91" w:rsidRPr="00AB5397">
        <w:rPr>
          <w:sz w:val="16"/>
          <w:szCs w:val="16"/>
        </w:rPr>
        <w:t xml:space="preserve"> and HCV peptides.</w:t>
      </w:r>
      <w:r w:rsidR="009E0284">
        <w:rPr>
          <w:noProof/>
          <w:sz w:val="16"/>
          <w:szCs w:val="16"/>
        </w:rPr>
        <w:drawing>
          <wp:inline distT="0" distB="0" distL="0" distR="0" wp14:anchorId="1076F2DD" wp14:editId="2ED0BFA6">
            <wp:extent cx="4981699" cy="3859527"/>
            <wp:effectExtent l="0" t="0" r="0" b="8255"/>
            <wp:docPr id="15658846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884604" name="图片 156588460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283" cy="386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FFA0" w14:textId="14E746E6" w:rsidR="00C41C91" w:rsidRPr="00AB5397" w:rsidRDefault="00D8340F" w:rsidP="00C41C91">
      <w:pPr>
        <w:rPr>
          <w:rFonts w:hint="eastAsia"/>
          <w:sz w:val="16"/>
          <w:szCs w:val="16"/>
        </w:rPr>
      </w:pPr>
      <w:r w:rsidRPr="00974315">
        <w:rPr>
          <w:b/>
          <w:bCs/>
          <w:color w:val="000000" w:themeColor="text1"/>
          <w:sz w:val="16"/>
          <w:szCs w:val="16"/>
        </w:rPr>
        <w:lastRenderedPageBreak/>
        <w:t>Supplementary Figure S</w:t>
      </w:r>
      <w:r w:rsidR="00606A32" w:rsidRPr="00974315">
        <w:rPr>
          <w:rFonts w:hint="eastAsia"/>
          <w:b/>
          <w:bCs/>
          <w:color w:val="000000" w:themeColor="text1"/>
          <w:sz w:val="16"/>
          <w:szCs w:val="16"/>
        </w:rPr>
        <w:t>2</w:t>
      </w:r>
      <w:r w:rsidRPr="00974315">
        <w:rPr>
          <w:b/>
          <w:bCs/>
          <w:color w:val="000000" w:themeColor="text1"/>
          <w:sz w:val="16"/>
          <w:szCs w:val="16"/>
        </w:rPr>
        <w:t>.</w:t>
      </w:r>
      <w:r w:rsidRPr="00AB5397">
        <w:rPr>
          <w:b/>
          <w:bCs/>
          <w:color w:val="EE0000"/>
          <w:sz w:val="16"/>
          <w:szCs w:val="16"/>
        </w:rPr>
        <w:t xml:space="preserve"> </w:t>
      </w:r>
      <w:r w:rsidR="00C41C91" w:rsidRPr="00AB5397">
        <w:rPr>
          <w:sz w:val="16"/>
          <w:szCs w:val="16"/>
        </w:rPr>
        <w:t xml:space="preserve">Perturbation-based sensitivity analysis of attention-ranked residues in the </w:t>
      </w:r>
      <w:proofErr w:type="spellStart"/>
      <w:r w:rsidR="00C41C91" w:rsidRPr="00AB5397">
        <w:rPr>
          <w:sz w:val="16"/>
          <w:szCs w:val="16"/>
        </w:rPr>
        <w:t>Coronaviridae</w:t>
      </w:r>
      <w:proofErr w:type="spellEnd"/>
      <w:r w:rsidR="00C41C91" w:rsidRPr="00AB5397">
        <w:rPr>
          <w:sz w:val="16"/>
          <w:szCs w:val="16"/>
        </w:rPr>
        <w:t xml:space="preserve"> and HCV tasks.</w:t>
      </w:r>
    </w:p>
    <w:p w14:paraId="5D326B74" w14:textId="02AE606A" w:rsidR="00D8340F" w:rsidRPr="00C41C91" w:rsidRDefault="00D8340F" w:rsidP="00D8340F">
      <w:pPr>
        <w:rPr>
          <w:rFonts w:hint="eastAsia"/>
          <w:sz w:val="16"/>
          <w:szCs w:val="16"/>
        </w:rPr>
      </w:pPr>
    </w:p>
    <w:p w14:paraId="11761433" w14:textId="77777777" w:rsidR="00D8340F" w:rsidRPr="00D8340F" w:rsidRDefault="00D8340F">
      <w:pPr>
        <w:rPr>
          <w:rFonts w:hint="eastAsia"/>
        </w:rPr>
      </w:pPr>
    </w:p>
    <w:sectPr w:rsidR="00D8340F" w:rsidRPr="00D834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17543" w14:textId="77777777" w:rsidR="00917EFB" w:rsidRDefault="00917EFB" w:rsidP="008C0F7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BFE2D55" w14:textId="77777777" w:rsidR="00917EFB" w:rsidRDefault="00917EFB" w:rsidP="008C0F7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581B" w14:textId="77777777" w:rsidR="00917EFB" w:rsidRDefault="00917EFB" w:rsidP="008C0F7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FA65622" w14:textId="77777777" w:rsidR="00917EFB" w:rsidRDefault="00917EFB" w:rsidP="008C0F7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6B"/>
    <w:rsid w:val="00092CAF"/>
    <w:rsid w:val="000B10B2"/>
    <w:rsid w:val="000C32EC"/>
    <w:rsid w:val="0011175E"/>
    <w:rsid w:val="001F43E7"/>
    <w:rsid w:val="0027159E"/>
    <w:rsid w:val="002D227A"/>
    <w:rsid w:val="00386626"/>
    <w:rsid w:val="003951CA"/>
    <w:rsid w:val="00427B6B"/>
    <w:rsid w:val="004E425D"/>
    <w:rsid w:val="00606A32"/>
    <w:rsid w:val="006538D0"/>
    <w:rsid w:val="00665595"/>
    <w:rsid w:val="006B0D60"/>
    <w:rsid w:val="006B701D"/>
    <w:rsid w:val="008236EB"/>
    <w:rsid w:val="008859EA"/>
    <w:rsid w:val="008C0F7E"/>
    <w:rsid w:val="008C481E"/>
    <w:rsid w:val="00917EFB"/>
    <w:rsid w:val="00942B69"/>
    <w:rsid w:val="00974315"/>
    <w:rsid w:val="009A3605"/>
    <w:rsid w:val="009E0284"/>
    <w:rsid w:val="00B128DA"/>
    <w:rsid w:val="00B2529D"/>
    <w:rsid w:val="00C41C91"/>
    <w:rsid w:val="00C614C4"/>
    <w:rsid w:val="00D8340F"/>
    <w:rsid w:val="00DF0EFC"/>
    <w:rsid w:val="00E16B8C"/>
    <w:rsid w:val="00E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3A8F95"/>
  <w15:chartTrackingRefBased/>
  <w15:docId w15:val="{D3153D46-5FAA-47F0-B83D-25170F64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27B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B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B6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7B6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7B6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7B6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7B6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B6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7B6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7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7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7B6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7B6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27B6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7B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7B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7B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7B6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7B6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7B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7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27B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7B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7B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7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27B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27B6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C0F7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C0F7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C0F7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C0F7E"/>
    <w:rPr>
      <w:sz w:val="18"/>
      <w:szCs w:val="18"/>
    </w:rPr>
  </w:style>
  <w:style w:type="table" w:styleId="af2">
    <w:name w:val="Table Grid"/>
    <w:aliases w:val="sanxianb"/>
    <w:basedOn w:val="a1"/>
    <w:uiPriority w:val="39"/>
    <w:rsid w:val="008C0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name w:val="三线表"/>
    <w:basedOn w:val="a1"/>
    <w:uiPriority w:val="99"/>
    <w:rsid w:val="00EC1422"/>
    <w:pPr>
      <w:spacing w:after="0" w:line="240" w:lineRule="auto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315</Words>
  <Characters>2114</Characters>
  <Application>Microsoft Office Word</Application>
  <DocSecurity>0</DocSecurity>
  <Lines>264</Lines>
  <Paragraphs>242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新茹 温</dc:creator>
  <cp:keywords/>
  <dc:description/>
  <cp:lastModifiedBy>新茹 温</cp:lastModifiedBy>
  <cp:revision>22</cp:revision>
  <dcterms:created xsi:type="dcterms:W3CDTF">2026-06-29T13:26:00Z</dcterms:created>
  <dcterms:modified xsi:type="dcterms:W3CDTF">2026-08-31T11:31:00Z</dcterms:modified>
</cp:coreProperties>
</file>