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pPr w:leftFromText="180" w:rightFromText="180" w:horzAnchor="margin" w:tblpXSpec="center" w:tblpY="430"/>
        <w:tblW w:w="14575" w:type="dxa"/>
        <w:jc w:val="center"/>
        <w:tblLook w:val="04A0" w:firstRow="1" w:lastRow="0" w:firstColumn="1" w:lastColumn="0" w:noHBand="0" w:noVBand="1"/>
      </w:tblPr>
      <w:tblGrid>
        <w:gridCol w:w="1253"/>
        <w:gridCol w:w="1153"/>
        <w:gridCol w:w="1099"/>
        <w:gridCol w:w="1170"/>
        <w:gridCol w:w="1080"/>
        <w:gridCol w:w="1170"/>
        <w:gridCol w:w="900"/>
        <w:gridCol w:w="900"/>
        <w:gridCol w:w="900"/>
        <w:gridCol w:w="990"/>
        <w:gridCol w:w="990"/>
        <w:gridCol w:w="961"/>
        <w:gridCol w:w="1002"/>
        <w:gridCol w:w="1007"/>
      </w:tblGrid>
      <w:tr w:rsidR="00845BCA" w:rsidRPr="0020192C" w:rsidTr="0020192C">
        <w:trPr>
          <w:jc w:val="center"/>
        </w:trPr>
        <w:tc>
          <w:tcPr>
            <w:tcW w:w="1253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bookmarkStart w:id="0" w:name="OLE_LINK1"/>
            <w:r w:rsidRPr="0020192C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Population</w:t>
            </w:r>
          </w:p>
        </w:tc>
        <w:tc>
          <w:tcPr>
            <w:tcW w:w="1153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Fresh weight (g)</w:t>
            </w:r>
          </w:p>
        </w:tc>
        <w:tc>
          <w:tcPr>
            <w:tcW w:w="1099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Dry weight (g)</w:t>
            </w:r>
          </w:p>
        </w:tc>
        <w:tc>
          <w:tcPr>
            <w:tcW w:w="117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Plant height (cm)</w:t>
            </w:r>
          </w:p>
        </w:tc>
        <w:tc>
          <w:tcPr>
            <w:tcW w:w="108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Plant diameter (cm)</w:t>
            </w:r>
          </w:p>
        </w:tc>
        <w:tc>
          <w:tcPr>
            <w:tcW w:w="117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Stem diameter (mm)</w:t>
            </w:r>
          </w:p>
        </w:tc>
        <w:tc>
          <w:tcPr>
            <w:tcW w:w="90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No. of branches </w:t>
            </w:r>
          </w:p>
        </w:tc>
        <w:tc>
          <w:tcPr>
            <w:tcW w:w="90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No. of node</w:t>
            </w:r>
          </w:p>
        </w:tc>
        <w:tc>
          <w:tcPr>
            <w:tcW w:w="90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Leaf length (mm)</w:t>
            </w:r>
          </w:p>
        </w:tc>
        <w:tc>
          <w:tcPr>
            <w:tcW w:w="990" w:type="dxa"/>
            <w:vAlign w:val="center"/>
          </w:tcPr>
          <w:p w:rsidR="00AC09AC" w:rsidRPr="0020192C" w:rsidRDefault="00AC09AC" w:rsidP="00882A7E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Leaf width (mm)</w:t>
            </w:r>
          </w:p>
        </w:tc>
        <w:tc>
          <w:tcPr>
            <w:tcW w:w="990" w:type="dxa"/>
            <w:vAlign w:val="center"/>
          </w:tcPr>
          <w:p w:rsidR="00C95F71" w:rsidRDefault="00F91E00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Glabridin</w:t>
            </w:r>
            <w:r w:rsidR="00882A7E" w:rsidRPr="0020192C">
              <w:rPr>
                <w:rFonts w:asciiTheme="majorBidi" w:hAnsiTheme="majorBidi" w:cstheme="majorBidi"/>
                <w:sz w:val="14"/>
                <w:szCs w:val="14"/>
              </w:rPr>
              <w:t xml:space="preserve">- FTR </w:t>
            </w:r>
          </w:p>
          <w:p w:rsidR="00AC09AC" w:rsidRPr="0020192C" w:rsidRDefault="0041620E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(mg/g DW)</w:t>
            </w:r>
          </w:p>
          <w:p w:rsidR="0041620E" w:rsidRPr="0020192C" w:rsidRDefault="0041620E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961" w:type="dxa"/>
            <w:vAlign w:val="center"/>
          </w:tcPr>
          <w:p w:rsidR="00C95F71" w:rsidRDefault="0041620E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Glabridin</w:t>
            </w:r>
            <w:r w:rsidR="00882A7E" w:rsidRPr="0020192C">
              <w:rPr>
                <w:rFonts w:asciiTheme="majorBidi" w:hAnsiTheme="majorBidi" w:cstheme="majorBidi"/>
                <w:sz w:val="14"/>
                <w:szCs w:val="14"/>
              </w:rPr>
              <w:t>- CLR</w:t>
            </w:r>
            <w:r w:rsidRPr="0020192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  <w:p w:rsidR="0041620E" w:rsidRPr="0020192C" w:rsidRDefault="0041620E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(mg/g DW)</w:t>
            </w:r>
          </w:p>
          <w:p w:rsidR="00AC09AC" w:rsidRPr="0020192C" w:rsidRDefault="00AC09AC" w:rsidP="00882A7E">
            <w:pPr>
              <w:rPr>
                <w:sz w:val="14"/>
                <w:szCs w:val="14"/>
              </w:rPr>
            </w:pPr>
          </w:p>
        </w:tc>
        <w:tc>
          <w:tcPr>
            <w:tcW w:w="1002" w:type="dxa"/>
            <w:vAlign w:val="center"/>
          </w:tcPr>
          <w:p w:rsidR="00C95F71" w:rsidRPr="00DC6A09" w:rsidRDefault="0041620E" w:rsidP="00882A7E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proofErr w:type="spellStart"/>
            <w:r w:rsidRPr="00DC6A09">
              <w:rPr>
                <w:rFonts w:asciiTheme="majorBidi" w:hAnsiTheme="majorBidi" w:cstheme="majorBidi"/>
                <w:sz w:val="14"/>
                <w:szCs w:val="14"/>
                <w:lang w:val="de-DE"/>
              </w:rPr>
              <w:t>Liquritigenin</w:t>
            </w:r>
            <w:proofErr w:type="spellEnd"/>
            <w:r w:rsidR="00882A7E" w:rsidRPr="00DC6A09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- FTR </w:t>
            </w:r>
          </w:p>
          <w:p w:rsidR="0041620E" w:rsidRPr="00DC6A09" w:rsidRDefault="0041620E" w:rsidP="00882A7E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DC6A09">
              <w:rPr>
                <w:rFonts w:asciiTheme="majorBidi" w:hAnsiTheme="majorBidi" w:cstheme="majorBidi"/>
                <w:sz w:val="14"/>
                <w:szCs w:val="14"/>
                <w:lang w:val="de-DE"/>
              </w:rPr>
              <w:t>(mg/g DW)</w:t>
            </w:r>
          </w:p>
          <w:p w:rsidR="00AC09AC" w:rsidRPr="00DC6A09" w:rsidRDefault="00AC09AC" w:rsidP="00882A7E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007" w:type="dxa"/>
            <w:vAlign w:val="center"/>
          </w:tcPr>
          <w:p w:rsidR="00C95F71" w:rsidRDefault="0041620E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sz w:val="14"/>
                <w:szCs w:val="14"/>
              </w:rPr>
              <w:t>Liquritigenin</w:t>
            </w:r>
            <w:proofErr w:type="spellEnd"/>
            <w:r w:rsidR="00882A7E" w:rsidRPr="0020192C">
              <w:rPr>
                <w:rFonts w:asciiTheme="majorBidi" w:hAnsiTheme="majorBidi" w:cstheme="majorBidi"/>
                <w:sz w:val="14"/>
                <w:szCs w:val="14"/>
              </w:rPr>
              <w:t>- CLR</w:t>
            </w:r>
          </w:p>
          <w:p w:rsidR="0041620E" w:rsidRPr="0020192C" w:rsidRDefault="00882A7E" w:rsidP="00882A7E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41620E" w:rsidRPr="0020192C">
              <w:rPr>
                <w:rFonts w:asciiTheme="majorBidi" w:hAnsiTheme="majorBidi" w:cstheme="majorBidi"/>
                <w:sz w:val="14"/>
                <w:szCs w:val="14"/>
              </w:rPr>
              <w:t>(mg/g DW)</w:t>
            </w:r>
          </w:p>
          <w:p w:rsidR="00AC09AC" w:rsidRPr="0020192C" w:rsidRDefault="00AC09AC" w:rsidP="00882A7E">
            <w:pPr>
              <w:rPr>
                <w:sz w:val="14"/>
                <w:szCs w:val="14"/>
              </w:rPr>
            </w:pP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Bajgah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68.80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33.82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34.77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22.73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5.70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11.65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9.29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33.21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8.92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0.69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Bajgah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62.20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25.61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50.79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20.50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5.01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12.98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9.96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27.56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9.91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0.68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Bajgah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70.70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29.76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40.44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20.72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5.22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14.02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8.63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29.69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10.48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0.67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Meshkin</w:t>
            </w:r>
            <w:proofErr w:type="spellEnd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shahr</w:t>
            </w:r>
            <w:proofErr w:type="spellEnd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50.10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22.58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30.26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12.85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5.78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3.06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36.37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10.58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7.73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Meshkin</w:t>
            </w:r>
            <w:proofErr w:type="spellEnd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shahr</w:t>
            </w:r>
            <w:proofErr w:type="spellEnd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46.80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16.56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26.11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12.75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5.63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9.53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9.54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24.42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11.95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7.69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Meshkin</w:t>
            </w:r>
            <w:proofErr w:type="spellEnd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shahr</w:t>
            </w:r>
            <w:proofErr w:type="spellEnd"/>
            <w:r w:rsidRPr="0020192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43.30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19.38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22.64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12.66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5.13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9.89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8.12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32.48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13.06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7.85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Marvest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55.85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20.82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31.71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18.64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5.22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9.86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31.03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13.03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1.11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0.74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Marvest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34.26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15.61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27.68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17.64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4.93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12.36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10.13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36.48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12.74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0.75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Marvest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42.41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18.07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30.80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19.05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5.09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12.28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7.92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35.99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11.50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0.73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Kermanshah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51.07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22.13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27.12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13.35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4.61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11.65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24.96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8.47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Kermanshah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31.16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17.44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29.73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13.45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4.05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9.20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7.64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30.11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10.23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6.73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Kermanshah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35.27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19.36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33.09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13.80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4.12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10.43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6.32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29.63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11.16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6.66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Kashmar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55.55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27.28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36.36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14.12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4.22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9.97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5.40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27.50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8.63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2.52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10.29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Kashmar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39.85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21.22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28.68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14.23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4.63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12.13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6.74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26.35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9.11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2.74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10.11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Kashmar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48.36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24.25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39.57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14.69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4.53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12.10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4.93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26.23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10.78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2.69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Shahreza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43.20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23.00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43.76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19.08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6.52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9.45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7.76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11.38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5.67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3.22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1.06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Shahreza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36.28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15.07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38.62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19.87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6.32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12.07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10.68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18.10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4.63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3.89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1.08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Shahreza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32.19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18.16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34.72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19.57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6.17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12.72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10.53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15.77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3.96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0.078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3.77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1.02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Kazerun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45.67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20.02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44.29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15.49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6.48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11.49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9.41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19.86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4.58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2.09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Kazerun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34.46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19.15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43.35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15.22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6.20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13.20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9.90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16.71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4.72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2.08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Kazerun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38.88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17.32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39.11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15.95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6.38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13.28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12.82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13.85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4.31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2.12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Bojnord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58.37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26.30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28.77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17.88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5.32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8.48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22.17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6.32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Bojnord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41.44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20.53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26.63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17.91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6.15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9.87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7.94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25.28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4.97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Bojnord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47.10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23.37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28.21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17.22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5.43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9.05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28.43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6.18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Haji Abad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51.11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27.26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39.98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20.50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5.21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11.91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22.50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7.72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2.78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Haji Abad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50.73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22.93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42.92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19.13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5.99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14.93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15.56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22.86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6.43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2.83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Haji Abad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57.80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24.57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40.35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19.53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5.69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13.02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14.12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22.65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7.56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2.96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Sirjan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77.55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29.81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27.13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16.71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4.29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23.99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8.77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0.95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Sirjan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59.47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23.63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32.37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16.47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3.61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12.94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8.73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23.57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7.51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2.69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0.96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Sirjan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63.14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26.36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29.34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17.55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3.96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11.61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3.58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25.04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6.95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2.41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0.95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Taft 1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41.71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21.27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24.76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19.10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4.09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16.31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15.85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29.28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9.14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Taft 2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33.60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16.19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29.04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18.68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4.11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16.13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14.71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26.69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10.73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</w:t>
            </w:r>
          </w:p>
        </w:tc>
      </w:tr>
      <w:tr w:rsidR="00B12D30" w:rsidRPr="0020192C" w:rsidTr="00B12D30">
        <w:trPr>
          <w:jc w:val="center"/>
        </w:trPr>
        <w:tc>
          <w:tcPr>
            <w:tcW w:w="1253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Taft 3</w:t>
            </w:r>
          </w:p>
        </w:tc>
        <w:tc>
          <w:tcPr>
            <w:tcW w:w="1153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34.27</w:t>
            </w:r>
          </w:p>
        </w:tc>
        <w:tc>
          <w:tcPr>
            <w:tcW w:w="1099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18.51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27.75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19.49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13.74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14.79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28.20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8.88</w:t>
            </w:r>
          </w:p>
        </w:tc>
        <w:tc>
          <w:tcPr>
            <w:tcW w:w="990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961" w:type="dxa"/>
            <w:vAlign w:val="bottom"/>
          </w:tcPr>
          <w:p w:rsidR="00B12D30" w:rsidRPr="00C95F71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C95F71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07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0.61</w:t>
            </w:r>
          </w:p>
        </w:tc>
      </w:tr>
    </w:tbl>
    <w:bookmarkEnd w:id="0"/>
    <w:p w:rsidR="00AC09AC" w:rsidRPr="00DC6A09" w:rsidRDefault="00DC6A09">
      <w:r w:rsidRPr="00DC6A09">
        <w:rPr>
          <w:rFonts w:asciiTheme="majorBidi" w:hAnsiTheme="majorBidi" w:cstheme="majorBidi"/>
          <w:b/>
        </w:rPr>
        <w:t xml:space="preserve">Table S2. Phenotypic values of the traits scored for the Iranian plant panel of </w:t>
      </w:r>
      <w:r w:rsidRPr="00DC6A09">
        <w:rPr>
          <w:rFonts w:asciiTheme="majorBidi" w:hAnsiTheme="majorBidi" w:cstheme="majorBidi"/>
          <w:b/>
          <w:i/>
          <w:iCs/>
        </w:rPr>
        <w:t>Glycyrrhiza</w:t>
      </w:r>
      <w:r w:rsidRPr="00DC6A09">
        <w:rPr>
          <w:rFonts w:asciiTheme="majorBidi" w:hAnsiTheme="majorBidi" w:cstheme="majorBidi"/>
          <w:b/>
        </w:rPr>
        <w:t xml:space="preserve"> </w:t>
      </w:r>
      <w:r w:rsidRPr="00DC6A09">
        <w:rPr>
          <w:rFonts w:asciiTheme="majorBidi" w:hAnsiTheme="majorBidi" w:cstheme="majorBidi"/>
          <w:b/>
          <w:i/>
        </w:rPr>
        <w:t>glabra</w:t>
      </w:r>
      <w:r w:rsidRPr="00DC6A09">
        <w:rPr>
          <w:rFonts w:asciiTheme="majorBidi" w:hAnsiTheme="majorBidi" w:cstheme="majorBidi"/>
          <w:b/>
        </w:rPr>
        <w:t>.</w:t>
      </w:r>
    </w:p>
    <w:p w:rsidR="00AC09AC" w:rsidRDefault="00E647B3" w:rsidP="00E647B3">
      <w:pPr>
        <w:tabs>
          <w:tab w:val="left" w:pos="9580"/>
        </w:tabs>
      </w:pPr>
      <w:r w:rsidRPr="0020192C">
        <w:rPr>
          <w:rFonts w:asciiTheme="majorBidi" w:hAnsiTheme="majorBidi" w:cstheme="majorBidi"/>
          <w:sz w:val="14"/>
          <w:szCs w:val="14"/>
        </w:rPr>
        <w:t>FTR</w:t>
      </w:r>
      <w:r>
        <w:rPr>
          <w:rFonts w:asciiTheme="majorBidi" w:hAnsiTheme="majorBidi" w:cstheme="majorBidi"/>
          <w:sz w:val="14"/>
          <w:szCs w:val="14"/>
        </w:rPr>
        <w:t xml:space="preserve">: </w:t>
      </w:r>
      <w:r w:rsidRPr="00E647B3">
        <w:rPr>
          <w:rFonts w:asciiTheme="majorBidi" w:hAnsiTheme="majorBidi" w:cstheme="majorBidi"/>
          <w:sz w:val="14"/>
          <w:szCs w:val="14"/>
        </w:rPr>
        <w:t>Fleshy texture of Root</w:t>
      </w:r>
      <w:r>
        <w:rPr>
          <w:rFonts w:asciiTheme="majorBidi" w:hAnsiTheme="majorBidi" w:cstheme="majorBidi"/>
          <w:sz w:val="14"/>
          <w:szCs w:val="14"/>
        </w:rPr>
        <w:t xml:space="preserve">; </w:t>
      </w:r>
      <w:r w:rsidRPr="0020192C">
        <w:rPr>
          <w:rFonts w:asciiTheme="majorBidi" w:hAnsiTheme="majorBidi" w:cstheme="majorBidi"/>
          <w:sz w:val="14"/>
          <w:szCs w:val="14"/>
        </w:rPr>
        <w:t>CLR</w:t>
      </w:r>
      <w:r>
        <w:rPr>
          <w:rFonts w:asciiTheme="majorBidi" w:hAnsiTheme="majorBidi" w:cstheme="majorBidi"/>
          <w:sz w:val="14"/>
          <w:szCs w:val="14"/>
        </w:rPr>
        <w:t xml:space="preserve">: </w:t>
      </w:r>
      <w:r w:rsidRPr="00E647B3">
        <w:rPr>
          <w:rFonts w:asciiTheme="majorBidi" w:hAnsiTheme="majorBidi" w:cstheme="majorBidi"/>
          <w:sz w:val="14"/>
          <w:szCs w:val="14"/>
        </w:rPr>
        <w:t>Cork layer of Root</w:t>
      </w:r>
    </w:p>
    <w:tbl>
      <w:tblPr>
        <w:tblStyle w:val="Tabellenraster"/>
        <w:tblpPr w:leftFromText="180" w:rightFromText="180" w:horzAnchor="margin" w:tblpY="430"/>
        <w:tblW w:w="14575" w:type="dxa"/>
        <w:tblLook w:val="04A0" w:firstRow="1" w:lastRow="0" w:firstColumn="1" w:lastColumn="0" w:noHBand="0" w:noVBand="1"/>
      </w:tblPr>
      <w:tblGrid>
        <w:gridCol w:w="895"/>
        <w:gridCol w:w="1260"/>
        <w:gridCol w:w="1080"/>
        <w:gridCol w:w="990"/>
        <w:gridCol w:w="900"/>
        <w:gridCol w:w="1080"/>
        <w:gridCol w:w="1080"/>
        <w:gridCol w:w="1080"/>
        <w:gridCol w:w="1170"/>
        <w:gridCol w:w="900"/>
        <w:gridCol w:w="990"/>
        <w:gridCol w:w="978"/>
        <w:gridCol w:w="1002"/>
        <w:gridCol w:w="1170"/>
      </w:tblGrid>
      <w:tr w:rsidR="009D65FE" w:rsidRPr="0020192C" w:rsidTr="009D65FE">
        <w:tc>
          <w:tcPr>
            <w:tcW w:w="895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lastRenderedPageBreak/>
              <w:t>Population</w:t>
            </w:r>
          </w:p>
        </w:tc>
        <w:tc>
          <w:tcPr>
            <w:tcW w:w="126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Fresh weight (g)</w:t>
            </w:r>
          </w:p>
        </w:tc>
        <w:tc>
          <w:tcPr>
            <w:tcW w:w="108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Dry weight (g)</w:t>
            </w:r>
          </w:p>
        </w:tc>
        <w:tc>
          <w:tcPr>
            <w:tcW w:w="99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Plant height (cm)</w:t>
            </w:r>
          </w:p>
        </w:tc>
        <w:tc>
          <w:tcPr>
            <w:tcW w:w="90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Plant diameter (cm)</w:t>
            </w:r>
          </w:p>
        </w:tc>
        <w:tc>
          <w:tcPr>
            <w:tcW w:w="108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Stem diameter (mm)</w:t>
            </w:r>
          </w:p>
        </w:tc>
        <w:tc>
          <w:tcPr>
            <w:tcW w:w="108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No. of branches </w:t>
            </w:r>
          </w:p>
        </w:tc>
        <w:tc>
          <w:tcPr>
            <w:tcW w:w="108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No. of node</w:t>
            </w:r>
          </w:p>
        </w:tc>
        <w:tc>
          <w:tcPr>
            <w:tcW w:w="117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Leaf length (mm)</w:t>
            </w:r>
          </w:p>
        </w:tc>
        <w:tc>
          <w:tcPr>
            <w:tcW w:w="90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Leaf width (mm)</w:t>
            </w:r>
          </w:p>
        </w:tc>
        <w:tc>
          <w:tcPr>
            <w:tcW w:w="990" w:type="dxa"/>
            <w:vAlign w:val="center"/>
          </w:tcPr>
          <w:p w:rsidR="00882A7E" w:rsidRPr="0020192C" w:rsidRDefault="00882A7E" w:rsidP="00845B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Glabridin- FTR (mg/g DW)</w:t>
            </w:r>
          </w:p>
          <w:p w:rsidR="00882A7E" w:rsidRPr="0020192C" w:rsidRDefault="00882A7E" w:rsidP="00845BCA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978" w:type="dxa"/>
            <w:vAlign w:val="center"/>
          </w:tcPr>
          <w:p w:rsidR="009F5412" w:rsidRDefault="00882A7E" w:rsidP="00845B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 xml:space="preserve">Glabridin- CLR </w:t>
            </w:r>
          </w:p>
          <w:p w:rsidR="00882A7E" w:rsidRPr="0020192C" w:rsidRDefault="00882A7E" w:rsidP="00845B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(mg/g DW)</w:t>
            </w:r>
          </w:p>
          <w:p w:rsidR="00882A7E" w:rsidRPr="0020192C" w:rsidRDefault="00882A7E" w:rsidP="00845BCA">
            <w:pPr>
              <w:rPr>
                <w:sz w:val="14"/>
                <w:szCs w:val="14"/>
              </w:rPr>
            </w:pPr>
          </w:p>
        </w:tc>
        <w:tc>
          <w:tcPr>
            <w:tcW w:w="1002" w:type="dxa"/>
            <w:vAlign w:val="center"/>
          </w:tcPr>
          <w:p w:rsidR="009F5412" w:rsidRPr="002560BC" w:rsidRDefault="00882A7E" w:rsidP="00845BCA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proofErr w:type="spellStart"/>
            <w:r w:rsidRPr="002560BC">
              <w:rPr>
                <w:rFonts w:asciiTheme="majorBidi" w:hAnsiTheme="majorBidi" w:cstheme="majorBidi"/>
                <w:sz w:val="14"/>
                <w:szCs w:val="14"/>
                <w:lang w:val="de-DE"/>
              </w:rPr>
              <w:t>Liquritigenin</w:t>
            </w:r>
            <w:proofErr w:type="spellEnd"/>
            <w:r w:rsidRPr="002560BC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- FTR </w:t>
            </w:r>
          </w:p>
          <w:p w:rsidR="00882A7E" w:rsidRPr="002560BC" w:rsidRDefault="00882A7E" w:rsidP="00845BCA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560BC">
              <w:rPr>
                <w:rFonts w:asciiTheme="majorBidi" w:hAnsiTheme="majorBidi" w:cstheme="majorBidi"/>
                <w:sz w:val="14"/>
                <w:szCs w:val="14"/>
                <w:lang w:val="de-DE"/>
              </w:rPr>
              <w:t>(mg/g DW)</w:t>
            </w:r>
          </w:p>
          <w:p w:rsidR="00882A7E" w:rsidRPr="002560BC" w:rsidRDefault="00882A7E" w:rsidP="00845BCA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170" w:type="dxa"/>
            <w:vAlign w:val="center"/>
          </w:tcPr>
          <w:p w:rsidR="009F5412" w:rsidRDefault="00882A7E" w:rsidP="00845BCA">
            <w:pPr>
              <w:rPr>
                <w:rFonts w:asciiTheme="majorBidi" w:hAnsiTheme="majorBidi" w:cstheme="majorBidi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sz w:val="14"/>
                <w:szCs w:val="14"/>
              </w:rPr>
              <w:t>Liquritigenin</w:t>
            </w:r>
            <w:proofErr w:type="spellEnd"/>
            <w:r w:rsidRPr="0020192C">
              <w:rPr>
                <w:rFonts w:asciiTheme="majorBidi" w:hAnsiTheme="majorBidi" w:cstheme="majorBidi"/>
                <w:sz w:val="14"/>
                <w:szCs w:val="14"/>
              </w:rPr>
              <w:t xml:space="preserve">- CLR </w:t>
            </w:r>
          </w:p>
          <w:p w:rsidR="00882A7E" w:rsidRPr="0020192C" w:rsidRDefault="00882A7E" w:rsidP="00845BCA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sz w:val="14"/>
                <w:szCs w:val="14"/>
              </w:rPr>
              <w:t>(mg/g DW)</w:t>
            </w:r>
          </w:p>
          <w:p w:rsidR="00882A7E" w:rsidRPr="0020192C" w:rsidRDefault="00882A7E" w:rsidP="00845BCA">
            <w:pPr>
              <w:rPr>
                <w:sz w:val="14"/>
                <w:szCs w:val="14"/>
              </w:rPr>
            </w:pP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Darab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61.29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28.20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47.19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31.05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7.23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17.50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14.14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19.79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7.69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1.02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Darab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46.45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24.77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49.04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28.96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6.56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17.13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11.77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19.68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6.69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1.02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Darab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51.20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26.03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45.72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29.87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16.02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14.76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20.45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8.26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1.03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Sepidan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66.87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28.34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41.30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16.54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5.61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10.70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11.50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19.15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8.07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0.67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Sepidan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47.73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23.99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37.38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16.15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5.91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9.96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13.93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20.03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6.73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0.68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Sepidan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52.27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25.93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40.28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15.30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5.77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11.25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12.82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17.91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5.16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0.68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Ilam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48.48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23.10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24.91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14.96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4.09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7.50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10.40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22.15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7.67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6.65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Ilam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31.20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15.29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27.35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14.98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4.11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10.13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9.50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18.07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6.40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6.94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1.53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Ilam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40.89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17.44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32.29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14.51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9.74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7.67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16.09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5.30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6.87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1.54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Semirom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52.95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21.06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27.65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16.14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5.41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5.50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9.10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11.88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6.47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0.87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Semirom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36.01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19.25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29.56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16.22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5.5</w:t>
            </w:r>
            <w:bookmarkStart w:id="1" w:name="_GoBack"/>
            <w:bookmarkEnd w:id="1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7.93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8.44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15.48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6.91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0.89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Semirom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44.65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19.38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26.78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16.01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5.60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6.41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20.02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7.53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Baft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66.48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26.15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30.90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24.84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4.26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7.70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9.90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26.35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10.75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6.22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0.92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Baft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52.92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18.05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33.47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23.16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4.41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8.88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8.73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24.15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9.37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6.23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0.89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Baft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58.23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22.51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32.10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21.89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4.65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7.87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7.58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29.07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9.22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6.19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0.89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Quchan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56.23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24.01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34.43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16.11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4.59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8.43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9.40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27.75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9.89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4.46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Quchan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43.00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20.50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38.82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14.86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3.92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9.85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9.74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28.91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8.57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4.45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Quchan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48.12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22.01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33.25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15.92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4.24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9.70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8.81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23.94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9.77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4.41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Ahar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55.01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21.00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34.80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12.81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5.16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7.15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33.75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13.22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Ahar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39.95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17.35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27.98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12.67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5.30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5.62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10.25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31.18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10.17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6.88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Ahar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48.53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19.03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30.42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12.54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5.35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8.49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8.74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38.16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11.87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Bardsir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63.91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26.61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44.25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14.69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6.28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11.50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8.25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20.98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8.28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4.41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0.73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Bardsir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46.23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21.93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45.01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14.95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5.58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10.93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9.04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23.47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7.44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4.37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0.73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Bardsir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54.28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23.64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42.87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14.80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6.52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12.25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10.53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24.33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6.31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4.36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0.72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Eghlid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73.16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36.46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24.89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16.94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6.21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9.84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5.89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23.03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10.82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0.49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Eghlid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54.33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24.42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27.28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17.05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6.99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13.49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7.12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20.89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9.07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0.51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Eghlid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62.69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30.04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27.44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17.27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6.69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10.98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8.42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20.95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7.00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0.47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Soltanieh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39.82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16.03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26.75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12.30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4.59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8.50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6.50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22.31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11.65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0.54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Soltanieh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30.43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11.85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29.57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12.00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3.92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7.94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8.93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23.83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9.58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0.56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Soltanieh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35.00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13.67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26.91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12.30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4.24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6.82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5.82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24.10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11.65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0.53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Saqez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43.88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14.77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23.67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13.10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4.83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9.25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9.50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13.09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4.12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1.14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0.32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Saqez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30.93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12.16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26.33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13.00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4.00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11.99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8.73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11.35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4.38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1.26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0.31</w:t>
            </w:r>
          </w:p>
        </w:tc>
      </w:tr>
      <w:tr w:rsidR="00B12D30" w:rsidRPr="0020192C" w:rsidTr="00B12D30">
        <w:tc>
          <w:tcPr>
            <w:tcW w:w="895" w:type="dxa"/>
            <w:vAlign w:val="center"/>
          </w:tcPr>
          <w:p w:rsidR="00B12D30" w:rsidRPr="0020192C" w:rsidRDefault="00B12D30" w:rsidP="00B12D30">
            <w:pPr>
              <w:ind w:left="-110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proofErr w:type="spellStart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Saqez</w:t>
            </w:r>
            <w:proofErr w:type="spellEnd"/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 xml:space="preserve"> 3</w:t>
            </w:r>
          </w:p>
        </w:tc>
        <w:tc>
          <w:tcPr>
            <w:tcW w:w="126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36.88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13.37</w:t>
            </w:r>
          </w:p>
        </w:tc>
        <w:tc>
          <w:tcPr>
            <w:tcW w:w="99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27.14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13.20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4.39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10.42</w:t>
            </w:r>
          </w:p>
        </w:tc>
        <w:tc>
          <w:tcPr>
            <w:tcW w:w="108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11.58</w:t>
            </w:r>
          </w:p>
        </w:tc>
        <w:tc>
          <w:tcPr>
            <w:tcW w:w="117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11.50</w:t>
            </w:r>
          </w:p>
        </w:tc>
        <w:tc>
          <w:tcPr>
            <w:tcW w:w="900" w:type="dxa"/>
            <w:vAlign w:val="center"/>
          </w:tcPr>
          <w:p w:rsidR="00B12D30" w:rsidRPr="0020192C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20192C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4.31</w:t>
            </w:r>
          </w:p>
        </w:tc>
        <w:tc>
          <w:tcPr>
            <w:tcW w:w="99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978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1002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70" w:type="dxa"/>
            <w:vAlign w:val="bottom"/>
          </w:tcPr>
          <w:p w:rsidR="00B12D30" w:rsidRPr="00B12D30" w:rsidRDefault="00B12D30" w:rsidP="00B12D30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B12D30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0.32</w:t>
            </w:r>
          </w:p>
        </w:tc>
      </w:tr>
    </w:tbl>
    <w:p w:rsidR="00AC09AC" w:rsidRDefault="00AC09AC" w:rsidP="00AC09AC">
      <w:pPr>
        <w:tabs>
          <w:tab w:val="left" w:pos="9580"/>
        </w:tabs>
      </w:pPr>
    </w:p>
    <w:p w:rsidR="001B7D90" w:rsidRDefault="001B7D90" w:rsidP="001B7D90">
      <w:pPr>
        <w:tabs>
          <w:tab w:val="left" w:pos="9580"/>
        </w:tabs>
      </w:pPr>
      <w:r w:rsidRPr="0020192C">
        <w:rPr>
          <w:rFonts w:asciiTheme="majorBidi" w:hAnsiTheme="majorBidi" w:cstheme="majorBidi"/>
          <w:sz w:val="14"/>
          <w:szCs w:val="14"/>
        </w:rPr>
        <w:t>FTR</w:t>
      </w:r>
      <w:r>
        <w:rPr>
          <w:rFonts w:asciiTheme="majorBidi" w:hAnsiTheme="majorBidi" w:cstheme="majorBidi"/>
          <w:sz w:val="14"/>
          <w:szCs w:val="14"/>
        </w:rPr>
        <w:t xml:space="preserve">: </w:t>
      </w:r>
      <w:r w:rsidRPr="00E647B3">
        <w:rPr>
          <w:rFonts w:asciiTheme="majorBidi" w:hAnsiTheme="majorBidi" w:cstheme="majorBidi"/>
          <w:sz w:val="14"/>
          <w:szCs w:val="14"/>
        </w:rPr>
        <w:t>Fleshy texture of Root</w:t>
      </w:r>
      <w:r>
        <w:rPr>
          <w:rFonts w:asciiTheme="majorBidi" w:hAnsiTheme="majorBidi" w:cstheme="majorBidi"/>
          <w:sz w:val="14"/>
          <w:szCs w:val="14"/>
        </w:rPr>
        <w:t xml:space="preserve">; </w:t>
      </w:r>
      <w:r w:rsidRPr="0020192C">
        <w:rPr>
          <w:rFonts w:asciiTheme="majorBidi" w:hAnsiTheme="majorBidi" w:cstheme="majorBidi"/>
          <w:sz w:val="14"/>
          <w:szCs w:val="14"/>
        </w:rPr>
        <w:t>CLR</w:t>
      </w:r>
      <w:r>
        <w:rPr>
          <w:rFonts w:asciiTheme="majorBidi" w:hAnsiTheme="majorBidi" w:cstheme="majorBidi"/>
          <w:sz w:val="14"/>
          <w:szCs w:val="14"/>
        </w:rPr>
        <w:t xml:space="preserve">: </w:t>
      </w:r>
      <w:r w:rsidRPr="00E647B3">
        <w:rPr>
          <w:rFonts w:asciiTheme="majorBidi" w:hAnsiTheme="majorBidi" w:cstheme="majorBidi"/>
          <w:sz w:val="14"/>
          <w:szCs w:val="14"/>
        </w:rPr>
        <w:t>Cork layer of Root</w:t>
      </w:r>
    </w:p>
    <w:p w:rsidR="00AC09AC" w:rsidRPr="00AC09AC" w:rsidRDefault="00AC09AC" w:rsidP="00AC09AC">
      <w:pPr>
        <w:tabs>
          <w:tab w:val="left" w:pos="9580"/>
        </w:tabs>
      </w:pPr>
    </w:p>
    <w:sectPr w:rsidR="00AC09AC" w:rsidRPr="00AC09AC" w:rsidSect="003567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0B"/>
    <w:rsid w:val="00065BC6"/>
    <w:rsid w:val="00102BC3"/>
    <w:rsid w:val="001B7D90"/>
    <w:rsid w:val="0020192C"/>
    <w:rsid w:val="002560BC"/>
    <w:rsid w:val="00315706"/>
    <w:rsid w:val="0035670B"/>
    <w:rsid w:val="0041620E"/>
    <w:rsid w:val="00845BCA"/>
    <w:rsid w:val="00882A7E"/>
    <w:rsid w:val="008E74A6"/>
    <w:rsid w:val="009D65FE"/>
    <w:rsid w:val="009F5412"/>
    <w:rsid w:val="00A1276E"/>
    <w:rsid w:val="00AC09AC"/>
    <w:rsid w:val="00B12D30"/>
    <w:rsid w:val="00B77331"/>
    <w:rsid w:val="00C95F71"/>
    <w:rsid w:val="00D16584"/>
    <w:rsid w:val="00DC6A09"/>
    <w:rsid w:val="00E647B3"/>
    <w:rsid w:val="00F9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37465-EDBC-481A-B73B-73BE95C6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892E0-9396-4259-A149-04A780242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5100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Lars-Gernot Otto</cp:lastModifiedBy>
  <cp:revision>23</cp:revision>
  <dcterms:created xsi:type="dcterms:W3CDTF">2025-10-17T05:02:00Z</dcterms:created>
  <dcterms:modified xsi:type="dcterms:W3CDTF">2026-07-09T14:45:00Z</dcterms:modified>
</cp:coreProperties>
</file>