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4F8" w:rsidRPr="00D039D1" w:rsidRDefault="001514F8" w:rsidP="001514F8">
      <w:pPr>
        <w:spacing w:line="360" w:lineRule="auto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D039D1">
        <w:rPr>
          <w:rFonts w:ascii="Times New Roman" w:eastAsiaTheme="minorHAnsi" w:hAnsi="Times New Roman" w:cs="Times New Roman"/>
          <w:b/>
          <w:sz w:val="24"/>
          <w:szCs w:val="24"/>
        </w:rPr>
        <w:t>Supplementary Table 1.</w:t>
      </w:r>
      <w:proofErr w:type="gramEnd"/>
      <w:r w:rsidRPr="00D039D1">
        <w:rPr>
          <w:rFonts w:ascii="Times New Roman" w:eastAsiaTheme="minorHAnsi" w:hAnsi="Times New Roman" w:cs="Times New Roman"/>
          <w:sz w:val="24"/>
          <w:szCs w:val="24"/>
        </w:rPr>
        <w:t xml:space="preserve"> Primers used in qPCR validation.</w:t>
      </w:r>
    </w:p>
    <w:tbl>
      <w:tblPr>
        <w:tblStyle w:val="TableGrid"/>
        <w:tblW w:w="11483" w:type="dxa"/>
        <w:tblInd w:w="-1452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48"/>
        <w:gridCol w:w="4515"/>
        <w:gridCol w:w="4820"/>
      </w:tblGrid>
      <w:tr w:rsidR="001514F8" w:rsidRPr="00D039D1" w:rsidTr="00450B7B">
        <w:tc>
          <w:tcPr>
            <w:tcW w:w="2148" w:type="dxa"/>
            <w:tcBorders>
              <w:bottom w:val="single" w:sz="4" w:space="0" w:color="auto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4515" w:type="dxa"/>
            <w:tcBorders>
              <w:left w:val="nil"/>
              <w:bottom w:val="single" w:sz="4" w:space="0" w:color="auto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4820" w:type="dxa"/>
            <w:tcBorders>
              <w:left w:val="nil"/>
              <w:bottom w:val="single" w:sz="4" w:space="0" w:color="auto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Reverse Primer</w:t>
            </w:r>
          </w:p>
        </w:tc>
      </w:tr>
      <w:tr w:rsidR="001514F8" w:rsidRPr="00D039D1" w:rsidTr="00450B7B">
        <w:tc>
          <w:tcPr>
            <w:tcW w:w="2148" w:type="dxa"/>
            <w:tcBorders>
              <w:bottom w:val="nil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lnc-RP11-701H24.7</w:t>
            </w:r>
          </w:p>
        </w:tc>
        <w:tc>
          <w:tcPr>
            <w:tcW w:w="4515" w:type="dxa"/>
            <w:tcBorders>
              <w:left w:val="nil"/>
              <w:bottom w:val="nil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5’ AGAAAATGACATGGGAAGCGT 3’</w:t>
            </w:r>
          </w:p>
        </w:tc>
        <w:tc>
          <w:tcPr>
            <w:tcW w:w="4820" w:type="dxa"/>
            <w:tcBorders>
              <w:left w:val="nil"/>
              <w:bottom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5’ ACACTGTATCCTCAAATGCACA 3’</w:t>
            </w:r>
          </w:p>
        </w:tc>
      </w:tr>
      <w:tr w:rsidR="001514F8" w:rsidRPr="00D039D1" w:rsidTr="00450B7B">
        <w:tc>
          <w:tcPr>
            <w:tcW w:w="2148" w:type="dxa"/>
            <w:tcBorders>
              <w:top w:val="nil"/>
              <w:bottom w:val="nil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lnc-RNU12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5’ CTTGTTGGTAGGTGGTGAATGC 3’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5’ TGAAGCACAGAGAAGCGGTTAT 3’</w:t>
            </w:r>
          </w:p>
        </w:tc>
      </w:tr>
      <w:tr w:rsidR="001514F8" w:rsidRPr="00D039D1" w:rsidTr="00450B7B">
        <w:tc>
          <w:tcPr>
            <w:tcW w:w="2148" w:type="dxa"/>
            <w:tcBorders>
              <w:top w:val="nil"/>
              <w:bottom w:val="nil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lnc-SNORD3A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5’ CCACGAGGAAGAGAGGTAGC 3’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5’ CCCAATACGGAGAGAAGAACGA 3’</w:t>
            </w:r>
          </w:p>
        </w:tc>
      </w:tr>
      <w:tr w:rsidR="001514F8" w:rsidRPr="00D039D1" w:rsidTr="00450B7B">
        <w:tc>
          <w:tcPr>
            <w:tcW w:w="2148" w:type="dxa"/>
            <w:tcBorders>
              <w:top w:val="nil"/>
              <w:bottom w:val="nil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lnc-TRAV1-2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5’ ATGGGAGGCACTACAGGACAA 3’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5’ GCACAGAGGTAAGAGGCAGAG 3’</w:t>
            </w:r>
          </w:p>
        </w:tc>
      </w:tr>
      <w:tr w:rsidR="001514F8" w:rsidRPr="00D039D1" w:rsidTr="00450B7B">
        <w:tc>
          <w:tcPr>
            <w:tcW w:w="2148" w:type="dxa"/>
            <w:tcBorders>
              <w:top w:val="nil"/>
              <w:bottom w:val="nil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lnc-TRAV1-1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5’ GGAAGGAGCCATTGTCCAGATAA 3’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5’ ACCATAACTATCAGAGCGACTAAGG 3’</w:t>
            </w:r>
          </w:p>
        </w:tc>
      </w:tr>
      <w:tr w:rsidR="001514F8" w:rsidRPr="00D039D1" w:rsidTr="00450B7B">
        <w:tc>
          <w:tcPr>
            <w:tcW w:w="2148" w:type="dxa"/>
            <w:tcBorders>
              <w:top w:val="nil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4515" w:type="dxa"/>
            <w:tcBorders>
              <w:top w:val="nil"/>
              <w:left w:val="nil"/>
              <w:righ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5’ GAGTCCACTGGCGTCTTCAC 3’</w:t>
            </w:r>
          </w:p>
        </w:tc>
        <w:tc>
          <w:tcPr>
            <w:tcW w:w="4820" w:type="dxa"/>
            <w:tcBorders>
              <w:top w:val="nil"/>
              <w:left w:val="nil"/>
            </w:tcBorders>
          </w:tcPr>
          <w:p w:rsidR="001514F8" w:rsidRPr="00D039D1" w:rsidRDefault="001514F8" w:rsidP="00450B7B">
            <w:pPr>
              <w:spacing w:line="36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D039D1">
              <w:rPr>
                <w:rFonts w:ascii="Times New Roman" w:eastAsiaTheme="minorHAnsi" w:hAnsi="Times New Roman" w:cs="Times New Roman"/>
                <w:sz w:val="24"/>
                <w:szCs w:val="24"/>
              </w:rPr>
              <w:t>5’ ATCTTGAGGCTGTTGTCATACTTCT 3’</w:t>
            </w:r>
          </w:p>
        </w:tc>
      </w:tr>
    </w:tbl>
    <w:p w:rsidR="001514F8" w:rsidRPr="00D039D1" w:rsidRDefault="001514F8" w:rsidP="001514F8">
      <w:pPr>
        <w:spacing w:line="360" w:lineRule="auto"/>
        <w:rPr>
          <w:rFonts w:ascii="Times New Roman" w:eastAsia="DengXian" w:hAnsi="Times New Roman" w:cs="Times New Roman"/>
          <w:sz w:val="24"/>
          <w:szCs w:val="24"/>
        </w:rPr>
      </w:pPr>
      <w:proofErr w:type="gramStart"/>
      <w:r w:rsidRPr="00D039D1">
        <w:rPr>
          <w:rFonts w:ascii="Times New Roman" w:eastAsiaTheme="minorHAnsi" w:hAnsi="Times New Roman" w:cs="Times New Roman"/>
          <w:sz w:val="24"/>
          <w:szCs w:val="24"/>
        </w:rPr>
        <w:t>qPCR</w:t>
      </w:r>
      <w:proofErr w:type="gramEnd"/>
      <w:r w:rsidRPr="00D039D1">
        <w:rPr>
          <w:rFonts w:ascii="Times New Roman" w:eastAsiaTheme="minorHAnsi" w:hAnsi="Times New Roman" w:cs="Times New Roman"/>
          <w:sz w:val="24"/>
          <w:szCs w:val="24"/>
        </w:rPr>
        <w:t>, quantitative polymerase chain reaction.</w:t>
      </w:r>
    </w:p>
    <w:p w:rsidR="00EB00E8" w:rsidRDefault="00EB00E8">
      <w:bookmarkStart w:id="0" w:name="_GoBack"/>
      <w:bookmarkEnd w:id="0"/>
    </w:p>
    <w:sectPr w:rsidR="00EB00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4F8"/>
    <w:rsid w:val="001268BC"/>
    <w:rsid w:val="001514F8"/>
    <w:rsid w:val="001A004D"/>
    <w:rsid w:val="001A27ED"/>
    <w:rsid w:val="00C05702"/>
    <w:rsid w:val="00D334BF"/>
    <w:rsid w:val="00D67695"/>
    <w:rsid w:val="00D72C75"/>
    <w:rsid w:val="00EB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4F8"/>
    <w:pPr>
      <w:widowControl w:val="0"/>
      <w:jc w:val="both"/>
    </w:pPr>
    <w:rPr>
      <w:rFonts w:eastAsiaTheme="minorEastAsia"/>
      <w:lang w:eastAsia="zh-CN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1A0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1A004D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D72C75"/>
    <w:pPr>
      <w:ind w:firstLineChars="200" w:firstLine="420"/>
    </w:pPr>
    <w:rPr>
      <w:rFonts w:eastAsiaTheme="minorHAnsi"/>
      <w:lang w:eastAsia="en-US"/>
    </w:rPr>
  </w:style>
  <w:style w:type="paragraph" w:customStyle="1" w:styleId="ColorfulList-Accent11">
    <w:name w:val="Colorful List - Accent 11"/>
    <w:basedOn w:val="Normal"/>
    <w:uiPriority w:val="34"/>
    <w:rsid w:val="00D67695"/>
    <w:pPr>
      <w:ind w:leftChars="400" w:left="800"/>
    </w:pPr>
    <w:rPr>
      <w:rFonts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D72C75"/>
    <w:rPr>
      <w:rFonts w:asciiTheme="majorHAnsi" w:eastAsia="SimHei" w:hAnsiTheme="majorHAnsi" w:cstheme="majorBidi"/>
      <w:sz w:val="20"/>
      <w:szCs w:val="20"/>
      <w:lang w:eastAsia="en-US"/>
    </w:rPr>
  </w:style>
  <w:style w:type="character" w:styleId="Emphasis">
    <w:name w:val="Emphasis"/>
    <w:basedOn w:val="DefaultParagraphFont"/>
    <w:uiPriority w:val="20"/>
    <w:qFormat/>
    <w:rsid w:val="00D72C75"/>
    <w:rPr>
      <w:i/>
      <w:iCs/>
    </w:rPr>
  </w:style>
  <w:style w:type="table" w:styleId="TableGrid">
    <w:name w:val="Table Grid"/>
    <w:basedOn w:val="TableNormal"/>
    <w:uiPriority w:val="39"/>
    <w:rsid w:val="001514F8"/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4F8"/>
    <w:pPr>
      <w:widowControl w:val="0"/>
      <w:jc w:val="both"/>
    </w:pPr>
    <w:rPr>
      <w:rFonts w:eastAsiaTheme="minorEastAsia"/>
      <w:lang w:eastAsia="zh-CN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1A0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1A004D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D72C75"/>
    <w:pPr>
      <w:ind w:firstLineChars="200" w:firstLine="420"/>
    </w:pPr>
    <w:rPr>
      <w:rFonts w:eastAsiaTheme="minorHAnsi"/>
      <w:lang w:eastAsia="en-US"/>
    </w:rPr>
  </w:style>
  <w:style w:type="paragraph" w:customStyle="1" w:styleId="ColorfulList-Accent11">
    <w:name w:val="Colorful List - Accent 11"/>
    <w:basedOn w:val="Normal"/>
    <w:uiPriority w:val="34"/>
    <w:rsid w:val="00D67695"/>
    <w:pPr>
      <w:ind w:leftChars="400" w:left="800"/>
    </w:pPr>
    <w:rPr>
      <w:rFonts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D72C75"/>
    <w:rPr>
      <w:rFonts w:asciiTheme="majorHAnsi" w:eastAsia="SimHei" w:hAnsiTheme="majorHAnsi" w:cstheme="majorBidi"/>
      <w:sz w:val="20"/>
      <w:szCs w:val="20"/>
      <w:lang w:eastAsia="en-US"/>
    </w:rPr>
  </w:style>
  <w:style w:type="character" w:styleId="Emphasis">
    <w:name w:val="Emphasis"/>
    <w:basedOn w:val="DefaultParagraphFont"/>
    <w:uiPriority w:val="20"/>
    <w:qFormat/>
    <w:rsid w:val="00D72C75"/>
    <w:rPr>
      <w:i/>
      <w:iCs/>
    </w:rPr>
  </w:style>
  <w:style w:type="table" w:styleId="TableGrid">
    <w:name w:val="Table Grid"/>
    <w:basedOn w:val="TableNormal"/>
    <w:uiPriority w:val="39"/>
    <w:rsid w:val="001514F8"/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482</Characters>
  <Application>Microsoft Office Word</Application>
  <DocSecurity>0</DocSecurity>
  <Lines>14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2019-05-23T05:13:00Z</dcterms:created>
  <dcterms:modified xsi:type="dcterms:W3CDTF">2019-05-23T05:13:00Z</dcterms:modified>
</cp:coreProperties>
</file>