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DCD14F" w14:textId="67B5D6BA" w:rsidR="00FE0EAA" w:rsidRPr="00ED2FCB" w:rsidRDefault="007271E4" w:rsidP="007271E4">
      <w:pPr>
        <w:spacing w:line="360" w:lineRule="auto"/>
        <w:ind w:right="-46"/>
        <w:jc w:val="center"/>
        <w:rPr>
          <w:rFonts w:asciiTheme="majorBidi" w:eastAsiaTheme="minorHAnsi" w:hAnsiTheme="majorBidi" w:cstheme="majorBidi"/>
          <w:b/>
          <w:bCs/>
          <w:sz w:val="26"/>
          <w:szCs w:val="26"/>
        </w:rPr>
      </w:pPr>
      <w:r>
        <w:rPr>
          <w:rFonts w:asciiTheme="majorBidi" w:eastAsiaTheme="minorHAnsi" w:hAnsiTheme="majorBidi" w:cstheme="majorBidi"/>
          <w:b/>
          <w:bCs/>
          <w:sz w:val="26"/>
          <w:szCs w:val="26"/>
        </w:rPr>
        <w:t>Supplementary document 1</w:t>
      </w:r>
    </w:p>
    <w:p w14:paraId="6D62553B" w14:textId="77777777" w:rsidR="00ED2FCB" w:rsidRPr="00ED2FCB" w:rsidRDefault="00ED2FCB" w:rsidP="00ED2FCB">
      <w:pPr>
        <w:spacing w:line="360" w:lineRule="auto"/>
        <w:ind w:right="-46"/>
        <w:jc w:val="center"/>
        <w:rPr>
          <w:rFonts w:asciiTheme="majorBidi" w:eastAsiaTheme="minorHAnsi" w:hAnsiTheme="majorBidi" w:cstheme="majorBidi"/>
          <w:b/>
          <w:bCs/>
        </w:rPr>
      </w:pPr>
      <w:r w:rsidRPr="00ED2FCB">
        <w:rPr>
          <w:rFonts w:asciiTheme="majorBidi" w:eastAsiaTheme="minorHAnsi" w:hAnsiTheme="majorBidi" w:cstheme="majorBidi"/>
          <w:b/>
          <w:bCs/>
        </w:rPr>
        <w:t>Title Page</w:t>
      </w:r>
    </w:p>
    <w:p w14:paraId="706CAC1F" w14:textId="77777777" w:rsidR="00ED2FCB" w:rsidRPr="00552464" w:rsidRDefault="00ED2FCB" w:rsidP="00ED2FCB">
      <w:pPr>
        <w:spacing w:line="360" w:lineRule="auto"/>
        <w:ind w:right="-46"/>
        <w:jc w:val="both"/>
        <w:rPr>
          <w:rFonts w:asciiTheme="majorBidi" w:eastAsiaTheme="minorHAnsi" w:hAnsiTheme="majorBidi" w:cstheme="majorBidi"/>
          <w:b/>
          <w:bCs/>
          <w:sz w:val="26"/>
          <w:szCs w:val="26"/>
          <w:rtl/>
          <w:lang w:bidi="fa-IR"/>
        </w:rPr>
      </w:pPr>
      <w:r w:rsidRPr="006B3FFC">
        <w:rPr>
          <w:rFonts w:asciiTheme="majorBidi" w:eastAsiaTheme="minorHAnsi" w:hAnsiTheme="majorBidi" w:cstheme="majorBidi"/>
          <w:b/>
          <w:bCs/>
          <w:sz w:val="26"/>
          <w:szCs w:val="26"/>
        </w:rPr>
        <w:t>Title</w:t>
      </w:r>
      <w:r w:rsidRPr="006B3FFC">
        <w:rPr>
          <w:rFonts w:asciiTheme="majorBidi" w:hAnsiTheme="majorBidi" w:cstheme="majorBidi"/>
          <w:b/>
          <w:bCs/>
          <w:noProof/>
          <w:sz w:val="26"/>
          <w:szCs w:val="26"/>
        </w:rPr>
        <w:t>:</w:t>
      </w:r>
      <w:r w:rsidRPr="006A47AB">
        <w:rPr>
          <w:rFonts w:asciiTheme="majorBidi" w:hAnsiTheme="majorBidi" w:cstheme="majorBidi"/>
          <w:b/>
          <w:bCs/>
          <w:noProof/>
          <w:sz w:val="28"/>
          <w:szCs w:val="28"/>
        </w:rPr>
        <w:t xml:space="preserve"> </w:t>
      </w:r>
      <w:r w:rsidRPr="006B3FFC">
        <w:rPr>
          <w:rFonts w:asciiTheme="majorBidi" w:eastAsiaTheme="minorHAnsi" w:hAnsiTheme="majorBidi" w:cstheme="majorBidi"/>
        </w:rPr>
        <w:t>The impact of neutrophil extracellular trap from patients with systemic lupus erythematosus on the viability, activation and oxidative burst of healthy neutrophils</w:t>
      </w:r>
      <w:r w:rsidRPr="00552464">
        <w:rPr>
          <w:rFonts w:asciiTheme="majorBidi" w:eastAsiaTheme="minorHAnsi" w:hAnsiTheme="majorBidi" w:cstheme="majorBidi"/>
          <w:sz w:val="26"/>
          <w:szCs w:val="26"/>
        </w:rPr>
        <w:t xml:space="preserve">. </w:t>
      </w:r>
    </w:p>
    <w:p w14:paraId="14140C7D" w14:textId="77777777" w:rsidR="00ED2FCB" w:rsidRPr="001649DE" w:rsidRDefault="00ED2FCB" w:rsidP="00ED2FCB">
      <w:pPr>
        <w:spacing w:line="360" w:lineRule="auto"/>
        <w:ind w:right="-46"/>
        <w:jc w:val="both"/>
        <w:rPr>
          <w:rFonts w:eastAsiaTheme="minorHAnsi"/>
          <w:sz w:val="16"/>
          <w:szCs w:val="16"/>
        </w:rPr>
      </w:pPr>
    </w:p>
    <w:p w14:paraId="602FC830" w14:textId="77777777" w:rsidR="00ED2FCB" w:rsidRPr="006B3FFC" w:rsidRDefault="00ED2FCB" w:rsidP="00ED2FCB">
      <w:pPr>
        <w:spacing w:line="360" w:lineRule="auto"/>
        <w:ind w:right="-46"/>
        <w:jc w:val="both"/>
        <w:rPr>
          <w:rFonts w:asciiTheme="majorBidi" w:eastAsiaTheme="minorHAnsi" w:hAnsiTheme="majorBidi" w:cstheme="majorBidi"/>
          <w:b/>
          <w:bCs/>
          <w:sz w:val="26"/>
          <w:szCs w:val="26"/>
        </w:rPr>
      </w:pPr>
      <w:r w:rsidRPr="006B3FFC">
        <w:rPr>
          <w:rFonts w:asciiTheme="majorBidi" w:eastAsiaTheme="minorHAnsi" w:hAnsiTheme="majorBidi" w:cstheme="majorBidi"/>
          <w:b/>
          <w:bCs/>
          <w:sz w:val="26"/>
          <w:szCs w:val="26"/>
        </w:rPr>
        <w:t>Author and Affiliation:</w:t>
      </w:r>
    </w:p>
    <w:p w14:paraId="241FBCCB" w14:textId="77777777" w:rsidR="00ED2FCB" w:rsidRPr="001649DE" w:rsidRDefault="00ED2FCB" w:rsidP="00ED2FCB">
      <w:pPr>
        <w:spacing w:line="360" w:lineRule="auto"/>
        <w:rPr>
          <w:rFonts w:eastAsiaTheme="minorHAnsi"/>
          <w:sz w:val="10"/>
          <w:szCs w:val="10"/>
        </w:rPr>
      </w:pPr>
    </w:p>
    <w:p w14:paraId="709A8C0A" w14:textId="77777777" w:rsidR="00ED2FCB" w:rsidRPr="004B3DF4" w:rsidRDefault="00ED2FCB" w:rsidP="00ED2FCB">
      <w:pPr>
        <w:pStyle w:val="ListParagraph"/>
        <w:numPr>
          <w:ilvl w:val="0"/>
          <w:numId w:val="3"/>
        </w:numPr>
        <w:spacing w:line="360" w:lineRule="auto"/>
        <w:jc w:val="lowKashida"/>
        <w:rPr>
          <w:rFonts w:eastAsiaTheme="minorHAnsi"/>
          <w:sz w:val="21"/>
          <w:szCs w:val="21"/>
        </w:rPr>
      </w:pPr>
      <w:proofErr w:type="spellStart"/>
      <w:r w:rsidRPr="004B3DF4">
        <w:rPr>
          <w:rFonts w:eastAsiaTheme="minorHAnsi"/>
          <w:sz w:val="21"/>
          <w:szCs w:val="21"/>
        </w:rPr>
        <w:t>Alimohammad</w:t>
      </w:r>
      <w:proofErr w:type="spellEnd"/>
      <w:r w:rsidRPr="004B3DF4">
        <w:rPr>
          <w:rFonts w:eastAsiaTheme="minorHAnsi"/>
          <w:sz w:val="21"/>
          <w:szCs w:val="21"/>
        </w:rPr>
        <w:t xml:space="preserve"> </w:t>
      </w:r>
      <w:proofErr w:type="spellStart"/>
      <w:r w:rsidRPr="004B3DF4">
        <w:rPr>
          <w:rFonts w:eastAsiaTheme="minorHAnsi"/>
          <w:sz w:val="21"/>
          <w:szCs w:val="21"/>
        </w:rPr>
        <w:t>Fatemi</w:t>
      </w:r>
      <w:proofErr w:type="spellEnd"/>
      <w:r w:rsidRPr="004B3DF4">
        <w:rPr>
          <w:rFonts w:eastAsiaTheme="minorHAnsi"/>
          <w:sz w:val="21"/>
          <w:szCs w:val="21"/>
        </w:rPr>
        <w:t xml:space="preserve">                                                                            </w:t>
      </w:r>
    </w:p>
    <w:p w14:paraId="73FB42BB" w14:textId="77777777" w:rsidR="00ED2FCB" w:rsidRDefault="00ED2FCB" w:rsidP="00ED2FCB">
      <w:pPr>
        <w:spacing w:line="360" w:lineRule="auto"/>
        <w:jc w:val="lowKashida"/>
        <w:rPr>
          <w:rFonts w:asciiTheme="majorBidi" w:eastAsiaTheme="minorHAnsi" w:hAnsiTheme="majorBidi" w:cstheme="majorBidi"/>
          <w:color w:val="0563C1" w:themeColor="hyperlink"/>
          <w:sz w:val="20"/>
          <w:szCs w:val="20"/>
          <w:u w:val="single"/>
        </w:rPr>
      </w:pPr>
      <w:r w:rsidRPr="0000648D">
        <w:rPr>
          <w:rFonts w:eastAsiaTheme="minorHAnsi"/>
          <w:sz w:val="22"/>
          <w:szCs w:val="22"/>
        </w:rPr>
        <w:t xml:space="preserve">Associate Professor of Rheumatology, Rheumatology Section, Department of Internal Medicine, School of Medicine, Isfahan University of Medical Sciences, </w:t>
      </w:r>
      <w:r w:rsidRPr="0000648D">
        <w:rPr>
          <w:rFonts w:eastAsiaTheme="minorHAnsi"/>
          <w:sz w:val="22"/>
          <w:szCs w:val="22"/>
          <w:lang w:val="en-GB"/>
        </w:rPr>
        <w:t>Isfahan, Iran</w:t>
      </w:r>
      <w:r w:rsidRPr="0000648D">
        <w:rPr>
          <w:rFonts w:eastAsiaTheme="minorHAnsi"/>
          <w:sz w:val="22"/>
          <w:szCs w:val="22"/>
        </w:rPr>
        <w:t>.</w:t>
      </w:r>
      <w:r>
        <w:rPr>
          <w:rFonts w:eastAsiaTheme="minorHAnsi"/>
          <w:sz w:val="22"/>
          <w:szCs w:val="22"/>
        </w:rPr>
        <w:t xml:space="preserve"> </w:t>
      </w:r>
      <w:r w:rsidRPr="0000648D">
        <w:rPr>
          <w:rFonts w:eastAsiaTheme="minorHAnsi"/>
          <w:sz w:val="22"/>
          <w:szCs w:val="22"/>
        </w:rPr>
        <w:t xml:space="preserve">E-mail: </w:t>
      </w:r>
      <w:hyperlink r:id="rId8" w:history="1">
        <w:r w:rsidRPr="00D60537">
          <w:rPr>
            <w:rFonts w:asciiTheme="majorBidi" w:eastAsiaTheme="minorHAnsi" w:hAnsiTheme="majorBidi" w:cstheme="majorBidi"/>
            <w:color w:val="0563C1" w:themeColor="hyperlink"/>
            <w:sz w:val="20"/>
            <w:szCs w:val="20"/>
          </w:rPr>
          <w:t>a_fatemi@med.mui.ac.ir</w:t>
        </w:r>
      </w:hyperlink>
      <w:r>
        <w:rPr>
          <w:rFonts w:asciiTheme="majorBidi" w:eastAsiaTheme="minorHAnsi" w:hAnsiTheme="majorBidi" w:cstheme="majorBidi"/>
          <w:color w:val="0563C1" w:themeColor="hyperlink"/>
          <w:sz w:val="20"/>
          <w:szCs w:val="20"/>
          <w:u w:val="single"/>
        </w:rPr>
        <w:t xml:space="preserve"> </w:t>
      </w:r>
    </w:p>
    <w:p w14:paraId="093BFDBE" w14:textId="77777777" w:rsidR="00ED2FCB" w:rsidRPr="001B2C56" w:rsidRDefault="00ED2FCB" w:rsidP="00ED2FCB">
      <w:pPr>
        <w:spacing w:line="360" w:lineRule="auto"/>
        <w:jc w:val="lowKashida"/>
        <w:rPr>
          <w:rFonts w:asciiTheme="majorBidi" w:eastAsiaTheme="minorHAnsi" w:hAnsiTheme="majorBidi" w:cstheme="majorBidi"/>
          <w:color w:val="0563C1" w:themeColor="hyperlink"/>
          <w:sz w:val="10"/>
          <w:szCs w:val="10"/>
          <w:u w:val="single"/>
        </w:rPr>
      </w:pPr>
    </w:p>
    <w:p w14:paraId="5D821499" w14:textId="77777777" w:rsidR="00ED2FCB" w:rsidRPr="004B3DF4" w:rsidRDefault="00ED2FCB" w:rsidP="00ED2FCB">
      <w:pPr>
        <w:pStyle w:val="ListParagraph"/>
        <w:numPr>
          <w:ilvl w:val="0"/>
          <w:numId w:val="3"/>
        </w:numPr>
        <w:spacing w:line="360" w:lineRule="auto"/>
        <w:jc w:val="lowKashida"/>
        <w:rPr>
          <w:rFonts w:eastAsiaTheme="minorHAnsi"/>
          <w:sz w:val="22"/>
          <w:szCs w:val="22"/>
        </w:rPr>
      </w:pPr>
      <w:proofErr w:type="spellStart"/>
      <w:r w:rsidRPr="004B3DF4">
        <w:rPr>
          <w:rFonts w:eastAsiaTheme="minorHAnsi"/>
          <w:sz w:val="21"/>
          <w:szCs w:val="21"/>
        </w:rPr>
        <w:t>Razieh</w:t>
      </w:r>
      <w:proofErr w:type="spellEnd"/>
      <w:r w:rsidRPr="004B3DF4">
        <w:rPr>
          <w:rFonts w:eastAsiaTheme="minorHAnsi"/>
          <w:sz w:val="21"/>
          <w:szCs w:val="21"/>
        </w:rPr>
        <w:t xml:space="preserve"> </w:t>
      </w:r>
      <w:proofErr w:type="spellStart"/>
      <w:r w:rsidRPr="004B3DF4">
        <w:rPr>
          <w:rFonts w:eastAsiaTheme="minorHAnsi"/>
          <w:sz w:val="21"/>
          <w:szCs w:val="21"/>
        </w:rPr>
        <w:t>Alipour</w:t>
      </w:r>
      <w:proofErr w:type="spellEnd"/>
      <w:r w:rsidRPr="004B3DF4">
        <w:rPr>
          <w:rFonts w:eastAsiaTheme="minorHAnsi"/>
          <w:sz w:val="22"/>
          <w:szCs w:val="22"/>
        </w:rPr>
        <w:t xml:space="preserve">                                                                                          </w:t>
      </w:r>
    </w:p>
    <w:p w14:paraId="625D22B9" w14:textId="77777777" w:rsidR="00ED2FCB" w:rsidRDefault="00ED2FCB" w:rsidP="00ED2FCB">
      <w:pPr>
        <w:spacing w:line="360" w:lineRule="auto"/>
        <w:jc w:val="lowKashida"/>
        <w:rPr>
          <w:rStyle w:val="Hyperlink"/>
          <w:rFonts w:asciiTheme="majorBidi" w:eastAsiaTheme="minorHAnsi" w:hAnsiTheme="majorBidi" w:cstheme="majorBidi"/>
          <w:sz w:val="20"/>
          <w:szCs w:val="20"/>
        </w:rPr>
      </w:pPr>
      <w:r w:rsidRPr="00ED6191">
        <w:rPr>
          <w:rFonts w:eastAsiaTheme="minorHAnsi"/>
          <w:sz w:val="22"/>
          <w:szCs w:val="22"/>
        </w:rPr>
        <w:t xml:space="preserve">PhD </w:t>
      </w:r>
      <w:r>
        <w:rPr>
          <w:rFonts w:eastAsiaTheme="minorHAnsi"/>
          <w:sz w:val="22"/>
          <w:szCs w:val="22"/>
        </w:rPr>
        <w:t>of Immunology</w:t>
      </w:r>
      <w:r w:rsidRPr="00ED6191">
        <w:rPr>
          <w:rFonts w:eastAsiaTheme="minorHAnsi"/>
          <w:sz w:val="22"/>
          <w:szCs w:val="22"/>
        </w:rPr>
        <w:t xml:space="preserve">, Immunology Department, Medical School, Isfahan University of Medical Sciences, </w:t>
      </w:r>
      <w:r w:rsidRPr="00ED6191">
        <w:rPr>
          <w:rFonts w:eastAsiaTheme="minorHAnsi"/>
          <w:sz w:val="22"/>
          <w:szCs w:val="22"/>
          <w:lang w:val="en-GB"/>
        </w:rPr>
        <w:t>Isfahan, Iran</w:t>
      </w:r>
      <w:r w:rsidRPr="00ED6191">
        <w:rPr>
          <w:rFonts w:eastAsiaTheme="minorHAnsi"/>
          <w:sz w:val="22"/>
          <w:szCs w:val="22"/>
        </w:rPr>
        <w:t>. E-mail</w:t>
      </w:r>
      <w:r w:rsidRPr="00130FD8">
        <w:rPr>
          <w:rFonts w:eastAsiaTheme="minorHAnsi"/>
          <w:sz w:val="22"/>
          <w:szCs w:val="22"/>
        </w:rPr>
        <w:t xml:space="preserve">: </w:t>
      </w:r>
      <w:hyperlink r:id="rId9" w:history="1">
        <w:r w:rsidRPr="00130FD8">
          <w:rPr>
            <w:rStyle w:val="Hyperlink"/>
            <w:rFonts w:asciiTheme="majorBidi" w:eastAsiaTheme="minorHAnsi" w:hAnsiTheme="majorBidi" w:cstheme="majorBidi"/>
            <w:sz w:val="20"/>
            <w:szCs w:val="20"/>
            <w:u w:val="none"/>
          </w:rPr>
          <w:t>ra_alipour@resident.mui.ac.ir</w:t>
        </w:r>
      </w:hyperlink>
      <w:r>
        <w:rPr>
          <w:rStyle w:val="Hyperlink"/>
          <w:rFonts w:asciiTheme="majorBidi" w:eastAsiaTheme="minorHAnsi" w:hAnsiTheme="majorBidi" w:cstheme="majorBidi"/>
          <w:sz w:val="20"/>
          <w:szCs w:val="20"/>
        </w:rPr>
        <w:t xml:space="preserve"> </w:t>
      </w:r>
    </w:p>
    <w:p w14:paraId="2A09F7B0" w14:textId="77777777" w:rsidR="00ED2FCB" w:rsidRPr="001B2C56" w:rsidRDefault="00ED2FCB" w:rsidP="00ED2FCB">
      <w:pPr>
        <w:spacing w:line="360" w:lineRule="auto"/>
        <w:jc w:val="lowKashida"/>
        <w:rPr>
          <w:rFonts w:asciiTheme="majorBidi" w:eastAsiaTheme="minorHAnsi" w:hAnsiTheme="majorBidi" w:cstheme="majorBidi"/>
          <w:color w:val="0563C1" w:themeColor="hyperlink"/>
          <w:sz w:val="10"/>
          <w:szCs w:val="10"/>
        </w:rPr>
      </w:pPr>
    </w:p>
    <w:p w14:paraId="5B6FE4AA" w14:textId="77777777" w:rsidR="00ED2FCB" w:rsidRPr="004B3DF4" w:rsidRDefault="00ED2FCB" w:rsidP="00ED2FCB">
      <w:pPr>
        <w:pStyle w:val="ListParagraph"/>
        <w:numPr>
          <w:ilvl w:val="0"/>
          <w:numId w:val="3"/>
        </w:numPr>
        <w:spacing w:line="360" w:lineRule="auto"/>
        <w:jc w:val="lowKashida"/>
        <w:rPr>
          <w:rFonts w:eastAsiaTheme="minorHAnsi"/>
          <w:sz w:val="21"/>
          <w:szCs w:val="21"/>
        </w:rPr>
      </w:pPr>
      <w:r w:rsidRPr="004B3DF4">
        <w:rPr>
          <w:rFonts w:eastAsiaTheme="minorHAnsi"/>
          <w:sz w:val="21"/>
          <w:szCs w:val="21"/>
        </w:rPr>
        <w:t xml:space="preserve">Hossein </w:t>
      </w:r>
      <w:proofErr w:type="spellStart"/>
      <w:r w:rsidRPr="004B3DF4">
        <w:rPr>
          <w:rFonts w:eastAsiaTheme="minorHAnsi"/>
          <w:sz w:val="21"/>
          <w:szCs w:val="21"/>
        </w:rPr>
        <w:t>Khanahmad</w:t>
      </w:r>
      <w:proofErr w:type="spellEnd"/>
      <w:r w:rsidRPr="004B3DF4">
        <w:rPr>
          <w:rFonts w:eastAsiaTheme="minorHAnsi"/>
          <w:sz w:val="21"/>
          <w:szCs w:val="21"/>
        </w:rPr>
        <w:t xml:space="preserve">                                                                                  </w:t>
      </w:r>
    </w:p>
    <w:p w14:paraId="6EA443C4" w14:textId="77777777" w:rsidR="00ED2FCB" w:rsidRDefault="00ED2FCB" w:rsidP="00ED2FCB">
      <w:pPr>
        <w:spacing w:line="360" w:lineRule="auto"/>
        <w:jc w:val="lowKashida"/>
        <w:rPr>
          <w:rStyle w:val="Hyperlink"/>
          <w:rFonts w:asciiTheme="majorBidi" w:hAnsiTheme="majorBidi" w:cstheme="majorBidi"/>
          <w:sz w:val="20"/>
          <w:szCs w:val="20"/>
        </w:rPr>
      </w:pPr>
      <w:r w:rsidRPr="00ED6191">
        <w:rPr>
          <w:rFonts w:eastAsiaTheme="minorHAnsi"/>
          <w:sz w:val="22"/>
          <w:szCs w:val="22"/>
        </w:rPr>
        <w:t>Associate Professor of Medical Biotechnology, Department of Genetics and Molecular Biology, School of Medicine, Pediatric Inherited Diseases Research Center, Research Institute for Primordial Prevention of Non-communicable Disease, Isfahan University of Medical Sciences,</w:t>
      </w:r>
      <w:r w:rsidRPr="003060B1">
        <w:t xml:space="preserve"> </w:t>
      </w:r>
      <w:r w:rsidRPr="00ED6191">
        <w:rPr>
          <w:rFonts w:eastAsiaTheme="minorHAnsi"/>
          <w:sz w:val="22"/>
          <w:szCs w:val="22"/>
        </w:rPr>
        <w:t xml:space="preserve">Isfahan, Iran. E-mail: </w:t>
      </w:r>
      <w:r w:rsidRPr="00E844E7">
        <w:rPr>
          <w:rStyle w:val="Hyperlink"/>
          <w:rFonts w:asciiTheme="majorBidi" w:eastAsiaTheme="minorHAnsi" w:hAnsiTheme="majorBidi" w:cstheme="majorBidi"/>
          <w:sz w:val="20"/>
          <w:szCs w:val="20"/>
          <w:u w:val="none"/>
        </w:rPr>
        <w:t>hossein_khanahmad@yahoo.com</w:t>
      </w:r>
    </w:p>
    <w:p w14:paraId="2EC8B9A1" w14:textId="77777777" w:rsidR="00ED2FCB" w:rsidRPr="00B00A37" w:rsidRDefault="00ED2FCB" w:rsidP="00ED2FCB">
      <w:pPr>
        <w:spacing w:line="360" w:lineRule="auto"/>
        <w:jc w:val="lowKashida"/>
        <w:rPr>
          <w:rStyle w:val="Hyperlink"/>
          <w:rFonts w:asciiTheme="majorBidi" w:hAnsiTheme="majorBidi" w:cstheme="majorBidi"/>
          <w:sz w:val="10"/>
          <w:szCs w:val="10"/>
        </w:rPr>
      </w:pPr>
    </w:p>
    <w:p w14:paraId="6586200A" w14:textId="77777777" w:rsidR="00ED2FCB" w:rsidRPr="004B3DF4" w:rsidRDefault="00ED2FCB" w:rsidP="00ED2FCB">
      <w:pPr>
        <w:pStyle w:val="ListParagraph"/>
        <w:numPr>
          <w:ilvl w:val="0"/>
          <w:numId w:val="3"/>
        </w:numPr>
        <w:spacing w:line="360" w:lineRule="auto"/>
        <w:jc w:val="lowKashida"/>
        <w:rPr>
          <w:rFonts w:eastAsiaTheme="minorHAnsi"/>
          <w:sz w:val="22"/>
          <w:szCs w:val="22"/>
        </w:rPr>
      </w:pPr>
      <w:proofErr w:type="spellStart"/>
      <w:r w:rsidRPr="004B3DF4">
        <w:rPr>
          <w:rFonts w:eastAsiaTheme="minorHAnsi"/>
          <w:sz w:val="21"/>
          <w:szCs w:val="21"/>
        </w:rPr>
        <w:t>Fereshteh</w:t>
      </w:r>
      <w:proofErr w:type="spellEnd"/>
      <w:r w:rsidRPr="004B3DF4">
        <w:rPr>
          <w:rFonts w:eastAsiaTheme="minorHAnsi"/>
          <w:sz w:val="21"/>
          <w:szCs w:val="21"/>
        </w:rPr>
        <w:t xml:space="preserve"> </w:t>
      </w:r>
      <w:proofErr w:type="spellStart"/>
      <w:r w:rsidRPr="004B3DF4">
        <w:rPr>
          <w:rFonts w:eastAsiaTheme="minorHAnsi"/>
          <w:sz w:val="21"/>
          <w:szCs w:val="21"/>
        </w:rPr>
        <w:t>Alsahebfosul</w:t>
      </w:r>
      <w:proofErr w:type="spellEnd"/>
      <w:r w:rsidRPr="004B3DF4">
        <w:rPr>
          <w:rFonts w:eastAsiaTheme="minorHAnsi"/>
          <w:sz w:val="22"/>
          <w:szCs w:val="22"/>
        </w:rPr>
        <w:t xml:space="preserve">                                                                              </w:t>
      </w:r>
    </w:p>
    <w:p w14:paraId="65881591" w14:textId="77777777" w:rsidR="00ED2FCB" w:rsidRDefault="00ED2FCB" w:rsidP="00ED2FCB">
      <w:pPr>
        <w:spacing w:line="360" w:lineRule="auto"/>
        <w:jc w:val="lowKashida"/>
        <w:rPr>
          <w:rFonts w:asciiTheme="majorBidi" w:eastAsiaTheme="minorHAnsi" w:hAnsiTheme="majorBidi" w:cstheme="majorBidi"/>
          <w:color w:val="0563C1" w:themeColor="hyperlink"/>
          <w:sz w:val="20"/>
          <w:szCs w:val="20"/>
        </w:rPr>
      </w:pPr>
      <w:r w:rsidRPr="00ED6191">
        <w:rPr>
          <w:rFonts w:eastAsiaTheme="minorHAnsi"/>
          <w:sz w:val="22"/>
          <w:szCs w:val="22"/>
        </w:rPr>
        <w:t>PhD, Associate Professor of Immunology, Immunology Department, Medical School, Isfahan University of Medical Sciences, Isfahan, Iran.</w:t>
      </w:r>
      <w:r>
        <w:rPr>
          <w:rFonts w:eastAsiaTheme="minorHAnsi"/>
          <w:sz w:val="22"/>
          <w:szCs w:val="22"/>
        </w:rPr>
        <w:t xml:space="preserve"> </w:t>
      </w:r>
      <w:r w:rsidRPr="00ED6191">
        <w:rPr>
          <w:rFonts w:eastAsiaTheme="minorHAnsi"/>
          <w:sz w:val="22"/>
          <w:szCs w:val="22"/>
        </w:rPr>
        <w:t>E-mail:</w:t>
      </w:r>
      <w:r w:rsidRPr="00B061D5">
        <w:rPr>
          <w:rFonts w:eastAsiaTheme="minorHAnsi"/>
          <w:sz w:val="22"/>
          <w:szCs w:val="22"/>
        </w:rPr>
        <w:t xml:space="preserve"> </w:t>
      </w:r>
      <w:hyperlink r:id="rId10" w:history="1">
        <w:r w:rsidRPr="00B061D5">
          <w:rPr>
            <w:rStyle w:val="Hyperlink"/>
            <w:rFonts w:asciiTheme="majorBidi" w:eastAsiaTheme="minorHAnsi" w:hAnsiTheme="majorBidi" w:cstheme="majorBidi"/>
            <w:sz w:val="20"/>
            <w:szCs w:val="20"/>
            <w:u w:val="none"/>
          </w:rPr>
          <w:t>alsahebfosoul@med.mui.ac.ir</w:t>
        </w:r>
      </w:hyperlink>
    </w:p>
    <w:p w14:paraId="30B05822" w14:textId="77777777" w:rsidR="00ED2FCB" w:rsidRPr="00B00A37" w:rsidRDefault="00ED2FCB" w:rsidP="00ED2FCB">
      <w:pPr>
        <w:spacing w:line="360" w:lineRule="auto"/>
        <w:jc w:val="lowKashida"/>
        <w:rPr>
          <w:rFonts w:asciiTheme="majorBidi" w:eastAsiaTheme="minorHAnsi" w:hAnsiTheme="majorBidi" w:cstheme="majorBidi"/>
          <w:color w:val="0563C1" w:themeColor="hyperlink"/>
          <w:sz w:val="10"/>
          <w:szCs w:val="10"/>
        </w:rPr>
      </w:pPr>
    </w:p>
    <w:p w14:paraId="7831DEE0" w14:textId="77777777" w:rsidR="00ED2FCB" w:rsidRPr="004B3DF4" w:rsidRDefault="00ED2FCB" w:rsidP="00ED2FCB">
      <w:pPr>
        <w:pStyle w:val="ListParagraph"/>
        <w:numPr>
          <w:ilvl w:val="0"/>
          <w:numId w:val="3"/>
        </w:numPr>
        <w:spacing w:line="360" w:lineRule="auto"/>
        <w:jc w:val="lowKashida"/>
        <w:rPr>
          <w:rFonts w:eastAsiaTheme="minorHAnsi"/>
          <w:sz w:val="22"/>
          <w:szCs w:val="22"/>
        </w:rPr>
      </w:pPr>
      <w:proofErr w:type="spellStart"/>
      <w:r w:rsidRPr="004B3DF4">
        <w:rPr>
          <w:rFonts w:eastAsiaTheme="minorHAnsi"/>
          <w:sz w:val="21"/>
          <w:szCs w:val="21"/>
        </w:rPr>
        <w:t>Alireza</w:t>
      </w:r>
      <w:proofErr w:type="spellEnd"/>
      <w:r w:rsidRPr="004B3DF4">
        <w:rPr>
          <w:rFonts w:eastAsiaTheme="minorHAnsi"/>
          <w:sz w:val="21"/>
          <w:szCs w:val="21"/>
        </w:rPr>
        <w:t xml:space="preserve"> </w:t>
      </w:r>
      <w:proofErr w:type="spellStart"/>
      <w:r w:rsidRPr="004B3DF4">
        <w:rPr>
          <w:rFonts w:eastAsiaTheme="minorHAnsi"/>
          <w:sz w:val="21"/>
          <w:szCs w:val="21"/>
        </w:rPr>
        <w:t>Andalib</w:t>
      </w:r>
      <w:proofErr w:type="spellEnd"/>
      <w:r w:rsidRPr="004B3DF4">
        <w:rPr>
          <w:rFonts w:eastAsiaTheme="minorHAnsi"/>
          <w:sz w:val="22"/>
          <w:szCs w:val="22"/>
        </w:rPr>
        <w:t xml:space="preserve">                                                                                          </w:t>
      </w:r>
    </w:p>
    <w:p w14:paraId="2C401F01" w14:textId="77777777" w:rsidR="00ED2FCB" w:rsidRDefault="00ED2FCB" w:rsidP="00ED2FCB">
      <w:pPr>
        <w:spacing w:line="360" w:lineRule="auto"/>
        <w:jc w:val="lowKashida"/>
        <w:rPr>
          <w:rFonts w:asciiTheme="majorBidi" w:eastAsiaTheme="minorHAnsi" w:hAnsiTheme="majorBidi" w:cstheme="majorBidi"/>
          <w:color w:val="0563C1" w:themeColor="hyperlink"/>
          <w:sz w:val="20"/>
          <w:szCs w:val="20"/>
        </w:rPr>
      </w:pPr>
      <w:r w:rsidRPr="002D1556">
        <w:rPr>
          <w:rFonts w:eastAsiaTheme="minorHAnsi"/>
          <w:sz w:val="22"/>
          <w:szCs w:val="22"/>
        </w:rPr>
        <w:t>PhD, Professor of Immunology, Immunology Department, Isfahan University of Medical Sciences, Isfahan, Iran.</w:t>
      </w:r>
      <w:r>
        <w:rPr>
          <w:rFonts w:eastAsiaTheme="minorHAnsi"/>
          <w:sz w:val="22"/>
          <w:szCs w:val="22"/>
        </w:rPr>
        <w:t xml:space="preserve"> </w:t>
      </w:r>
      <w:r w:rsidRPr="002D1556">
        <w:rPr>
          <w:rFonts w:eastAsiaTheme="minorHAnsi"/>
          <w:sz w:val="22"/>
          <w:szCs w:val="22"/>
        </w:rPr>
        <w:t xml:space="preserve">E-mail: </w:t>
      </w:r>
      <w:hyperlink r:id="rId11" w:history="1">
        <w:r w:rsidRPr="002D1556">
          <w:rPr>
            <w:rFonts w:asciiTheme="majorBidi" w:eastAsiaTheme="minorHAnsi" w:hAnsiTheme="majorBidi" w:cstheme="majorBidi"/>
            <w:color w:val="0563C1" w:themeColor="hyperlink"/>
            <w:sz w:val="20"/>
            <w:szCs w:val="20"/>
          </w:rPr>
          <w:t>andalib@med.mui.ac.ir</w:t>
        </w:r>
      </w:hyperlink>
    </w:p>
    <w:p w14:paraId="32F224EF" w14:textId="77777777" w:rsidR="00ED2FCB" w:rsidRPr="00D341F4" w:rsidRDefault="00ED2FCB" w:rsidP="00ED2FCB">
      <w:pPr>
        <w:spacing w:line="360" w:lineRule="auto"/>
        <w:jc w:val="lowKashida"/>
        <w:rPr>
          <w:rFonts w:asciiTheme="majorBidi" w:eastAsiaTheme="minorHAnsi" w:hAnsiTheme="majorBidi" w:cstheme="majorBidi"/>
          <w:color w:val="0563C1" w:themeColor="hyperlink"/>
          <w:sz w:val="10"/>
          <w:szCs w:val="10"/>
        </w:rPr>
      </w:pPr>
    </w:p>
    <w:p w14:paraId="0E7FA7D0" w14:textId="77777777" w:rsidR="00ED2FCB" w:rsidRPr="00D72007" w:rsidRDefault="00ED2FCB" w:rsidP="00ED2FCB">
      <w:pPr>
        <w:pStyle w:val="ListParagraph"/>
        <w:numPr>
          <w:ilvl w:val="0"/>
          <w:numId w:val="3"/>
        </w:numPr>
        <w:spacing w:line="360" w:lineRule="auto"/>
        <w:jc w:val="lowKashida"/>
        <w:rPr>
          <w:rFonts w:eastAsiaTheme="minorHAnsi"/>
          <w:sz w:val="22"/>
          <w:szCs w:val="22"/>
        </w:rPr>
      </w:pPr>
      <w:proofErr w:type="spellStart"/>
      <w:r w:rsidRPr="005923C7">
        <w:rPr>
          <w:rFonts w:eastAsiaTheme="minorHAnsi"/>
          <w:sz w:val="21"/>
          <w:szCs w:val="21"/>
        </w:rPr>
        <w:t>Abbasali</w:t>
      </w:r>
      <w:proofErr w:type="spellEnd"/>
      <w:r w:rsidRPr="005923C7">
        <w:rPr>
          <w:rFonts w:eastAsiaTheme="minorHAnsi"/>
          <w:sz w:val="21"/>
          <w:szCs w:val="21"/>
        </w:rPr>
        <w:t xml:space="preserve"> </w:t>
      </w:r>
      <w:proofErr w:type="spellStart"/>
      <w:r w:rsidRPr="005923C7">
        <w:rPr>
          <w:rFonts w:eastAsiaTheme="minorHAnsi"/>
          <w:sz w:val="21"/>
          <w:szCs w:val="21"/>
        </w:rPr>
        <w:t>Pourazar</w:t>
      </w:r>
      <w:proofErr w:type="spellEnd"/>
      <w:r w:rsidRPr="00D72007">
        <w:rPr>
          <w:rFonts w:eastAsiaTheme="minorHAnsi"/>
          <w:sz w:val="22"/>
          <w:szCs w:val="22"/>
        </w:rPr>
        <w:t xml:space="preserve"> </w:t>
      </w:r>
      <w:r w:rsidRPr="00D72007">
        <w:rPr>
          <w:rFonts w:asciiTheme="majorBidi" w:eastAsiaTheme="minorHAnsi" w:hAnsiTheme="majorBidi" w:cstheme="majorBidi"/>
          <w:sz w:val="22"/>
          <w:szCs w:val="22"/>
        </w:rPr>
        <w:t>(</w:t>
      </w:r>
      <w:r w:rsidRPr="00D72007">
        <w:rPr>
          <w:rFonts w:asciiTheme="majorBidi" w:eastAsiaTheme="minorHAnsi" w:hAnsiTheme="majorBidi" w:cstheme="majorBidi"/>
          <w:b/>
          <w:bCs/>
          <w:sz w:val="20"/>
          <w:szCs w:val="20"/>
        </w:rPr>
        <w:t>Corresponding author</w:t>
      </w:r>
      <w:r w:rsidRPr="00D72007">
        <w:rPr>
          <w:rFonts w:asciiTheme="majorBidi" w:eastAsiaTheme="minorHAnsi" w:hAnsiTheme="majorBidi" w:cstheme="majorBidi"/>
          <w:sz w:val="22"/>
          <w:szCs w:val="22"/>
        </w:rPr>
        <w:t>)</w:t>
      </w:r>
      <w:r w:rsidRPr="00D72007">
        <w:rPr>
          <w:rFonts w:eastAsiaTheme="minorHAnsi"/>
          <w:sz w:val="22"/>
          <w:szCs w:val="22"/>
        </w:rPr>
        <w:t xml:space="preserve">  </w:t>
      </w:r>
      <w:r>
        <w:rPr>
          <w:rFonts w:eastAsiaTheme="minorHAnsi"/>
          <w:sz w:val="22"/>
          <w:szCs w:val="22"/>
        </w:rPr>
        <w:t xml:space="preserve">                                             </w:t>
      </w:r>
      <w:r w:rsidRPr="00D72007">
        <w:rPr>
          <w:rFonts w:eastAsiaTheme="minorHAnsi"/>
          <w:sz w:val="22"/>
          <w:szCs w:val="22"/>
        </w:rPr>
        <w:t xml:space="preserve">     </w:t>
      </w:r>
    </w:p>
    <w:p w14:paraId="525598E0" w14:textId="77777777" w:rsidR="00ED2FCB" w:rsidRDefault="00ED2FCB" w:rsidP="00ED2FCB">
      <w:pPr>
        <w:spacing w:line="360" w:lineRule="auto"/>
        <w:jc w:val="lowKashida"/>
        <w:rPr>
          <w:rFonts w:asciiTheme="majorBidi" w:eastAsiaTheme="minorHAnsi" w:hAnsiTheme="majorBidi" w:cstheme="majorBidi"/>
          <w:color w:val="0563C1" w:themeColor="hyperlink"/>
          <w:sz w:val="20"/>
          <w:szCs w:val="20"/>
        </w:rPr>
      </w:pPr>
      <w:r w:rsidRPr="002D1556">
        <w:rPr>
          <w:rFonts w:eastAsiaTheme="minorHAnsi"/>
          <w:sz w:val="22"/>
          <w:szCs w:val="22"/>
        </w:rPr>
        <w:t xml:space="preserve">Professor of Immunohematology PhD, Department of Immunology, Medical School, Isfahan University of Medical Sciences, </w:t>
      </w:r>
      <w:proofErr w:type="spellStart"/>
      <w:r w:rsidRPr="002D1556">
        <w:rPr>
          <w:rFonts w:eastAsiaTheme="minorHAnsi"/>
          <w:sz w:val="22"/>
          <w:szCs w:val="22"/>
        </w:rPr>
        <w:t>Hezar</w:t>
      </w:r>
      <w:proofErr w:type="spellEnd"/>
      <w:r w:rsidRPr="002D1556">
        <w:rPr>
          <w:rFonts w:eastAsiaTheme="minorHAnsi"/>
          <w:sz w:val="22"/>
          <w:szCs w:val="22"/>
        </w:rPr>
        <w:t xml:space="preserve"> </w:t>
      </w:r>
      <w:proofErr w:type="spellStart"/>
      <w:r w:rsidRPr="002D1556">
        <w:rPr>
          <w:rFonts w:eastAsiaTheme="minorHAnsi"/>
          <w:sz w:val="22"/>
          <w:szCs w:val="22"/>
        </w:rPr>
        <w:t>Jerib</w:t>
      </w:r>
      <w:proofErr w:type="spellEnd"/>
      <w:r w:rsidRPr="002D1556">
        <w:rPr>
          <w:rFonts w:eastAsiaTheme="minorHAnsi"/>
          <w:sz w:val="22"/>
          <w:szCs w:val="22"/>
        </w:rPr>
        <w:t xml:space="preserve"> Street, Isfahan, Postcode: 81746-73695,</w:t>
      </w:r>
      <w:r>
        <w:rPr>
          <w:rFonts w:eastAsiaTheme="minorHAnsi"/>
          <w:sz w:val="22"/>
          <w:szCs w:val="22"/>
        </w:rPr>
        <w:t xml:space="preserve"> I.R.IRAN. Tell: 09831379229031. </w:t>
      </w:r>
      <w:r w:rsidRPr="002D1556">
        <w:rPr>
          <w:rFonts w:eastAsiaTheme="minorHAnsi"/>
          <w:sz w:val="22"/>
          <w:szCs w:val="22"/>
        </w:rPr>
        <w:t xml:space="preserve">E-mail: </w:t>
      </w:r>
      <w:hyperlink r:id="rId12" w:history="1">
        <w:r w:rsidRPr="00B061D5">
          <w:rPr>
            <w:rFonts w:asciiTheme="majorBidi" w:eastAsiaTheme="minorHAnsi" w:hAnsiTheme="majorBidi" w:cstheme="majorBidi"/>
            <w:color w:val="0563C1" w:themeColor="hyperlink"/>
            <w:sz w:val="20"/>
            <w:szCs w:val="20"/>
          </w:rPr>
          <w:t>pourazar@med.mui.ac.ir</w:t>
        </w:r>
      </w:hyperlink>
    </w:p>
    <w:p w14:paraId="326D1327" w14:textId="77777777" w:rsidR="00ED2FCB" w:rsidRDefault="00ED2FCB" w:rsidP="00993AA6">
      <w:pPr>
        <w:spacing w:line="480" w:lineRule="auto"/>
        <w:jc w:val="center"/>
        <w:rPr>
          <w:rFonts w:asciiTheme="majorBidi" w:hAnsiTheme="majorBidi" w:cstheme="majorBidi"/>
          <w:b/>
          <w:bCs/>
          <w:noProof/>
          <w:sz w:val="26"/>
          <w:szCs w:val="26"/>
        </w:rPr>
      </w:pPr>
    </w:p>
    <w:p w14:paraId="701AFDD9" w14:textId="77777777" w:rsidR="00ED2FCB" w:rsidRDefault="00ED2FCB" w:rsidP="00993AA6">
      <w:pPr>
        <w:spacing w:line="480" w:lineRule="auto"/>
        <w:jc w:val="center"/>
        <w:rPr>
          <w:rFonts w:asciiTheme="majorBidi" w:hAnsiTheme="majorBidi" w:cstheme="majorBidi"/>
          <w:b/>
          <w:bCs/>
          <w:noProof/>
          <w:sz w:val="26"/>
          <w:szCs w:val="26"/>
        </w:rPr>
      </w:pPr>
    </w:p>
    <w:p w14:paraId="10EB8F2F" w14:textId="77777777" w:rsidR="00E9017C" w:rsidRDefault="00E9017C" w:rsidP="000B7DD4">
      <w:pPr>
        <w:spacing w:line="480" w:lineRule="auto"/>
        <w:rPr>
          <w:rFonts w:asciiTheme="majorBidi" w:hAnsiTheme="majorBidi" w:cstheme="majorBidi"/>
          <w:noProof/>
          <w:sz w:val="20"/>
          <w:szCs w:val="20"/>
        </w:rPr>
        <w:sectPr w:rsidR="00E9017C" w:rsidSect="00E9017C">
          <w:footerReference w:type="default" r:id="rId13"/>
          <w:pgSz w:w="12240" w:h="15840"/>
          <w:pgMar w:top="1440" w:right="1440" w:bottom="1440" w:left="1440" w:header="720" w:footer="720" w:gutter="0"/>
          <w:cols w:space="720"/>
          <w:docGrid w:linePitch="360"/>
        </w:sectPr>
      </w:pPr>
    </w:p>
    <w:p w14:paraId="17A35FD8" w14:textId="561ACEE4" w:rsidR="009810ED" w:rsidRPr="00A44C32" w:rsidRDefault="00636501" w:rsidP="00476E26">
      <w:pPr>
        <w:spacing w:line="480" w:lineRule="auto"/>
        <w:rPr>
          <w:rFonts w:asciiTheme="majorBidi" w:hAnsiTheme="majorBidi" w:cstheme="majorBidi"/>
          <w:noProof/>
          <w:sz w:val="22"/>
          <w:szCs w:val="22"/>
        </w:rPr>
      </w:pPr>
      <w:r w:rsidRPr="00A44C32">
        <w:rPr>
          <w:rFonts w:asciiTheme="majorBidi" w:hAnsiTheme="majorBidi" w:cstheme="majorBidi"/>
          <w:noProof/>
          <w:sz w:val="20"/>
          <w:szCs w:val="20"/>
        </w:rPr>
        <w:lastRenderedPageBreak/>
        <w:t xml:space="preserve">This document includes data of the </w:t>
      </w:r>
      <w:r w:rsidRPr="00A44C32">
        <w:rPr>
          <w:rFonts w:asciiTheme="majorBidi" w:hAnsiTheme="majorBidi" w:cstheme="majorBidi"/>
          <w:noProof/>
          <w:sz w:val="22"/>
          <w:szCs w:val="22"/>
        </w:rPr>
        <w:t>participants. Also, a s</w:t>
      </w:r>
      <w:r>
        <w:rPr>
          <w:rFonts w:asciiTheme="majorBidi" w:hAnsiTheme="majorBidi" w:cstheme="majorBidi"/>
          <w:noProof/>
          <w:sz w:val="22"/>
          <w:szCs w:val="22"/>
        </w:rPr>
        <w:t>c</w:t>
      </w:r>
      <w:r w:rsidRPr="00A44C32">
        <w:rPr>
          <w:rFonts w:asciiTheme="majorBidi" w:hAnsiTheme="majorBidi" w:cstheme="majorBidi"/>
          <w:noProof/>
          <w:sz w:val="22"/>
          <w:szCs w:val="22"/>
        </w:rPr>
        <w:t>hematic diagram of treatment is included</w:t>
      </w:r>
      <w:r w:rsidR="000B7DD4" w:rsidRPr="00A44C32">
        <w:rPr>
          <w:rFonts w:asciiTheme="majorBidi" w:hAnsiTheme="majorBidi" w:cstheme="majorBidi"/>
          <w:noProof/>
          <w:sz w:val="22"/>
          <w:szCs w:val="22"/>
        </w:rPr>
        <w:t>.</w:t>
      </w:r>
    </w:p>
    <w:p w14:paraId="696BBFB8" w14:textId="0E94752A" w:rsidR="00993AA6" w:rsidRPr="00787336" w:rsidRDefault="007907F2" w:rsidP="007907F2">
      <w:pPr>
        <w:spacing w:line="480" w:lineRule="auto"/>
        <w:rPr>
          <w:rFonts w:asciiTheme="majorBidi" w:hAnsiTheme="majorBidi" w:cstheme="majorBidi"/>
          <w:b/>
          <w:bCs/>
          <w:noProof/>
          <w:sz w:val="22"/>
          <w:szCs w:val="22"/>
        </w:rPr>
      </w:pPr>
      <w:r w:rsidRPr="00787336">
        <w:rPr>
          <w:rFonts w:asciiTheme="majorBidi" w:hAnsiTheme="majorBidi" w:cstheme="majorBidi"/>
          <w:b/>
          <w:bCs/>
          <w:noProof/>
          <w:sz w:val="22"/>
          <w:szCs w:val="22"/>
        </w:rPr>
        <w:t>Patients and controls</w:t>
      </w:r>
    </w:p>
    <w:p w14:paraId="6A567932" w14:textId="44840735" w:rsidR="00FE0EAA" w:rsidRPr="00787336" w:rsidRDefault="00636501" w:rsidP="00636501">
      <w:pPr>
        <w:spacing w:line="480" w:lineRule="auto"/>
        <w:jc w:val="both"/>
        <w:rPr>
          <w:rFonts w:asciiTheme="majorBidi" w:hAnsiTheme="majorBidi" w:cstheme="majorBidi"/>
          <w:noProof/>
          <w:sz w:val="20"/>
          <w:szCs w:val="20"/>
        </w:rPr>
      </w:pPr>
      <w:r w:rsidRPr="00636501">
        <w:rPr>
          <w:rFonts w:asciiTheme="majorBidi" w:hAnsiTheme="majorBidi" w:cstheme="majorBidi"/>
          <w:noProof/>
          <w:sz w:val="20"/>
          <w:szCs w:val="20"/>
        </w:rPr>
        <w:t>Table S1 shows the characteristics of the SLE patients. Blood was taken from 17 healthy individuals as controls (14 women and three men) with a mean age of 33.23 years (Standard deviation (SD) = 9.18; range = 21-49 years ).</w:t>
      </w:r>
    </w:p>
    <w:p w14:paraId="12746788" w14:textId="77777777" w:rsidR="00FE0EAA" w:rsidRPr="00FE0EAA" w:rsidRDefault="00FE0EAA" w:rsidP="00FE0EAA">
      <w:pPr>
        <w:spacing w:line="480" w:lineRule="auto"/>
        <w:jc w:val="both"/>
        <w:rPr>
          <w:rFonts w:asciiTheme="majorBidi" w:hAnsiTheme="majorBidi" w:cstheme="majorBidi"/>
          <w:noProof/>
          <w:sz w:val="22"/>
          <w:szCs w:val="22"/>
        </w:rPr>
      </w:pPr>
    </w:p>
    <w:p w14:paraId="640170D4" w14:textId="2C079C91" w:rsidR="005A04DF" w:rsidRDefault="005A04DF" w:rsidP="007255A8">
      <w:pPr>
        <w:pStyle w:val="Caption"/>
        <w:keepNext/>
        <w:jc w:val="center"/>
      </w:pPr>
      <w:r w:rsidRPr="005A04DF">
        <w:rPr>
          <w:b/>
          <w:bCs/>
        </w:rPr>
        <w:t xml:space="preserve">Table S </w:t>
      </w:r>
      <w:r w:rsidRPr="005A04DF">
        <w:rPr>
          <w:b/>
          <w:bCs/>
        </w:rPr>
        <w:fldChar w:fldCharType="begin"/>
      </w:r>
      <w:r w:rsidRPr="005A04DF">
        <w:rPr>
          <w:b/>
          <w:bCs/>
        </w:rPr>
        <w:instrText xml:space="preserve"> SEQ Table_S \* ARABIC </w:instrText>
      </w:r>
      <w:r w:rsidRPr="005A04DF">
        <w:rPr>
          <w:b/>
          <w:bCs/>
        </w:rPr>
        <w:fldChar w:fldCharType="separate"/>
      </w:r>
      <w:r w:rsidR="00D93093">
        <w:rPr>
          <w:b/>
          <w:bCs/>
          <w:noProof/>
        </w:rPr>
        <w:t>1</w:t>
      </w:r>
      <w:r w:rsidRPr="005A04DF">
        <w:rPr>
          <w:b/>
          <w:bCs/>
        </w:rPr>
        <w:fldChar w:fldCharType="end"/>
      </w:r>
      <w:r w:rsidRPr="005A04DF">
        <w:rPr>
          <w:b/>
          <w:bCs/>
        </w:rPr>
        <w:t>.</w:t>
      </w:r>
      <w:r w:rsidRPr="005A04DF">
        <w:rPr>
          <w:rFonts w:asciiTheme="majorBidi" w:hAnsiTheme="majorBidi" w:cstheme="majorBidi"/>
          <w:b/>
          <w:bCs/>
          <w:noProof/>
          <w:sz w:val="22"/>
          <w:szCs w:val="22"/>
        </w:rPr>
        <w:t xml:space="preserve"> The characteristics of the patients.</w:t>
      </w:r>
    </w:p>
    <w:tbl>
      <w:tblPr>
        <w:tblStyle w:val="PlainTable4"/>
        <w:tblW w:w="0" w:type="auto"/>
        <w:jc w:val="center"/>
        <w:shd w:val="clear" w:color="auto" w:fill="FFFFFF" w:themeFill="background1"/>
        <w:tblLayout w:type="fixed"/>
        <w:tblLook w:val="04A0" w:firstRow="1" w:lastRow="0" w:firstColumn="1" w:lastColumn="0" w:noHBand="0" w:noVBand="1"/>
      </w:tblPr>
      <w:tblGrid>
        <w:gridCol w:w="1129"/>
        <w:gridCol w:w="1287"/>
        <w:gridCol w:w="1832"/>
        <w:gridCol w:w="2126"/>
      </w:tblGrid>
      <w:tr w:rsidR="00323138" w:rsidRPr="00323138" w14:paraId="020018EB" w14:textId="77777777" w:rsidTr="005974D6">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1129" w:type="dxa"/>
            <w:vMerge w:val="restart"/>
            <w:shd w:val="clear" w:color="auto" w:fill="FFFFFF" w:themeFill="background1"/>
            <w:vAlign w:val="center"/>
          </w:tcPr>
          <w:p w14:paraId="46044CE5" w14:textId="77777777" w:rsidR="00323138" w:rsidRPr="00323138" w:rsidRDefault="00323138" w:rsidP="00F23F0D">
            <w:pPr>
              <w:spacing w:line="276" w:lineRule="auto"/>
              <w:jc w:val="center"/>
              <w:rPr>
                <w:rFonts w:asciiTheme="majorBidi" w:hAnsiTheme="majorBidi" w:cstheme="majorBidi"/>
                <w:noProof/>
                <w:sz w:val="22"/>
                <w:szCs w:val="22"/>
              </w:rPr>
            </w:pPr>
            <w:r w:rsidRPr="00323138">
              <w:rPr>
                <w:rFonts w:asciiTheme="majorBidi" w:hAnsiTheme="majorBidi" w:cstheme="majorBidi"/>
                <w:noProof/>
                <w:sz w:val="22"/>
                <w:szCs w:val="22"/>
              </w:rPr>
              <w:t>Patient</w:t>
            </w:r>
          </w:p>
          <w:p w14:paraId="2E06CE13" w14:textId="77777777" w:rsidR="00323138" w:rsidRPr="00323138" w:rsidRDefault="00323138" w:rsidP="00F23F0D">
            <w:pPr>
              <w:spacing w:line="276" w:lineRule="auto"/>
              <w:jc w:val="center"/>
              <w:rPr>
                <w:rFonts w:asciiTheme="majorBidi" w:hAnsiTheme="majorBidi" w:cstheme="majorBidi"/>
                <w:noProof/>
                <w:sz w:val="22"/>
                <w:szCs w:val="22"/>
              </w:rPr>
            </w:pPr>
            <w:r w:rsidRPr="00323138">
              <w:rPr>
                <w:rFonts w:asciiTheme="majorBidi" w:hAnsiTheme="majorBidi" w:cstheme="majorBidi"/>
                <w:noProof/>
                <w:sz w:val="22"/>
                <w:szCs w:val="22"/>
              </w:rPr>
              <w:t>Number</w:t>
            </w:r>
          </w:p>
        </w:tc>
        <w:tc>
          <w:tcPr>
            <w:tcW w:w="1287" w:type="dxa"/>
            <w:vMerge w:val="restart"/>
            <w:shd w:val="clear" w:color="auto" w:fill="FFFFFF" w:themeFill="background1"/>
            <w:vAlign w:val="center"/>
          </w:tcPr>
          <w:p w14:paraId="561C836C" w14:textId="77777777" w:rsidR="00323138" w:rsidRPr="00323138" w:rsidRDefault="00323138" w:rsidP="00F23F0D">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Gender</w:t>
            </w:r>
          </w:p>
        </w:tc>
        <w:tc>
          <w:tcPr>
            <w:tcW w:w="1832" w:type="dxa"/>
            <w:vMerge w:val="restart"/>
            <w:shd w:val="clear" w:color="auto" w:fill="FFFFFF" w:themeFill="background1"/>
            <w:vAlign w:val="center"/>
          </w:tcPr>
          <w:p w14:paraId="1EEA9BE1" w14:textId="77777777" w:rsidR="00323138" w:rsidRPr="00323138" w:rsidRDefault="00323138" w:rsidP="00F23F0D">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Disease duration (year)</w:t>
            </w:r>
          </w:p>
        </w:tc>
        <w:tc>
          <w:tcPr>
            <w:tcW w:w="2126" w:type="dxa"/>
            <w:vMerge w:val="restart"/>
            <w:shd w:val="clear" w:color="auto" w:fill="FFFFFF" w:themeFill="background1"/>
            <w:vAlign w:val="center"/>
          </w:tcPr>
          <w:p w14:paraId="296AD1D1" w14:textId="77777777" w:rsidR="00323138" w:rsidRPr="00323138" w:rsidRDefault="00323138" w:rsidP="00F23F0D">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SLEDAI</w:t>
            </w:r>
          </w:p>
        </w:tc>
      </w:tr>
      <w:tr w:rsidR="003C73EC" w:rsidRPr="00323138" w14:paraId="321854B5" w14:textId="77777777" w:rsidTr="005974D6">
        <w:trPr>
          <w:cnfStyle w:val="000000100000" w:firstRow="0" w:lastRow="0" w:firstColumn="0" w:lastColumn="0" w:oddVBand="0" w:evenVBand="0" w:oddHBand="1" w:evenHBand="0" w:firstRowFirstColumn="0" w:firstRowLastColumn="0" w:lastRowFirstColumn="0" w:lastRowLastColumn="0"/>
          <w:trHeight w:val="572"/>
          <w:jc w:val="center"/>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FFFFFF" w:themeFill="background1"/>
          </w:tcPr>
          <w:p w14:paraId="58C8A89D" w14:textId="77777777" w:rsidR="00323138" w:rsidRPr="00323138" w:rsidRDefault="00323138" w:rsidP="003C73EC">
            <w:pPr>
              <w:spacing w:line="480" w:lineRule="auto"/>
              <w:jc w:val="center"/>
              <w:rPr>
                <w:rFonts w:asciiTheme="majorBidi" w:hAnsiTheme="majorBidi" w:cstheme="majorBidi"/>
                <w:noProof/>
                <w:sz w:val="22"/>
                <w:szCs w:val="22"/>
              </w:rPr>
            </w:pPr>
          </w:p>
        </w:tc>
        <w:tc>
          <w:tcPr>
            <w:tcW w:w="1287" w:type="dxa"/>
            <w:vMerge/>
            <w:shd w:val="clear" w:color="auto" w:fill="FFFFFF" w:themeFill="background1"/>
          </w:tcPr>
          <w:p w14:paraId="24F9868D" w14:textId="77777777" w:rsidR="00323138" w:rsidRPr="00323138" w:rsidRDefault="00323138" w:rsidP="003C73EC">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2"/>
                <w:szCs w:val="22"/>
              </w:rPr>
            </w:pPr>
          </w:p>
        </w:tc>
        <w:tc>
          <w:tcPr>
            <w:tcW w:w="1832" w:type="dxa"/>
            <w:vMerge/>
            <w:shd w:val="clear" w:color="auto" w:fill="FFFFFF" w:themeFill="background1"/>
          </w:tcPr>
          <w:p w14:paraId="13AB8ED7" w14:textId="77777777" w:rsidR="00323138" w:rsidRPr="00323138" w:rsidRDefault="00323138" w:rsidP="003C73EC">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2"/>
                <w:szCs w:val="22"/>
              </w:rPr>
            </w:pPr>
          </w:p>
        </w:tc>
        <w:tc>
          <w:tcPr>
            <w:tcW w:w="2126" w:type="dxa"/>
            <w:vMerge/>
            <w:shd w:val="clear" w:color="auto" w:fill="FFFFFF" w:themeFill="background1"/>
          </w:tcPr>
          <w:p w14:paraId="379389C0" w14:textId="77777777" w:rsidR="00323138" w:rsidRPr="00323138" w:rsidRDefault="00323138" w:rsidP="003C73EC">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2"/>
                <w:szCs w:val="22"/>
              </w:rPr>
            </w:pPr>
          </w:p>
        </w:tc>
      </w:tr>
      <w:tr w:rsidR="00323138" w:rsidRPr="00323138" w14:paraId="68C290A1" w14:textId="77777777" w:rsidTr="005974D6">
        <w:trPr>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6A7661F1"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1</w:t>
            </w:r>
          </w:p>
        </w:tc>
        <w:tc>
          <w:tcPr>
            <w:tcW w:w="1287" w:type="dxa"/>
            <w:shd w:val="clear" w:color="auto" w:fill="FFFFFF" w:themeFill="background1"/>
          </w:tcPr>
          <w:p w14:paraId="5A98519C"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207FBF91"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4</w:t>
            </w:r>
          </w:p>
        </w:tc>
        <w:tc>
          <w:tcPr>
            <w:tcW w:w="2126" w:type="dxa"/>
            <w:shd w:val="clear" w:color="auto" w:fill="FFFFFF" w:themeFill="background1"/>
          </w:tcPr>
          <w:p w14:paraId="5FE4D4BF"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16</w:t>
            </w:r>
          </w:p>
        </w:tc>
      </w:tr>
      <w:tr w:rsidR="003C73EC" w:rsidRPr="00323138" w14:paraId="44422C78" w14:textId="77777777" w:rsidTr="005974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0B336A40"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2</w:t>
            </w:r>
          </w:p>
        </w:tc>
        <w:tc>
          <w:tcPr>
            <w:tcW w:w="1287" w:type="dxa"/>
            <w:shd w:val="clear" w:color="auto" w:fill="FFFFFF" w:themeFill="background1"/>
          </w:tcPr>
          <w:p w14:paraId="4E7FD318"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18D22241"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w:t>
            </w:r>
          </w:p>
        </w:tc>
        <w:tc>
          <w:tcPr>
            <w:tcW w:w="2126" w:type="dxa"/>
            <w:shd w:val="clear" w:color="auto" w:fill="FFFFFF" w:themeFill="background1"/>
          </w:tcPr>
          <w:p w14:paraId="5078C59E"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6</w:t>
            </w:r>
          </w:p>
        </w:tc>
      </w:tr>
      <w:tr w:rsidR="00323138" w:rsidRPr="00323138" w14:paraId="6AA9C237" w14:textId="77777777" w:rsidTr="005974D6">
        <w:trPr>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39B0CAEA"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3</w:t>
            </w:r>
          </w:p>
        </w:tc>
        <w:tc>
          <w:tcPr>
            <w:tcW w:w="1287" w:type="dxa"/>
            <w:shd w:val="clear" w:color="auto" w:fill="FFFFFF" w:themeFill="background1"/>
          </w:tcPr>
          <w:p w14:paraId="4E654C3F"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1F2AF38A"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9</w:t>
            </w:r>
          </w:p>
        </w:tc>
        <w:tc>
          <w:tcPr>
            <w:tcW w:w="2126" w:type="dxa"/>
            <w:shd w:val="clear" w:color="auto" w:fill="FFFFFF" w:themeFill="background1"/>
          </w:tcPr>
          <w:p w14:paraId="4DCDC920"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6</w:t>
            </w:r>
          </w:p>
        </w:tc>
      </w:tr>
      <w:tr w:rsidR="003C73EC" w:rsidRPr="00323138" w14:paraId="70210283" w14:textId="77777777" w:rsidTr="005974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0D8C9FE9"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4</w:t>
            </w:r>
          </w:p>
        </w:tc>
        <w:tc>
          <w:tcPr>
            <w:tcW w:w="1287" w:type="dxa"/>
            <w:shd w:val="clear" w:color="auto" w:fill="FFFFFF" w:themeFill="background1"/>
          </w:tcPr>
          <w:p w14:paraId="66DF5EA5"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223ED834"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NR</w:t>
            </w:r>
          </w:p>
        </w:tc>
        <w:tc>
          <w:tcPr>
            <w:tcW w:w="2126" w:type="dxa"/>
            <w:shd w:val="clear" w:color="auto" w:fill="FFFFFF" w:themeFill="background1"/>
          </w:tcPr>
          <w:p w14:paraId="5FF90AD2"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NR</w:t>
            </w:r>
          </w:p>
        </w:tc>
      </w:tr>
      <w:tr w:rsidR="00323138" w:rsidRPr="00323138" w14:paraId="01DF0201" w14:textId="77777777" w:rsidTr="005974D6">
        <w:trPr>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3D6A4ED4"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5</w:t>
            </w:r>
          </w:p>
        </w:tc>
        <w:tc>
          <w:tcPr>
            <w:tcW w:w="1287" w:type="dxa"/>
            <w:shd w:val="clear" w:color="auto" w:fill="FFFFFF" w:themeFill="background1"/>
          </w:tcPr>
          <w:p w14:paraId="325F02F1"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0200AEEC"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w:t>
            </w:r>
          </w:p>
        </w:tc>
        <w:tc>
          <w:tcPr>
            <w:tcW w:w="2126" w:type="dxa"/>
            <w:shd w:val="clear" w:color="auto" w:fill="FFFFFF" w:themeFill="background1"/>
          </w:tcPr>
          <w:p w14:paraId="6F433F44"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6</w:t>
            </w:r>
          </w:p>
        </w:tc>
      </w:tr>
      <w:tr w:rsidR="003C73EC" w:rsidRPr="00323138" w14:paraId="7BAB663A" w14:textId="77777777" w:rsidTr="005974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635C92F0"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6</w:t>
            </w:r>
          </w:p>
        </w:tc>
        <w:tc>
          <w:tcPr>
            <w:tcW w:w="1287" w:type="dxa"/>
            <w:shd w:val="clear" w:color="auto" w:fill="FFFFFF" w:themeFill="background1"/>
          </w:tcPr>
          <w:p w14:paraId="717DF254"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07C67C00"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5</w:t>
            </w:r>
          </w:p>
        </w:tc>
        <w:tc>
          <w:tcPr>
            <w:tcW w:w="2126" w:type="dxa"/>
            <w:shd w:val="clear" w:color="auto" w:fill="FFFFFF" w:themeFill="background1"/>
          </w:tcPr>
          <w:p w14:paraId="648FCCA9"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14</w:t>
            </w:r>
          </w:p>
        </w:tc>
      </w:tr>
      <w:tr w:rsidR="00323138" w:rsidRPr="00323138" w14:paraId="0BA8B071" w14:textId="77777777" w:rsidTr="005974D6">
        <w:trPr>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797DC26B"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7</w:t>
            </w:r>
          </w:p>
        </w:tc>
        <w:tc>
          <w:tcPr>
            <w:tcW w:w="1287" w:type="dxa"/>
            <w:shd w:val="clear" w:color="auto" w:fill="FFFFFF" w:themeFill="background1"/>
          </w:tcPr>
          <w:p w14:paraId="68986CBE"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3A90A830"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4</w:t>
            </w:r>
          </w:p>
        </w:tc>
        <w:tc>
          <w:tcPr>
            <w:tcW w:w="2126" w:type="dxa"/>
            <w:shd w:val="clear" w:color="auto" w:fill="FFFFFF" w:themeFill="background1"/>
          </w:tcPr>
          <w:p w14:paraId="5A911A3E"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14</w:t>
            </w:r>
          </w:p>
        </w:tc>
      </w:tr>
      <w:tr w:rsidR="003C73EC" w:rsidRPr="00323138" w14:paraId="3214688B" w14:textId="77777777" w:rsidTr="005974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61859273"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8</w:t>
            </w:r>
          </w:p>
        </w:tc>
        <w:tc>
          <w:tcPr>
            <w:tcW w:w="1287" w:type="dxa"/>
            <w:shd w:val="clear" w:color="auto" w:fill="FFFFFF" w:themeFill="background1"/>
          </w:tcPr>
          <w:p w14:paraId="5C5036D8"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0C54D9FC"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w:t>
            </w:r>
          </w:p>
        </w:tc>
        <w:tc>
          <w:tcPr>
            <w:tcW w:w="2126" w:type="dxa"/>
            <w:shd w:val="clear" w:color="auto" w:fill="FFFFFF" w:themeFill="background1"/>
          </w:tcPr>
          <w:p w14:paraId="2E3B4009"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12</w:t>
            </w:r>
          </w:p>
        </w:tc>
      </w:tr>
      <w:tr w:rsidR="00323138" w:rsidRPr="00323138" w14:paraId="378B1BFD" w14:textId="77777777" w:rsidTr="005974D6">
        <w:trPr>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53FB7D14"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9</w:t>
            </w:r>
          </w:p>
        </w:tc>
        <w:tc>
          <w:tcPr>
            <w:tcW w:w="1287" w:type="dxa"/>
            <w:shd w:val="clear" w:color="auto" w:fill="FFFFFF" w:themeFill="background1"/>
          </w:tcPr>
          <w:p w14:paraId="71FA4746"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298D2E8F"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New case</w:t>
            </w:r>
          </w:p>
        </w:tc>
        <w:tc>
          <w:tcPr>
            <w:tcW w:w="2126" w:type="dxa"/>
            <w:shd w:val="clear" w:color="auto" w:fill="FFFFFF" w:themeFill="background1"/>
          </w:tcPr>
          <w:p w14:paraId="283FED9B"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8</w:t>
            </w:r>
          </w:p>
        </w:tc>
      </w:tr>
      <w:tr w:rsidR="003C73EC" w:rsidRPr="00323138" w14:paraId="10B9AF7C" w14:textId="77777777" w:rsidTr="005974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6EBD9A17"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10</w:t>
            </w:r>
          </w:p>
        </w:tc>
        <w:tc>
          <w:tcPr>
            <w:tcW w:w="1287" w:type="dxa"/>
            <w:shd w:val="clear" w:color="auto" w:fill="FFFFFF" w:themeFill="background1"/>
          </w:tcPr>
          <w:p w14:paraId="7ACD54BF"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32390EE9"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12</w:t>
            </w:r>
          </w:p>
        </w:tc>
        <w:tc>
          <w:tcPr>
            <w:tcW w:w="2126" w:type="dxa"/>
            <w:shd w:val="clear" w:color="auto" w:fill="FFFFFF" w:themeFill="background1"/>
          </w:tcPr>
          <w:p w14:paraId="51FDCD4C"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9</w:t>
            </w:r>
          </w:p>
        </w:tc>
      </w:tr>
      <w:tr w:rsidR="00323138" w:rsidRPr="00323138" w14:paraId="234A032C" w14:textId="77777777" w:rsidTr="005974D6">
        <w:trPr>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3E8DD77A"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11</w:t>
            </w:r>
          </w:p>
        </w:tc>
        <w:tc>
          <w:tcPr>
            <w:tcW w:w="1287" w:type="dxa"/>
            <w:shd w:val="clear" w:color="auto" w:fill="FFFFFF" w:themeFill="background1"/>
          </w:tcPr>
          <w:p w14:paraId="62903C55"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526780FD"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20</w:t>
            </w:r>
          </w:p>
        </w:tc>
        <w:tc>
          <w:tcPr>
            <w:tcW w:w="2126" w:type="dxa"/>
            <w:shd w:val="clear" w:color="auto" w:fill="FFFFFF" w:themeFill="background1"/>
          </w:tcPr>
          <w:p w14:paraId="67CC4A44"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4</w:t>
            </w:r>
          </w:p>
        </w:tc>
      </w:tr>
      <w:tr w:rsidR="003C73EC" w:rsidRPr="00323138" w14:paraId="4C9EF36F" w14:textId="77777777" w:rsidTr="005974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69687B1C"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12</w:t>
            </w:r>
          </w:p>
        </w:tc>
        <w:tc>
          <w:tcPr>
            <w:tcW w:w="1287" w:type="dxa"/>
            <w:shd w:val="clear" w:color="auto" w:fill="FFFFFF" w:themeFill="background1"/>
          </w:tcPr>
          <w:p w14:paraId="6847CFFD"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M</w:t>
            </w:r>
          </w:p>
        </w:tc>
        <w:tc>
          <w:tcPr>
            <w:tcW w:w="1832" w:type="dxa"/>
            <w:shd w:val="clear" w:color="auto" w:fill="FFFFFF" w:themeFill="background1"/>
          </w:tcPr>
          <w:p w14:paraId="26030F8D"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w:t>
            </w:r>
          </w:p>
        </w:tc>
        <w:tc>
          <w:tcPr>
            <w:tcW w:w="2126" w:type="dxa"/>
            <w:shd w:val="clear" w:color="auto" w:fill="FFFFFF" w:themeFill="background1"/>
          </w:tcPr>
          <w:p w14:paraId="5E786A9D"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8</w:t>
            </w:r>
          </w:p>
        </w:tc>
      </w:tr>
      <w:tr w:rsidR="00323138" w:rsidRPr="00323138" w14:paraId="0F9840B5" w14:textId="77777777" w:rsidTr="005974D6">
        <w:trPr>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08EDC078"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13</w:t>
            </w:r>
          </w:p>
        </w:tc>
        <w:tc>
          <w:tcPr>
            <w:tcW w:w="1287" w:type="dxa"/>
            <w:shd w:val="clear" w:color="auto" w:fill="FFFFFF" w:themeFill="background1"/>
          </w:tcPr>
          <w:p w14:paraId="23FD7896"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M</w:t>
            </w:r>
          </w:p>
        </w:tc>
        <w:tc>
          <w:tcPr>
            <w:tcW w:w="1832" w:type="dxa"/>
            <w:shd w:val="clear" w:color="auto" w:fill="FFFFFF" w:themeFill="background1"/>
          </w:tcPr>
          <w:p w14:paraId="4E07E6C9"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14</w:t>
            </w:r>
          </w:p>
        </w:tc>
        <w:tc>
          <w:tcPr>
            <w:tcW w:w="2126" w:type="dxa"/>
            <w:shd w:val="clear" w:color="auto" w:fill="FFFFFF" w:themeFill="background1"/>
          </w:tcPr>
          <w:p w14:paraId="202D9420"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10</w:t>
            </w:r>
          </w:p>
        </w:tc>
      </w:tr>
      <w:tr w:rsidR="003C73EC" w:rsidRPr="00323138" w14:paraId="477CCF12" w14:textId="77777777" w:rsidTr="005974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5EF71241"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14</w:t>
            </w:r>
          </w:p>
        </w:tc>
        <w:tc>
          <w:tcPr>
            <w:tcW w:w="1287" w:type="dxa"/>
            <w:shd w:val="clear" w:color="auto" w:fill="FFFFFF" w:themeFill="background1"/>
          </w:tcPr>
          <w:p w14:paraId="478431C9"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3576D49F"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12</w:t>
            </w:r>
          </w:p>
        </w:tc>
        <w:tc>
          <w:tcPr>
            <w:tcW w:w="2126" w:type="dxa"/>
            <w:shd w:val="clear" w:color="auto" w:fill="FFFFFF" w:themeFill="background1"/>
          </w:tcPr>
          <w:p w14:paraId="2AC7A11E"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6</w:t>
            </w:r>
          </w:p>
        </w:tc>
      </w:tr>
      <w:tr w:rsidR="00323138" w:rsidRPr="00323138" w14:paraId="50D03E2D" w14:textId="77777777" w:rsidTr="005974D6">
        <w:trPr>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1A20B0D8"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15</w:t>
            </w:r>
          </w:p>
        </w:tc>
        <w:tc>
          <w:tcPr>
            <w:tcW w:w="1287" w:type="dxa"/>
            <w:shd w:val="clear" w:color="auto" w:fill="FFFFFF" w:themeFill="background1"/>
          </w:tcPr>
          <w:p w14:paraId="732D16FF"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23D82E3F"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5</w:t>
            </w:r>
          </w:p>
        </w:tc>
        <w:tc>
          <w:tcPr>
            <w:tcW w:w="2126" w:type="dxa"/>
            <w:shd w:val="clear" w:color="auto" w:fill="FFFFFF" w:themeFill="background1"/>
          </w:tcPr>
          <w:p w14:paraId="3772F93C"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2</w:t>
            </w:r>
          </w:p>
        </w:tc>
      </w:tr>
      <w:tr w:rsidR="003C73EC" w:rsidRPr="00323138" w14:paraId="0B2C2B1E" w14:textId="77777777" w:rsidTr="005974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5FEE13D8"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16</w:t>
            </w:r>
          </w:p>
        </w:tc>
        <w:tc>
          <w:tcPr>
            <w:tcW w:w="1287" w:type="dxa"/>
            <w:shd w:val="clear" w:color="auto" w:fill="FFFFFF" w:themeFill="background1"/>
          </w:tcPr>
          <w:p w14:paraId="4B7C3AF5"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77EE9BA6"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17</w:t>
            </w:r>
          </w:p>
        </w:tc>
        <w:tc>
          <w:tcPr>
            <w:tcW w:w="2126" w:type="dxa"/>
            <w:shd w:val="clear" w:color="auto" w:fill="FFFFFF" w:themeFill="background1"/>
          </w:tcPr>
          <w:p w14:paraId="17D6168F"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14</w:t>
            </w:r>
          </w:p>
        </w:tc>
      </w:tr>
      <w:tr w:rsidR="00323138" w:rsidRPr="00323138" w14:paraId="43AFDE52" w14:textId="77777777" w:rsidTr="005974D6">
        <w:trPr>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tcPr>
          <w:p w14:paraId="387ED618"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17</w:t>
            </w:r>
          </w:p>
        </w:tc>
        <w:tc>
          <w:tcPr>
            <w:tcW w:w="1287" w:type="dxa"/>
            <w:shd w:val="clear" w:color="auto" w:fill="FFFFFF" w:themeFill="background1"/>
          </w:tcPr>
          <w:p w14:paraId="74E83965"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F</w:t>
            </w:r>
          </w:p>
        </w:tc>
        <w:tc>
          <w:tcPr>
            <w:tcW w:w="1832" w:type="dxa"/>
            <w:shd w:val="clear" w:color="auto" w:fill="FFFFFF" w:themeFill="background1"/>
          </w:tcPr>
          <w:p w14:paraId="0BEEE05D"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1</w:t>
            </w:r>
          </w:p>
        </w:tc>
        <w:tc>
          <w:tcPr>
            <w:tcW w:w="2126" w:type="dxa"/>
            <w:shd w:val="clear" w:color="auto" w:fill="FFFFFF" w:themeFill="background1"/>
          </w:tcPr>
          <w:p w14:paraId="66220F3F" w14:textId="77777777" w:rsidR="00323138" w:rsidRPr="00323138" w:rsidRDefault="00323138" w:rsidP="003C73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9</w:t>
            </w:r>
          </w:p>
        </w:tc>
      </w:tr>
      <w:tr w:rsidR="00F23F0D" w:rsidRPr="00323138" w14:paraId="5FB1FF10" w14:textId="77777777" w:rsidTr="005974D6">
        <w:trPr>
          <w:cnfStyle w:val="000000100000" w:firstRow="0" w:lastRow="0" w:firstColumn="0" w:lastColumn="0" w:oddVBand="0" w:evenVBand="0" w:oddHBand="1" w:evenHBand="0" w:firstRowFirstColumn="0" w:firstRowLastColumn="0" w:lastRowFirstColumn="0" w:lastRowLastColumn="0"/>
          <w:trHeight w:val="481"/>
          <w:jc w:val="center"/>
        </w:trPr>
        <w:tc>
          <w:tcPr>
            <w:cnfStyle w:val="001000000000" w:firstRow="0" w:lastRow="0" w:firstColumn="1" w:lastColumn="0" w:oddVBand="0" w:evenVBand="0" w:oddHBand="0" w:evenHBand="0" w:firstRowFirstColumn="0" w:firstRowLastColumn="0" w:lastRowFirstColumn="0" w:lastRowLastColumn="0"/>
            <w:tcW w:w="2416" w:type="dxa"/>
            <w:gridSpan w:val="2"/>
            <w:shd w:val="clear" w:color="auto" w:fill="FFFFFF" w:themeFill="background1"/>
          </w:tcPr>
          <w:p w14:paraId="4CF0C1FC" w14:textId="77777777" w:rsidR="00323138" w:rsidRPr="00323138" w:rsidRDefault="00323138" w:rsidP="003C73EC">
            <w:pPr>
              <w:spacing w:line="360" w:lineRule="auto"/>
              <w:jc w:val="center"/>
              <w:rPr>
                <w:rFonts w:asciiTheme="majorBidi" w:hAnsiTheme="majorBidi" w:cstheme="majorBidi"/>
                <w:noProof/>
                <w:sz w:val="22"/>
                <w:szCs w:val="22"/>
              </w:rPr>
            </w:pPr>
            <w:r w:rsidRPr="00323138">
              <w:rPr>
                <w:rFonts w:asciiTheme="majorBidi" w:hAnsiTheme="majorBidi" w:cstheme="majorBidi"/>
                <w:noProof/>
                <w:sz w:val="22"/>
                <w:szCs w:val="22"/>
              </w:rPr>
              <w:t>Mean ± SD</w:t>
            </w:r>
          </w:p>
        </w:tc>
        <w:tc>
          <w:tcPr>
            <w:tcW w:w="1832" w:type="dxa"/>
            <w:shd w:val="clear" w:color="auto" w:fill="FFFFFF" w:themeFill="background1"/>
          </w:tcPr>
          <w:p w14:paraId="4B4EC45A" w14:textId="77777777" w:rsidR="00323138" w:rsidRPr="00323138" w:rsidRDefault="00323138" w:rsidP="003C73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7.13 ± 6.42</w:t>
            </w:r>
          </w:p>
        </w:tc>
        <w:tc>
          <w:tcPr>
            <w:tcW w:w="2126" w:type="dxa"/>
            <w:shd w:val="clear" w:color="auto" w:fill="FFFFFF" w:themeFill="background1"/>
          </w:tcPr>
          <w:p w14:paraId="27CF8870" w14:textId="77777777" w:rsidR="00323138" w:rsidRPr="00323138" w:rsidRDefault="00323138" w:rsidP="005A04DF">
            <w:pPr>
              <w:keepNext/>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2"/>
                <w:szCs w:val="22"/>
              </w:rPr>
            </w:pPr>
            <w:r w:rsidRPr="00323138">
              <w:rPr>
                <w:rFonts w:asciiTheme="majorBidi" w:hAnsiTheme="majorBidi" w:cstheme="majorBidi"/>
                <w:noProof/>
                <w:sz w:val="22"/>
                <w:szCs w:val="22"/>
              </w:rPr>
              <w:t>9.00 ± 4.05</w:t>
            </w:r>
          </w:p>
        </w:tc>
      </w:tr>
    </w:tbl>
    <w:p w14:paraId="5F4C6423" w14:textId="5900BB35" w:rsidR="00FE0EAA" w:rsidRDefault="000900AC" w:rsidP="000900AC">
      <w:pPr>
        <w:spacing w:line="480" w:lineRule="auto"/>
        <w:ind w:left="567" w:right="571"/>
        <w:jc w:val="both"/>
        <w:rPr>
          <w:rFonts w:asciiTheme="majorBidi" w:hAnsiTheme="majorBidi" w:cstheme="majorBidi"/>
          <w:noProof/>
          <w:sz w:val="22"/>
          <w:szCs w:val="22"/>
        </w:rPr>
      </w:pPr>
      <w:r w:rsidRPr="00FE0EAA">
        <w:rPr>
          <w:rFonts w:asciiTheme="majorBidi" w:hAnsiTheme="majorBidi" w:cstheme="majorBidi"/>
          <w:noProof/>
          <w:sz w:val="22"/>
          <w:szCs w:val="22"/>
        </w:rPr>
        <w:t>The mean age of the patients was 32.47 years (SD = 10.66 years; range = 18-51). F: female; M: male; NR: Not reported. SLEDAI: Systemic lupus erythematosus disease activity index</w:t>
      </w:r>
      <w:r>
        <w:rPr>
          <w:rFonts w:asciiTheme="majorBidi" w:hAnsiTheme="majorBidi" w:cstheme="majorBidi"/>
          <w:noProof/>
          <w:sz w:val="22"/>
          <w:szCs w:val="22"/>
        </w:rPr>
        <w:t>.</w:t>
      </w:r>
    </w:p>
    <w:p w14:paraId="2C5654B5" w14:textId="77777777" w:rsidR="005A04DF" w:rsidRDefault="005A04DF" w:rsidP="00FE0EAA">
      <w:pPr>
        <w:spacing w:line="480" w:lineRule="auto"/>
        <w:jc w:val="both"/>
        <w:rPr>
          <w:rFonts w:asciiTheme="majorBidi" w:hAnsiTheme="majorBidi" w:cstheme="majorBidi"/>
          <w:noProof/>
          <w:sz w:val="22"/>
          <w:szCs w:val="22"/>
        </w:rPr>
      </w:pPr>
    </w:p>
    <w:p w14:paraId="2D464E23" w14:textId="77777777" w:rsidR="009063A3" w:rsidRPr="00FE0EAA" w:rsidRDefault="009063A3" w:rsidP="00FE0EAA">
      <w:pPr>
        <w:spacing w:line="480" w:lineRule="auto"/>
        <w:jc w:val="both"/>
        <w:rPr>
          <w:rFonts w:asciiTheme="majorBidi" w:hAnsiTheme="majorBidi" w:cstheme="majorBidi"/>
          <w:noProof/>
          <w:sz w:val="22"/>
          <w:szCs w:val="22"/>
        </w:rPr>
      </w:pPr>
    </w:p>
    <w:p w14:paraId="10B57D80" w14:textId="2F946133" w:rsidR="000D65EA" w:rsidRPr="00787336" w:rsidRDefault="000D65EA" w:rsidP="000D65EA">
      <w:pPr>
        <w:spacing w:line="480" w:lineRule="auto"/>
        <w:jc w:val="both"/>
        <w:rPr>
          <w:rFonts w:asciiTheme="majorBidi" w:hAnsiTheme="majorBidi" w:cstheme="majorBidi"/>
          <w:noProof/>
          <w:sz w:val="20"/>
          <w:szCs w:val="20"/>
        </w:rPr>
      </w:pPr>
      <w:r w:rsidRPr="00787336">
        <w:rPr>
          <w:rFonts w:asciiTheme="majorBidi" w:hAnsiTheme="majorBidi" w:cstheme="majorBidi"/>
          <w:b/>
          <w:bCs/>
          <w:noProof/>
          <w:sz w:val="22"/>
          <w:szCs w:val="22"/>
        </w:rPr>
        <w:lastRenderedPageBreak/>
        <w:t>Treatments</w:t>
      </w:r>
      <w:r w:rsidRPr="00787336">
        <w:rPr>
          <w:rFonts w:asciiTheme="majorBidi" w:hAnsiTheme="majorBidi" w:cstheme="majorBidi"/>
          <w:noProof/>
          <w:sz w:val="20"/>
          <w:szCs w:val="20"/>
        </w:rPr>
        <w:t xml:space="preserve"> </w:t>
      </w:r>
    </w:p>
    <w:p w14:paraId="2A356C81" w14:textId="46CC0A43" w:rsidR="00FE0EAA" w:rsidRPr="00787336" w:rsidRDefault="005B198B" w:rsidP="000D65EA">
      <w:pPr>
        <w:spacing w:line="480" w:lineRule="auto"/>
        <w:jc w:val="both"/>
        <w:rPr>
          <w:rFonts w:asciiTheme="majorBidi" w:hAnsiTheme="majorBidi" w:cstheme="majorBidi"/>
          <w:noProof/>
          <w:sz w:val="20"/>
          <w:szCs w:val="20"/>
        </w:rPr>
      </w:pPr>
      <w:r w:rsidRPr="00787336">
        <w:rPr>
          <w:rFonts w:asciiTheme="majorBidi" w:hAnsiTheme="majorBidi" w:cstheme="majorBidi"/>
          <w:noProof/>
          <w:sz w:val="20"/>
          <w:szCs w:val="20"/>
        </w:rPr>
        <w:t>The type</w:t>
      </w:r>
      <w:r>
        <w:rPr>
          <w:rFonts w:asciiTheme="majorBidi" w:hAnsiTheme="majorBidi" w:cstheme="majorBidi"/>
          <w:noProof/>
          <w:sz w:val="20"/>
          <w:szCs w:val="20"/>
        </w:rPr>
        <w:t>s</w:t>
      </w:r>
      <w:r w:rsidRPr="00787336">
        <w:rPr>
          <w:rFonts w:asciiTheme="majorBidi" w:hAnsiTheme="majorBidi" w:cstheme="majorBidi"/>
          <w:noProof/>
          <w:sz w:val="20"/>
          <w:szCs w:val="20"/>
        </w:rPr>
        <w:t xml:space="preserve"> of treatment and control are schematically presented</w:t>
      </w:r>
      <w:r w:rsidR="000D65EA" w:rsidRPr="00787336">
        <w:rPr>
          <w:rFonts w:asciiTheme="majorBidi" w:hAnsiTheme="majorBidi" w:cstheme="majorBidi"/>
          <w:noProof/>
          <w:sz w:val="20"/>
          <w:szCs w:val="20"/>
        </w:rPr>
        <w:t>.</w:t>
      </w:r>
    </w:p>
    <w:p w14:paraId="5E904F80" w14:textId="0E11CEAE" w:rsidR="00FE0EAA" w:rsidRPr="00787336" w:rsidRDefault="00FE0EAA" w:rsidP="00D73603">
      <w:pPr>
        <w:spacing w:line="480" w:lineRule="auto"/>
        <w:jc w:val="both"/>
        <w:rPr>
          <w:rFonts w:asciiTheme="majorBidi" w:hAnsiTheme="majorBidi" w:cstheme="majorBidi"/>
          <w:b/>
          <w:bCs/>
          <w:noProof/>
          <w:sz w:val="20"/>
          <w:szCs w:val="20"/>
        </w:rPr>
      </w:pPr>
      <w:r w:rsidRPr="00787336">
        <w:rPr>
          <w:rFonts w:asciiTheme="majorBidi" w:hAnsiTheme="majorBidi" w:cstheme="majorBidi"/>
          <w:b/>
          <w:bCs/>
          <w:noProof/>
          <w:sz w:val="20"/>
          <w:szCs w:val="20"/>
        </w:rPr>
        <w:t>Figure S</w:t>
      </w:r>
      <w:r w:rsidR="00D73603">
        <w:rPr>
          <w:rFonts w:asciiTheme="majorBidi" w:hAnsiTheme="majorBidi" w:cstheme="majorBidi"/>
          <w:b/>
          <w:bCs/>
          <w:noProof/>
          <w:sz w:val="20"/>
          <w:szCs w:val="20"/>
        </w:rPr>
        <w:t>1</w:t>
      </w:r>
    </w:p>
    <w:p w14:paraId="0D0CA172" w14:textId="4AB5E1EA" w:rsidR="005974D6" w:rsidRDefault="005B198B" w:rsidP="007801E9">
      <w:pPr>
        <w:spacing w:line="480" w:lineRule="auto"/>
        <w:jc w:val="both"/>
        <w:rPr>
          <w:rFonts w:asciiTheme="majorBidi" w:hAnsiTheme="majorBidi" w:cstheme="majorBidi"/>
          <w:noProof/>
          <w:sz w:val="20"/>
          <w:szCs w:val="20"/>
        </w:rPr>
      </w:pPr>
      <w:bookmarkStart w:id="0" w:name="_GoBack"/>
      <w:r w:rsidRPr="005974D6">
        <w:rPr>
          <w:rFonts w:asciiTheme="majorBidi" w:hAnsiTheme="majorBidi" w:cstheme="majorBidi"/>
          <w:b/>
          <w:bCs/>
          <w:noProof/>
          <w:sz w:val="20"/>
          <w:szCs w:val="20"/>
        </w:rPr>
        <w:t>A schematic diagram of the neutrophil culture</w:t>
      </w:r>
      <w:bookmarkEnd w:id="0"/>
      <w:r w:rsidR="00FE0EAA" w:rsidRPr="00787336">
        <w:rPr>
          <w:rFonts w:asciiTheme="majorBidi" w:hAnsiTheme="majorBidi" w:cstheme="majorBidi"/>
          <w:noProof/>
          <w:sz w:val="20"/>
          <w:szCs w:val="20"/>
        </w:rPr>
        <w:t xml:space="preserve">. </w:t>
      </w:r>
    </w:p>
    <w:p w14:paraId="6146DC02" w14:textId="37F934F3" w:rsidR="00FE0EAA" w:rsidRPr="00787336" w:rsidRDefault="005B198B" w:rsidP="007801E9">
      <w:pPr>
        <w:spacing w:line="480" w:lineRule="auto"/>
        <w:jc w:val="both"/>
        <w:rPr>
          <w:rFonts w:asciiTheme="majorBidi" w:hAnsiTheme="majorBidi" w:cstheme="majorBidi"/>
          <w:noProof/>
          <w:sz w:val="20"/>
          <w:szCs w:val="20"/>
        </w:rPr>
      </w:pPr>
      <w:r w:rsidRPr="00787336">
        <w:rPr>
          <w:rFonts w:asciiTheme="majorBidi" w:hAnsiTheme="majorBidi" w:cstheme="majorBidi"/>
          <w:noProof/>
          <w:sz w:val="20"/>
          <w:szCs w:val="20"/>
        </w:rPr>
        <w:t xml:space="preserve">The schematic diagram of the treatment of neutrophils is shown in black in the figure and the subsequent stimulation related to “CD11b expression assay” is presented. Number (7) denotes the baseline expression. Numbers (6) and (5) are controls for the NET isolation; they determine whether the observed effects of the collected NET are </w:t>
      </w:r>
      <w:r>
        <w:rPr>
          <w:rFonts w:asciiTheme="majorBidi" w:hAnsiTheme="majorBidi" w:cstheme="majorBidi"/>
          <w:noProof/>
          <w:sz w:val="20"/>
          <w:szCs w:val="20"/>
        </w:rPr>
        <w:t>actually</w:t>
      </w:r>
      <w:r w:rsidRPr="00787336">
        <w:rPr>
          <w:rFonts w:asciiTheme="majorBidi" w:hAnsiTheme="majorBidi" w:cstheme="majorBidi"/>
          <w:noProof/>
          <w:sz w:val="20"/>
          <w:szCs w:val="20"/>
        </w:rPr>
        <w:t xml:space="preserve"> from NET. Number (4</w:t>
      </w:r>
      <w:r w:rsidRPr="00787336">
        <w:rPr>
          <w:rFonts w:asciiTheme="majorBidi" w:hAnsiTheme="majorBidi" w:cstheme="majorBidi"/>
          <w:noProof/>
          <w:sz w:val="20"/>
          <w:szCs w:val="20"/>
          <w:rtl/>
        </w:rPr>
        <w:t>(</w:t>
      </w:r>
      <w:r w:rsidRPr="00787336">
        <w:rPr>
          <w:rFonts w:asciiTheme="majorBidi" w:hAnsiTheme="majorBidi" w:cstheme="majorBidi"/>
          <w:noProof/>
          <w:sz w:val="20"/>
          <w:szCs w:val="20"/>
        </w:rPr>
        <w:t xml:space="preserve"> </w:t>
      </w:r>
      <w:r>
        <w:rPr>
          <w:rFonts w:asciiTheme="majorBidi" w:hAnsiTheme="majorBidi" w:cstheme="majorBidi"/>
          <w:noProof/>
          <w:sz w:val="20"/>
          <w:szCs w:val="20"/>
        </w:rPr>
        <w:t>denote</w:t>
      </w:r>
      <w:r w:rsidRPr="00787336">
        <w:rPr>
          <w:rFonts w:asciiTheme="majorBidi" w:hAnsiTheme="majorBidi" w:cstheme="majorBidi"/>
          <w:noProof/>
          <w:sz w:val="20"/>
          <w:szCs w:val="20"/>
        </w:rPr>
        <w:t>s whether NET (a mixture of the patient and healthy NETs) can change CD11b expression by itself. NCM: NETs’ control medium</w:t>
      </w:r>
      <w:r w:rsidR="000900AC">
        <w:rPr>
          <w:rFonts w:asciiTheme="majorBidi" w:hAnsiTheme="majorBidi" w:cstheme="majorBidi"/>
          <w:noProof/>
          <w:sz w:val="20"/>
          <w:szCs w:val="20"/>
        </w:rPr>
        <w:t>.</w:t>
      </w:r>
    </w:p>
    <w:p w14:paraId="7AAA7E8C" w14:textId="77777777" w:rsidR="00FE0EAA" w:rsidRPr="00787336" w:rsidRDefault="00FE0EAA" w:rsidP="009505DE">
      <w:pPr>
        <w:spacing w:line="480" w:lineRule="auto"/>
        <w:jc w:val="both"/>
        <w:rPr>
          <w:rFonts w:asciiTheme="majorBidi" w:hAnsiTheme="majorBidi" w:cstheme="majorBidi"/>
          <w:noProof/>
          <w:sz w:val="20"/>
          <w:szCs w:val="20"/>
        </w:rPr>
      </w:pPr>
    </w:p>
    <w:sectPr w:rsidR="00FE0EAA" w:rsidRPr="00787336" w:rsidSect="00E9017C">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5C068" w14:textId="77777777" w:rsidR="002951F5" w:rsidRDefault="002951F5" w:rsidP="003B4168">
      <w:r>
        <w:separator/>
      </w:r>
    </w:p>
  </w:endnote>
  <w:endnote w:type="continuationSeparator" w:id="0">
    <w:p w14:paraId="735502FB" w14:textId="77777777" w:rsidR="002951F5" w:rsidRDefault="002951F5" w:rsidP="003B4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2172141"/>
      <w:docPartObj>
        <w:docPartGallery w:val="Page Numbers (Bottom of Page)"/>
        <w:docPartUnique/>
      </w:docPartObj>
    </w:sdtPr>
    <w:sdtEndPr>
      <w:rPr>
        <w:color w:val="7F7F7F" w:themeColor="background1" w:themeShade="7F"/>
        <w:spacing w:val="60"/>
      </w:rPr>
    </w:sdtEndPr>
    <w:sdtContent>
      <w:p w14:paraId="62FA6FBC" w14:textId="77777777" w:rsidR="00880A84" w:rsidRDefault="00880A8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5B198B" w:rsidRPr="005B198B">
          <w:rPr>
            <w:b/>
            <w:bCs/>
            <w:noProof/>
          </w:rPr>
          <w:t>3</w:t>
        </w:r>
        <w:r>
          <w:rPr>
            <w:b/>
            <w:bCs/>
            <w:noProof/>
          </w:rPr>
          <w:fldChar w:fldCharType="end"/>
        </w:r>
        <w:r>
          <w:rPr>
            <w:b/>
            <w:bCs/>
          </w:rPr>
          <w:t xml:space="preserve"> | </w:t>
        </w:r>
        <w:r>
          <w:rPr>
            <w:color w:val="7F7F7F" w:themeColor="background1" w:themeShade="7F"/>
            <w:spacing w:val="60"/>
          </w:rPr>
          <w:t>Page</w:t>
        </w:r>
      </w:p>
    </w:sdtContent>
  </w:sdt>
  <w:p w14:paraId="3C9D6BCB" w14:textId="77777777" w:rsidR="00880A84" w:rsidRDefault="00880A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ED28DF" w14:textId="77777777" w:rsidR="002951F5" w:rsidRDefault="002951F5" w:rsidP="003B4168">
      <w:r>
        <w:separator/>
      </w:r>
    </w:p>
  </w:footnote>
  <w:footnote w:type="continuationSeparator" w:id="0">
    <w:p w14:paraId="0AB894EC" w14:textId="77777777" w:rsidR="002951F5" w:rsidRDefault="002951F5" w:rsidP="003B41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9A7EE7"/>
    <w:multiLevelType w:val="hybridMultilevel"/>
    <w:tmpl w:val="87649A04"/>
    <w:lvl w:ilvl="0" w:tplc="F69679F2">
      <w:start w:val="1"/>
      <w:numFmt w:val="decimal"/>
      <w:lvlText w:val="%1."/>
      <w:lvlJc w:val="left"/>
      <w:pPr>
        <w:ind w:left="360" w:hanging="360"/>
      </w:pPr>
      <w:rPr>
        <w:b w:val="0"/>
        <w:bCs w:val="0"/>
        <w:sz w:val="21"/>
        <w:szCs w:val="2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A1C37D2"/>
    <w:multiLevelType w:val="hybridMultilevel"/>
    <w:tmpl w:val="5AD655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vwevdtxeap9feete5tv909m2d99ttsp0r2s&quot;&gt;NET&lt;record-ids&gt;&lt;item&gt;3&lt;/item&gt;&lt;item&gt;6&lt;/item&gt;&lt;item&gt;7&lt;/item&gt;&lt;item&gt;8&lt;/item&gt;&lt;item&gt;10&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3&lt;/item&gt;&lt;item&gt;34&lt;/item&gt;&lt;item&gt;35&lt;/item&gt;&lt;item&gt;36&lt;/item&gt;&lt;item&gt;37&lt;/item&gt;&lt;item&gt;38&lt;/item&gt;&lt;item&gt;39&lt;/item&gt;&lt;item&gt;40&lt;/item&gt;&lt;item&gt;41&lt;/item&gt;&lt;item&gt;42&lt;/item&gt;&lt;item&gt;43&lt;/item&gt;&lt;item&gt;45&lt;/item&gt;&lt;item&gt;46&lt;/item&gt;&lt;item&gt;47&lt;/item&gt;&lt;item&gt;48&lt;/item&gt;&lt;item&gt;49&lt;/item&gt;&lt;item&gt;50&lt;/item&gt;&lt;/record-ids&gt;&lt;/item&gt;&lt;/Libraries&gt;"/>
  </w:docVars>
  <w:rsids>
    <w:rsidRoot w:val="00B46945"/>
    <w:rsid w:val="000025DC"/>
    <w:rsid w:val="0000331F"/>
    <w:rsid w:val="00007658"/>
    <w:rsid w:val="00012DE5"/>
    <w:rsid w:val="00013FFF"/>
    <w:rsid w:val="0002107D"/>
    <w:rsid w:val="00023E33"/>
    <w:rsid w:val="00030DB5"/>
    <w:rsid w:val="00040162"/>
    <w:rsid w:val="00043E14"/>
    <w:rsid w:val="000454B3"/>
    <w:rsid w:val="00054953"/>
    <w:rsid w:val="000568E1"/>
    <w:rsid w:val="00063C97"/>
    <w:rsid w:val="00066D87"/>
    <w:rsid w:val="00072236"/>
    <w:rsid w:val="00073A8E"/>
    <w:rsid w:val="00075C1D"/>
    <w:rsid w:val="000833B4"/>
    <w:rsid w:val="000900AC"/>
    <w:rsid w:val="00090B84"/>
    <w:rsid w:val="00091A0D"/>
    <w:rsid w:val="000930E9"/>
    <w:rsid w:val="000935B1"/>
    <w:rsid w:val="00093F0E"/>
    <w:rsid w:val="00095824"/>
    <w:rsid w:val="000A51EC"/>
    <w:rsid w:val="000A76A9"/>
    <w:rsid w:val="000B5C26"/>
    <w:rsid w:val="000B5F03"/>
    <w:rsid w:val="000B7DD4"/>
    <w:rsid w:val="000C12B8"/>
    <w:rsid w:val="000C2BEE"/>
    <w:rsid w:val="000D0C1A"/>
    <w:rsid w:val="000D4B7C"/>
    <w:rsid w:val="000D4FD2"/>
    <w:rsid w:val="000D550A"/>
    <w:rsid w:val="000D65EA"/>
    <w:rsid w:val="000E60EE"/>
    <w:rsid w:val="000F40E4"/>
    <w:rsid w:val="00102B14"/>
    <w:rsid w:val="00103B56"/>
    <w:rsid w:val="001118D0"/>
    <w:rsid w:val="00122FE4"/>
    <w:rsid w:val="001258AC"/>
    <w:rsid w:val="00131FE4"/>
    <w:rsid w:val="001338B3"/>
    <w:rsid w:val="00133CAF"/>
    <w:rsid w:val="00137245"/>
    <w:rsid w:val="00137F55"/>
    <w:rsid w:val="0014453E"/>
    <w:rsid w:val="001561CC"/>
    <w:rsid w:val="00157700"/>
    <w:rsid w:val="0016065A"/>
    <w:rsid w:val="001649DE"/>
    <w:rsid w:val="001664F0"/>
    <w:rsid w:val="00171769"/>
    <w:rsid w:val="00180893"/>
    <w:rsid w:val="00183388"/>
    <w:rsid w:val="00191785"/>
    <w:rsid w:val="00193B2F"/>
    <w:rsid w:val="00194BFD"/>
    <w:rsid w:val="00194F0E"/>
    <w:rsid w:val="001951F3"/>
    <w:rsid w:val="001A21BB"/>
    <w:rsid w:val="001A77D4"/>
    <w:rsid w:val="001A7826"/>
    <w:rsid w:val="001B4771"/>
    <w:rsid w:val="001C0781"/>
    <w:rsid w:val="001C3E35"/>
    <w:rsid w:val="001C560C"/>
    <w:rsid w:val="001C7A91"/>
    <w:rsid w:val="001E11A6"/>
    <w:rsid w:val="001E23A0"/>
    <w:rsid w:val="001F0BC6"/>
    <w:rsid w:val="001F108F"/>
    <w:rsid w:val="001F2DE2"/>
    <w:rsid w:val="001F3711"/>
    <w:rsid w:val="001F5792"/>
    <w:rsid w:val="001F7632"/>
    <w:rsid w:val="00205E38"/>
    <w:rsid w:val="002107E3"/>
    <w:rsid w:val="00221872"/>
    <w:rsid w:val="002243B3"/>
    <w:rsid w:val="00225111"/>
    <w:rsid w:val="00232906"/>
    <w:rsid w:val="002360CD"/>
    <w:rsid w:val="00236484"/>
    <w:rsid w:val="00236BDE"/>
    <w:rsid w:val="00247803"/>
    <w:rsid w:val="00261005"/>
    <w:rsid w:val="00275882"/>
    <w:rsid w:val="0027609B"/>
    <w:rsid w:val="00285772"/>
    <w:rsid w:val="0028711D"/>
    <w:rsid w:val="00287E8F"/>
    <w:rsid w:val="00287ECD"/>
    <w:rsid w:val="0029437A"/>
    <w:rsid w:val="002951F5"/>
    <w:rsid w:val="002A2171"/>
    <w:rsid w:val="002A52F7"/>
    <w:rsid w:val="002A6CD0"/>
    <w:rsid w:val="002B11BD"/>
    <w:rsid w:val="002B1C0B"/>
    <w:rsid w:val="002B4851"/>
    <w:rsid w:val="002B5AA8"/>
    <w:rsid w:val="002C0DB6"/>
    <w:rsid w:val="002C1E29"/>
    <w:rsid w:val="002C3F71"/>
    <w:rsid w:val="002C49B1"/>
    <w:rsid w:val="002C5536"/>
    <w:rsid w:val="002D28EE"/>
    <w:rsid w:val="002D4C6E"/>
    <w:rsid w:val="002E0BDE"/>
    <w:rsid w:val="002E2D94"/>
    <w:rsid w:val="002E5F04"/>
    <w:rsid w:val="002E7CA1"/>
    <w:rsid w:val="002F584F"/>
    <w:rsid w:val="0030026A"/>
    <w:rsid w:val="00300B50"/>
    <w:rsid w:val="00303254"/>
    <w:rsid w:val="003060B1"/>
    <w:rsid w:val="00306B84"/>
    <w:rsid w:val="00307DFA"/>
    <w:rsid w:val="003116EA"/>
    <w:rsid w:val="00314966"/>
    <w:rsid w:val="00321E8C"/>
    <w:rsid w:val="00323138"/>
    <w:rsid w:val="00332CB4"/>
    <w:rsid w:val="00333CDD"/>
    <w:rsid w:val="0034360E"/>
    <w:rsid w:val="003462F6"/>
    <w:rsid w:val="00347221"/>
    <w:rsid w:val="003550F0"/>
    <w:rsid w:val="003576A9"/>
    <w:rsid w:val="0036221D"/>
    <w:rsid w:val="00364183"/>
    <w:rsid w:val="00367BCF"/>
    <w:rsid w:val="00376C69"/>
    <w:rsid w:val="00381E3D"/>
    <w:rsid w:val="00383B32"/>
    <w:rsid w:val="00383CC2"/>
    <w:rsid w:val="00384636"/>
    <w:rsid w:val="003846C0"/>
    <w:rsid w:val="00385C67"/>
    <w:rsid w:val="00397A3B"/>
    <w:rsid w:val="003A0672"/>
    <w:rsid w:val="003A673A"/>
    <w:rsid w:val="003A6A38"/>
    <w:rsid w:val="003B00E0"/>
    <w:rsid w:val="003B11FA"/>
    <w:rsid w:val="003B4168"/>
    <w:rsid w:val="003B56A6"/>
    <w:rsid w:val="003B61CC"/>
    <w:rsid w:val="003C0D0C"/>
    <w:rsid w:val="003C1E60"/>
    <w:rsid w:val="003C2813"/>
    <w:rsid w:val="003C633F"/>
    <w:rsid w:val="003C73EC"/>
    <w:rsid w:val="003D106C"/>
    <w:rsid w:val="003D6CC2"/>
    <w:rsid w:val="003E4CA4"/>
    <w:rsid w:val="003E4EF2"/>
    <w:rsid w:val="003E6812"/>
    <w:rsid w:val="003E74B6"/>
    <w:rsid w:val="003F494A"/>
    <w:rsid w:val="003F4C5F"/>
    <w:rsid w:val="00411B59"/>
    <w:rsid w:val="0041315C"/>
    <w:rsid w:val="00422CDF"/>
    <w:rsid w:val="00425967"/>
    <w:rsid w:val="00425E49"/>
    <w:rsid w:val="0042740D"/>
    <w:rsid w:val="004303DF"/>
    <w:rsid w:val="00433F44"/>
    <w:rsid w:val="00442410"/>
    <w:rsid w:val="00443DBE"/>
    <w:rsid w:val="004518B9"/>
    <w:rsid w:val="00461B6E"/>
    <w:rsid w:val="004627DC"/>
    <w:rsid w:val="0046707F"/>
    <w:rsid w:val="00472D85"/>
    <w:rsid w:val="004744F2"/>
    <w:rsid w:val="00476E26"/>
    <w:rsid w:val="00483311"/>
    <w:rsid w:val="00484B4E"/>
    <w:rsid w:val="0048766F"/>
    <w:rsid w:val="0049133E"/>
    <w:rsid w:val="004A0387"/>
    <w:rsid w:val="004A054A"/>
    <w:rsid w:val="004C104D"/>
    <w:rsid w:val="004C31A9"/>
    <w:rsid w:val="004C731F"/>
    <w:rsid w:val="004D0752"/>
    <w:rsid w:val="004D0C2D"/>
    <w:rsid w:val="004D163C"/>
    <w:rsid w:val="004D1F32"/>
    <w:rsid w:val="004D26F9"/>
    <w:rsid w:val="004E347E"/>
    <w:rsid w:val="004E540B"/>
    <w:rsid w:val="004E7D1A"/>
    <w:rsid w:val="004F184A"/>
    <w:rsid w:val="004F5C9E"/>
    <w:rsid w:val="00500D46"/>
    <w:rsid w:val="00504796"/>
    <w:rsid w:val="00504817"/>
    <w:rsid w:val="00505528"/>
    <w:rsid w:val="00506534"/>
    <w:rsid w:val="005066F3"/>
    <w:rsid w:val="005125D9"/>
    <w:rsid w:val="0051334B"/>
    <w:rsid w:val="0051376D"/>
    <w:rsid w:val="00517F37"/>
    <w:rsid w:val="00543ED7"/>
    <w:rsid w:val="00551DA2"/>
    <w:rsid w:val="00560F05"/>
    <w:rsid w:val="005627FA"/>
    <w:rsid w:val="005632FB"/>
    <w:rsid w:val="00565E82"/>
    <w:rsid w:val="00572DF6"/>
    <w:rsid w:val="005744DD"/>
    <w:rsid w:val="00577C77"/>
    <w:rsid w:val="00577E6B"/>
    <w:rsid w:val="0058236D"/>
    <w:rsid w:val="005824D9"/>
    <w:rsid w:val="00584744"/>
    <w:rsid w:val="005850D8"/>
    <w:rsid w:val="00586204"/>
    <w:rsid w:val="0059034E"/>
    <w:rsid w:val="00594417"/>
    <w:rsid w:val="00594F0A"/>
    <w:rsid w:val="005974D6"/>
    <w:rsid w:val="005A04DF"/>
    <w:rsid w:val="005A0F7D"/>
    <w:rsid w:val="005A708B"/>
    <w:rsid w:val="005B198B"/>
    <w:rsid w:val="005B29C6"/>
    <w:rsid w:val="005B7916"/>
    <w:rsid w:val="005C22A4"/>
    <w:rsid w:val="005C4386"/>
    <w:rsid w:val="005C660C"/>
    <w:rsid w:val="005D5FAB"/>
    <w:rsid w:val="005D7805"/>
    <w:rsid w:val="005E1441"/>
    <w:rsid w:val="005E166B"/>
    <w:rsid w:val="005E5992"/>
    <w:rsid w:val="005E5F12"/>
    <w:rsid w:val="005F154C"/>
    <w:rsid w:val="005F7179"/>
    <w:rsid w:val="0060357A"/>
    <w:rsid w:val="00606DA1"/>
    <w:rsid w:val="00607A25"/>
    <w:rsid w:val="00621378"/>
    <w:rsid w:val="006223C3"/>
    <w:rsid w:val="0062455A"/>
    <w:rsid w:val="00633BC2"/>
    <w:rsid w:val="00636501"/>
    <w:rsid w:val="00637803"/>
    <w:rsid w:val="00642533"/>
    <w:rsid w:val="0065620E"/>
    <w:rsid w:val="006647DF"/>
    <w:rsid w:val="00665A7F"/>
    <w:rsid w:val="00672FFC"/>
    <w:rsid w:val="006811E2"/>
    <w:rsid w:val="00682053"/>
    <w:rsid w:val="006842CE"/>
    <w:rsid w:val="00685295"/>
    <w:rsid w:val="00687326"/>
    <w:rsid w:val="00687E30"/>
    <w:rsid w:val="006906BA"/>
    <w:rsid w:val="00690CCD"/>
    <w:rsid w:val="00693D97"/>
    <w:rsid w:val="006A07B1"/>
    <w:rsid w:val="006A08CE"/>
    <w:rsid w:val="006A11B1"/>
    <w:rsid w:val="006A468D"/>
    <w:rsid w:val="006A47AB"/>
    <w:rsid w:val="006B21D0"/>
    <w:rsid w:val="006C4F44"/>
    <w:rsid w:val="006C7747"/>
    <w:rsid w:val="006D06B2"/>
    <w:rsid w:val="006D60B9"/>
    <w:rsid w:val="006D6A98"/>
    <w:rsid w:val="006D7454"/>
    <w:rsid w:val="006E11D9"/>
    <w:rsid w:val="006F0026"/>
    <w:rsid w:val="006F1234"/>
    <w:rsid w:val="006F1C4D"/>
    <w:rsid w:val="006F2A8A"/>
    <w:rsid w:val="006F6328"/>
    <w:rsid w:val="006F6B93"/>
    <w:rsid w:val="00703929"/>
    <w:rsid w:val="0070731B"/>
    <w:rsid w:val="00714849"/>
    <w:rsid w:val="00715538"/>
    <w:rsid w:val="0072404A"/>
    <w:rsid w:val="007255A8"/>
    <w:rsid w:val="007264D7"/>
    <w:rsid w:val="007271E4"/>
    <w:rsid w:val="00734128"/>
    <w:rsid w:val="0073571C"/>
    <w:rsid w:val="00737080"/>
    <w:rsid w:val="00745155"/>
    <w:rsid w:val="00745411"/>
    <w:rsid w:val="00747602"/>
    <w:rsid w:val="00750458"/>
    <w:rsid w:val="0075306B"/>
    <w:rsid w:val="00761436"/>
    <w:rsid w:val="00761C80"/>
    <w:rsid w:val="007621B4"/>
    <w:rsid w:val="00771388"/>
    <w:rsid w:val="00775A0B"/>
    <w:rsid w:val="007801E9"/>
    <w:rsid w:val="007813BC"/>
    <w:rsid w:val="00783125"/>
    <w:rsid w:val="00786EB2"/>
    <w:rsid w:val="00787174"/>
    <w:rsid w:val="00787336"/>
    <w:rsid w:val="007907F2"/>
    <w:rsid w:val="007A0602"/>
    <w:rsid w:val="007A6B4E"/>
    <w:rsid w:val="007A7BFC"/>
    <w:rsid w:val="007B0CF3"/>
    <w:rsid w:val="007B23DF"/>
    <w:rsid w:val="007C2B24"/>
    <w:rsid w:val="007D6F5E"/>
    <w:rsid w:val="007E0067"/>
    <w:rsid w:val="007E54ED"/>
    <w:rsid w:val="007E7764"/>
    <w:rsid w:val="007E7F06"/>
    <w:rsid w:val="007F2CEB"/>
    <w:rsid w:val="0080022C"/>
    <w:rsid w:val="00806798"/>
    <w:rsid w:val="008113AD"/>
    <w:rsid w:val="00811685"/>
    <w:rsid w:val="00817DEE"/>
    <w:rsid w:val="008216E8"/>
    <w:rsid w:val="00821D36"/>
    <w:rsid w:val="0082221D"/>
    <w:rsid w:val="008237EF"/>
    <w:rsid w:val="00823BAB"/>
    <w:rsid w:val="0084212D"/>
    <w:rsid w:val="00844665"/>
    <w:rsid w:val="00845536"/>
    <w:rsid w:val="008476CD"/>
    <w:rsid w:val="00847A50"/>
    <w:rsid w:val="00851CDA"/>
    <w:rsid w:val="008523FD"/>
    <w:rsid w:val="00852F14"/>
    <w:rsid w:val="00855680"/>
    <w:rsid w:val="00855A05"/>
    <w:rsid w:val="008561C8"/>
    <w:rsid w:val="00862950"/>
    <w:rsid w:val="00862CED"/>
    <w:rsid w:val="00867F27"/>
    <w:rsid w:val="00867F71"/>
    <w:rsid w:val="008729C7"/>
    <w:rsid w:val="008731D4"/>
    <w:rsid w:val="00876F7F"/>
    <w:rsid w:val="00880A84"/>
    <w:rsid w:val="00880EB0"/>
    <w:rsid w:val="00882D71"/>
    <w:rsid w:val="00885BF1"/>
    <w:rsid w:val="00891D57"/>
    <w:rsid w:val="00891EC8"/>
    <w:rsid w:val="008923EF"/>
    <w:rsid w:val="008A1572"/>
    <w:rsid w:val="008B0511"/>
    <w:rsid w:val="008B4F2E"/>
    <w:rsid w:val="008C0043"/>
    <w:rsid w:val="008C3565"/>
    <w:rsid w:val="008D5469"/>
    <w:rsid w:val="008D5AFB"/>
    <w:rsid w:val="008D6CA8"/>
    <w:rsid w:val="008D7F45"/>
    <w:rsid w:val="008E107E"/>
    <w:rsid w:val="008E20CF"/>
    <w:rsid w:val="008E5047"/>
    <w:rsid w:val="008F1B82"/>
    <w:rsid w:val="008F2335"/>
    <w:rsid w:val="008F388B"/>
    <w:rsid w:val="008F543E"/>
    <w:rsid w:val="008F56B5"/>
    <w:rsid w:val="008F7DE9"/>
    <w:rsid w:val="00904925"/>
    <w:rsid w:val="009063A3"/>
    <w:rsid w:val="00911C2E"/>
    <w:rsid w:val="00912269"/>
    <w:rsid w:val="0091416E"/>
    <w:rsid w:val="00916BD7"/>
    <w:rsid w:val="009255A7"/>
    <w:rsid w:val="009260E1"/>
    <w:rsid w:val="0093489D"/>
    <w:rsid w:val="00935840"/>
    <w:rsid w:val="00943186"/>
    <w:rsid w:val="0094495A"/>
    <w:rsid w:val="00946C3E"/>
    <w:rsid w:val="009505DE"/>
    <w:rsid w:val="00951888"/>
    <w:rsid w:val="0095410E"/>
    <w:rsid w:val="00955596"/>
    <w:rsid w:val="00961469"/>
    <w:rsid w:val="009647B4"/>
    <w:rsid w:val="00965DF5"/>
    <w:rsid w:val="009706B2"/>
    <w:rsid w:val="00970AA0"/>
    <w:rsid w:val="009728A9"/>
    <w:rsid w:val="0097341C"/>
    <w:rsid w:val="00974D36"/>
    <w:rsid w:val="009810ED"/>
    <w:rsid w:val="00984306"/>
    <w:rsid w:val="00985B15"/>
    <w:rsid w:val="00987DC8"/>
    <w:rsid w:val="00990825"/>
    <w:rsid w:val="00993AA6"/>
    <w:rsid w:val="00996D04"/>
    <w:rsid w:val="009A1808"/>
    <w:rsid w:val="009B7936"/>
    <w:rsid w:val="009C113C"/>
    <w:rsid w:val="009C1A73"/>
    <w:rsid w:val="009C574B"/>
    <w:rsid w:val="009C57C4"/>
    <w:rsid w:val="009C66AF"/>
    <w:rsid w:val="009C7891"/>
    <w:rsid w:val="009D11A4"/>
    <w:rsid w:val="009D3ED8"/>
    <w:rsid w:val="009E1D26"/>
    <w:rsid w:val="009E398B"/>
    <w:rsid w:val="009E3A50"/>
    <w:rsid w:val="009F2C27"/>
    <w:rsid w:val="00A02DC5"/>
    <w:rsid w:val="00A056E7"/>
    <w:rsid w:val="00A05C04"/>
    <w:rsid w:val="00A0798A"/>
    <w:rsid w:val="00A13B74"/>
    <w:rsid w:val="00A167F9"/>
    <w:rsid w:val="00A20154"/>
    <w:rsid w:val="00A2067E"/>
    <w:rsid w:val="00A2226D"/>
    <w:rsid w:val="00A263FD"/>
    <w:rsid w:val="00A26E56"/>
    <w:rsid w:val="00A30A67"/>
    <w:rsid w:val="00A3181C"/>
    <w:rsid w:val="00A35A57"/>
    <w:rsid w:val="00A364AA"/>
    <w:rsid w:val="00A414DC"/>
    <w:rsid w:val="00A44C32"/>
    <w:rsid w:val="00A467DD"/>
    <w:rsid w:val="00A51374"/>
    <w:rsid w:val="00A53910"/>
    <w:rsid w:val="00A57D23"/>
    <w:rsid w:val="00A60C9B"/>
    <w:rsid w:val="00A63D4C"/>
    <w:rsid w:val="00A65C37"/>
    <w:rsid w:val="00A67251"/>
    <w:rsid w:val="00A74371"/>
    <w:rsid w:val="00A749CE"/>
    <w:rsid w:val="00A84B73"/>
    <w:rsid w:val="00A862E7"/>
    <w:rsid w:val="00A87D0E"/>
    <w:rsid w:val="00A971F8"/>
    <w:rsid w:val="00AA1E29"/>
    <w:rsid w:val="00AA354F"/>
    <w:rsid w:val="00AA3E14"/>
    <w:rsid w:val="00AA41C0"/>
    <w:rsid w:val="00AA4B5E"/>
    <w:rsid w:val="00AA630F"/>
    <w:rsid w:val="00AB1000"/>
    <w:rsid w:val="00AB411D"/>
    <w:rsid w:val="00AD32B4"/>
    <w:rsid w:val="00AD55E1"/>
    <w:rsid w:val="00AD56B4"/>
    <w:rsid w:val="00AD57C2"/>
    <w:rsid w:val="00AD73BC"/>
    <w:rsid w:val="00AE4ED2"/>
    <w:rsid w:val="00AF119D"/>
    <w:rsid w:val="00AF1C5D"/>
    <w:rsid w:val="00B02E18"/>
    <w:rsid w:val="00B078F2"/>
    <w:rsid w:val="00B1312B"/>
    <w:rsid w:val="00B25974"/>
    <w:rsid w:val="00B3065A"/>
    <w:rsid w:val="00B336D3"/>
    <w:rsid w:val="00B33E90"/>
    <w:rsid w:val="00B348F2"/>
    <w:rsid w:val="00B35A8E"/>
    <w:rsid w:val="00B43CD4"/>
    <w:rsid w:val="00B46790"/>
    <w:rsid w:val="00B46945"/>
    <w:rsid w:val="00B50941"/>
    <w:rsid w:val="00B50A64"/>
    <w:rsid w:val="00B641A6"/>
    <w:rsid w:val="00B65EB9"/>
    <w:rsid w:val="00B662B1"/>
    <w:rsid w:val="00B664E6"/>
    <w:rsid w:val="00B670E6"/>
    <w:rsid w:val="00B67AAE"/>
    <w:rsid w:val="00B702CA"/>
    <w:rsid w:val="00B70B69"/>
    <w:rsid w:val="00B72047"/>
    <w:rsid w:val="00B72EB8"/>
    <w:rsid w:val="00B75BDD"/>
    <w:rsid w:val="00B75E1B"/>
    <w:rsid w:val="00B81FF8"/>
    <w:rsid w:val="00B846D2"/>
    <w:rsid w:val="00B914E8"/>
    <w:rsid w:val="00B92E01"/>
    <w:rsid w:val="00B94F84"/>
    <w:rsid w:val="00B97C7F"/>
    <w:rsid w:val="00BA14EB"/>
    <w:rsid w:val="00BA3B8C"/>
    <w:rsid w:val="00BA5412"/>
    <w:rsid w:val="00BB2F74"/>
    <w:rsid w:val="00BB5FB5"/>
    <w:rsid w:val="00BB6FE0"/>
    <w:rsid w:val="00BB7240"/>
    <w:rsid w:val="00BB79F8"/>
    <w:rsid w:val="00BC4809"/>
    <w:rsid w:val="00BD1BF3"/>
    <w:rsid w:val="00BD41E3"/>
    <w:rsid w:val="00BD6274"/>
    <w:rsid w:val="00BD715E"/>
    <w:rsid w:val="00BE10EC"/>
    <w:rsid w:val="00BE3B1A"/>
    <w:rsid w:val="00BE5D76"/>
    <w:rsid w:val="00BE67BD"/>
    <w:rsid w:val="00BF006C"/>
    <w:rsid w:val="00BF21DF"/>
    <w:rsid w:val="00BF353D"/>
    <w:rsid w:val="00C0031F"/>
    <w:rsid w:val="00C02797"/>
    <w:rsid w:val="00C0489A"/>
    <w:rsid w:val="00C16AFF"/>
    <w:rsid w:val="00C20A00"/>
    <w:rsid w:val="00C224AB"/>
    <w:rsid w:val="00C246E8"/>
    <w:rsid w:val="00C33AD7"/>
    <w:rsid w:val="00C357AD"/>
    <w:rsid w:val="00C35D3E"/>
    <w:rsid w:val="00C3773F"/>
    <w:rsid w:val="00C40DC6"/>
    <w:rsid w:val="00C423FF"/>
    <w:rsid w:val="00C43F23"/>
    <w:rsid w:val="00C4462D"/>
    <w:rsid w:val="00C53DC0"/>
    <w:rsid w:val="00C55CBD"/>
    <w:rsid w:val="00C57767"/>
    <w:rsid w:val="00C60A5F"/>
    <w:rsid w:val="00C64E0A"/>
    <w:rsid w:val="00C67BBE"/>
    <w:rsid w:val="00C7306F"/>
    <w:rsid w:val="00C74C98"/>
    <w:rsid w:val="00C76D9A"/>
    <w:rsid w:val="00C8447D"/>
    <w:rsid w:val="00C846A3"/>
    <w:rsid w:val="00C8620B"/>
    <w:rsid w:val="00C97339"/>
    <w:rsid w:val="00C973C4"/>
    <w:rsid w:val="00CA039E"/>
    <w:rsid w:val="00CA7095"/>
    <w:rsid w:val="00CA7498"/>
    <w:rsid w:val="00CC157E"/>
    <w:rsid w:val="00CC4E26"/>
    <w:rsid w:val="00CC7E98"/>
    <w:rsid w:val="00CD0F0E"/>
    <w:rsid w:val="00CD41EB"/>
    <w:rsid w:val="00CE446C"/>
    <w:rsid w:val="00CE55EE"/>
    <w:rsid w:val="00CE5679"/>
    <w:rsid w:val="00CE580E"/>
    <w:rsid w:val="00CE68D1"/>
    <w:rsid w:val="00CF2A4B"/>
    <w:rsid w:val="00CF41F9"/>
    <w:rsid w:val="00CF5754"/>
    <w:rsid w:val="00D01765"/>
    <w:rsid w:val="00D02CCE"/>
    <w:rsid w:val="00D055B0"/>
    <w:rsid w:val="00D104E0"/>
    <w:rsid w:val="00D119CF"/>
    <w:rsid w:val="00D126EA"/>
    <w:rsid w:val="00D12B1A"/>
    <w:rsid w:val="00D141EB"/>
    <w:rsid w:val="00D263D9"/>
    <w:rsid w:val="00D337FB"/>
    <w:rsid w:val="00D34CF9"/>
    <w:rsid w:val="00D36A17"/>
    <w:rsid w:val="00D45625"/>
    <w:rsid w:val="00D50F1D"/>
    <w:rsid w:val="00D57998"/>
    <w:rsid w:val="00D57F55"/>
    <w:rsid w:val="00D62757"/>
    <w:rsid w:val="00D6366E"/>
    <w:rsid w:val="00D70E36"/>
    <w:rsid w:val="00D73603"/>
    <w:rsid w:val="00D76802"/>
    <w:rsid w:val="00D856D2"/>
    <w:rsid w:val="00D86528"/>
    <w:rsid w:val="00D870E8"/>
    <w:rsid w:val="00D87275"/>
    <w:rsid w:val="00D92DF7"/>
    <w:rsid w:val="00D93093"/>
    <w:rsid w:val="00D94527"/>
    <w:rsid w:val="00DA2820"/>
    <w:rsid w:val="00DA6F7C"/>
    <w:rsid w:val="00DC1A93"/>
    <w:rsid w:val="00DC395E"/>
    <w:rsid w:val="00DC4D34"/>
    <w:rsid w:val="00DD0FB4"/>
    <w:rsid w:val="00DD126A"/>
    <w:rsid w:val="00DD5392"/>
    <w:rsid w:val="00DD72A8"/>
    <w:rsid w:val="00DE0230"/>
    <w:rsid w:val="00DE123C"/>
    <w:rsid w:val="00DE1FEE"/>
    <w:rsid w:val="00DE5EB1"/>
    <w:rsid w:val="00DE7DD6"/>
    <w:rsid w:val="00DF6DCF"/>
    <w:rsid w:val="00E015EE"/>
    <w:rsid w:val="00E1237E"/>
    <w:rsid w:val="00E13EC4"/>
    <w:rsid w:val="00E22BB1"/>
    <w:rsid w:val="00E2545B"/>
    <w:rsid w:val="00E325CF"/>
    <w:rsid w:val="00E34722"/>
    <w:rsid w:val="00E40DC3"/>
    <w:rsid w:val="00E43A21"/>
    <w:rsid w:val="00E45B09"/>
    <w:rsid w:val="00E464BC"/>
    <w:rsid w:val="00E51482"/>
    <w:rsid w:val="00E54ACC"/>
    <w:rsid w:val="00E57540"/>
    <w:rsid w:val="00E64C30"/>
    <w:rsid w:val="00E67155"/>
    <w:rsid w:val="00E6719B"/>
    <w:rsid w:val="00E81507"/>
    <w:rsid w:val="00E82023"/>
    <w:rsid w:val="00E874DF"/>
    <w:rsid w:val="00E9017C"/>
    <w:rsid w:val="00E9292D"/>
    <w:rsid w:val="00E94448"/>
    <w:rsid w:val="00E94C5E"/>
    <w:rsid w:val="00E962F5"/>
    <w:rsid w:val="00EA2FE3"/>
    <w:rsid w:val="00EC3114"/>
    <w:rsid w:val="00EC3D6B"/>
    <w:rsid w:val="00ED0841"/>
    <w:rsid w:val="00ED2FCB"/>
    <w:rsid w:val="00EE4B8D"/>
    <w:rsid w:val="00EE6BD0"/>
    <w:rsid w:val="00EF1192"/>
    <w:rsid w:val="00EF14C4"/>
    <w:rsid w:val="00EF2F10"/>
    <w:rsid w:val="00EF534B"/>
    <w:rsid w:val="00F01C04"/>
    <w:rsid w:val="00F050C7"/>
    <w:rsid w:val="00F06AB8"/>
    <w:rsid w:val="00F104BD"/>
    <w:rsid w:val="00F21CD9"/>
    <w:rsid w:val="00F223BA"/>
    <w:rsid w:val="00F23F0D"/>
    <w:rsid w:val="00F263AE"/>
    <w:rsid w:val="00F31BAE"/>
    <w:rsid w:val="00F353FD"/>
    <w:rsid w:val="00F366E3"/>
    <w:rsid w:val="00F3728D"/>
    <w:rsid w:val="00F438CB"/>
    <w:rsid w:val="00F47456"/>
    <w:rsid w:val="00F52774"/>
    <w:rsid w:val="00F52B8C"/>
    <w:rsid w:val="00F52BF6"/>
    <w:rsid w:val="00F60708"/>
    <w:rsid w:val="00F6796F"/>
    <w:rsid w:val="00F7467D"/>
    <w:rsid w:val="00F757C2"/>
    <w:rsid w:val="00F8146E"/>
    <w:rsid w:val="00F81FD7"/>
    <w:rsid w:val="00F82765"/>
    <w:rsid w:val="00F8388F"/>
    <w:rsid w:val="00F872FF"/>
    <w:rsid w:val="00F91071"/>
    <w:rsid w:val="00F9216A"/>
    <w:rsid w:val="00F9225F"/>
    <w:rsid w:val="00F95F84"/>
    <w:rsid w:val="00FB29FC"/>
    <w:rsid w:val="00FB3E7A"/>
    <w:rsid w:val="00FB67D6"/>
    <w:rsid w:val="00FC193B"/>
    <w:rsid w:val="00FC2F99"/>
    <w:rsid w:val="00FC3C22"/>
    <w:rsid w:val="00FC3CB6"/>
    <w:rsid w:val="00FD4D1B"/>
    <w:rsid w:val="00FD702B"/>
    <w:rsid w:val="00FD7707"/>
    <w:rsid w:val="00FE09E4"/>
    <w:rsid w:val="00FE0EAA"/>
    <w:rsid w:val="00FE407A"/>
    <w:rsid w:val="00FF6065"/>
    <w:rsid w:val="00FF65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3B387"/>
  <w15:chartTrackingRefBased/>
  <w15:docId w15:val="{A236F2AE-7A92-4DCE-93C9-3749DA8F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882"/>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8923EF"/>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link w:val="Heading4Char"/>
    <w:uiPriority w:val="9"/>
    <w:qFormat/>
    <w:rsid w:val="003D6CC2"/>
    <w:pPr>
      <w:spacing w:before="100" w:beforeAutospacing="1" w:after="100" w:afterAutospacing="1"/>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30026A"/>
    <w:pPr>
      <w:jc w:val="center"/>
    </w:pPr>
    <w:rPr>
      <w:noProof/>
    </w:rPr>
  </w:style>
  <w:style w:type="character" w:customStyle="1" w:styleId="EndNoteBibliographyTitleChar">
    <w:name w:val="EndNote Bibliography Title Char"/>
    <w:basedOn w:val="DefaultParagraphFont"/>
    <w:link w:val="EndNoteBibliographyTitle"/>
    <w:rsid w:val="0030026A"/>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30026A"/>
    <w:pPr>
      <w:jc w:val="both"/>
    </w:pPr>
    <w:rPr>
      <w:noProof/>
    </w:rPr>
  </w:style>
  <w:style w:type="character" w:customStyle="1" w:styleId="EndNoteBibliographyChar">
    <w:name w:val="EndNote Bibliography Char"/>
    <w:basedOn w:val="DefaultParagraphFont"/>
    <w:link w:val="EndNoteBibliography"/>
    <w:rsid w:val="0030026A"/>
    <w:rPr>
      <w:rFonts w:ascii="Times New Roman" w:eastAsia="Times New Roman" w:hAnsi="Times New Roman" w:cs="Times New Roman"/>
      <w:noProof/>
      <w:sz w:val="24"/>
      <w:szCs w:val="24"/>
    </w:rPr>
  </w:style>
  <w:style w:type="table" w:customStyle="1" w:styleId="TableGrid11">
    <w:name w:val="Table Grid11"/>
    <w:basedOn w:val="TableNormal"/>
    <w:next w:val="TableGrid"/>
    <w:uiPriority w:val="39"/>
    <w:rsid w:val="009C6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C6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925"/>
    <w:rPr>
      <w:color w:val="0563C1" w:themeColor="hyperlink"/>
      <w:u w:val="single"/>
    </w:rPr>
  </w:style>
  <w:style w:type="paragraph" w:styleId="ListParagraph">
    <w:name w:val="List Paragraph"/>
    <w:basedOn w:val="Normal"/>
    <w:uiPriority w:val="34"/>
    <w:qFormat/>
    <w:rsid w:val="00912269"/>
    <w:pPr>
      <w:ind w:left="720"/>
      <w:contextualSpacing/>
    </w:pPr>
  </w:style>
  <w:style w:type="paragraph" w:styleId="Header">
    <w:name w:val="header"/>
    <w:basedOn w:val="Normal"/>
    <w:link w:val="HeaderChar"/>
    <w:uiPriority w:val="99"/>
    <w:unhideWhenUsed/>
    <w:rsid w:val="003B4168"/>
    <w:pPr>
      <w:tabs>
        <w:tab w:val="center" w:pos="4680"/>
        <w:tab w:val="right" w:pos="9360"/>
      </w:tabs>
    </w:pPr>
  </w:style>
  <w:style w:type="character" w:customStyle="1" w:styleId="HeaderChar">
    <w:name w:val="Header Char"/>
    <w:basedOn w:val="DefaultParagraphFont"/>
    <w:link w:val="Header"/>
    <w:uiPriority w:val="99"/>
    <w:rsid w:val="003B41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B4168"/>
    <w:pPr>
      <w:tabs>
        <w:tab w:val="center" w:pos="4680"/>
        <w:tab w:val="right" w:pos="9360"/>
      </w:tabs>
    </w:pPr>
  </w:style>
  <w:style w:type="character" w:customStyle="1" w:styleId="FooterChar">
    <w:name w:val="Footer Char"/>
    <w:basedOn w:val="DefaultParagraphFont"/>
    <w:link w:val="Footer"/>
    <w:uiPriority w:val="99"/>
    <w:rsid w:val="003B4168"/>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0833B4"/>
    <w:pPr>
      <w:widowControl w:val="0"/>
      <w:spacing w:after="200"/>
      <w:ind w:firstLine="397"/>
    </w:pPr>
    <w:rPr>
      <w:rFonts w:eastAsiaTheme="minorHAnsi"/>
      <w:iCs/>
      <w:color w:val="000000" w:themeColor="text1"/>
      <w:sz w:val="20"/>
      <w:szCs w:val="18"/>
    </w:rPr>
  </w:style>
  <w:style w:type="paragraph" w:styleId="FootnoteText">
    <w:name w:val="footnote text"/>
    <w:basedOn w:val="Normal"/>
    <w:link w:val="FootnoteTextChar"/>
    <w:uiPriority w:val="99"/>
    <w:semiHidden/>
    <w:unhideWhenUsed/>
    <w:rsid w:val="00D263D9"/>
    <w:pPr>
      <w:widowControl w:val="0"/>
      <w:ind w:firstLine="397"/>
      <w:contextualSpacing/>
    </w:pPr>
    <w:rPr>
      <w:rFonts w:eastAsiaTheme="minorHAnsi" w:cstheme="minorBidi"/>
      <w:sz w:val="20"/>
      <w:szCs w:val="20"/>
    </w:rPr>
  </w:style>
  <w:style w:type="character" w:customStyle="1" w:styleId="FootnoteTextChar">
    <w:name w:val="Footnote Text Char"/>
    <w:basedOn w:val="DefaultParagraphFont"/>
    <w:link w:val="FootnoteText"/>
    <w:uiPriority w:val="99"/>
    <w:semiHidden/>
    <w:rsid w:val="00D263D9"/>
    <w:rPr>
      <w:rFonts w:ascii="Times New Roman" w:hAnsi="Times New Roman"/>
      <w:sz w:val="20"/>
      <w:szCs w:val="20"/>
    </w:rPr>
  </w:style>
  <w:style w:type="character" w:styleId="FootnoteReference">
    <w:name w:val="footnote reference"/>
    <w:basedOn w:val="DefaultParagraphFont"/>
    <w:uiPriority w:val="99"/>
    <w:semiHidden/>
    <w:unhideWhenUsed/>
    <w:rsid w:val="00D263D9"/>
    <w:rPr>
      <w:vertAlign w:val="superscript"/>
    </w:rPr>
  </w:style>
  <w:style w:type="table" w:styleId="PlainTable4">
    <w:name w:val="Plain Table 4"/>
    <w:basedOn w:val="TableNormal"/>
    <w:uiPriority w:val="44"/>
    <w:rsid w:val="007813B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E34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47E"/>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72236"/>
    <w:rPr>
      <w:sz w:val="16"/>
      <w:szCs w:val="16"/>
    </w:rPr>
  </w:style>
  <w:style w:type="paragraph" w:styleId="CommentText">
    <w:name w:val="annotation text"/>
    <w:basedOn w:val="Normal"/>
    <w:link w:val="CommentTextChar"/>
    <w:uiPriority w:val="99"/>
    <w:unhideWhenUsed/>
    <w:rsid w:val="00072236"/>
    <w:rPr>
      <w:sz w:val="20"/>
      <w:szCs w:val="20"/>
    </w:rPr>
  </w:style>
  <w:style w:type="character" w:customStyle="1" w:styleId="CommentTextChar">
    <w:name w:val="Comment Text Char"/>
    <w:basedOn w:val="DefaultParagraphFont"/>
    <w:link w:val="CommentText"/>
    <w:uiPriority w:val="99"/>
    <w:rsid w:val="0007223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2236"/>
    <w:rPr>
      <w:b/>
      <w:bCs/>
    </w:rPr>
  </w:style>
  <w:style w:type="character" w:customStyle="1" w:styleId="CommentSubjectChar">
    <w:name w:val="Comment Subject Char"/>
    <w:basedOn w:val="CommentTextChar"/>
    <w:link w:val="CommentSubject"/>
    <w:uiPriority w:val="99"/>
    <w:semiHidden/>
    <w:rsid w:val="00072236"/>
    <w:rPr>
      <w:rFonts w:ascii="Times New Roman" w:eastAsia="Times New Roman" w:hAnsi="Times New Roman" w:cs="Times New Roman"/>
      <w:b/>
      <w:bCs/>
      <w:sz w:val="20"/>
      <w:szCs w:val="20"/>
    </w:rPr>
  </w:style>
  <w:style w:type="paragraph" w:styleId="Revision">
    <w:name w:val="Revision"/>
    <w:hidden/>
    <w:uiPriority w:val="99"/>
    <w:semiHidden/>
    <w:rsid w:val="00EF14C4"/>
    <w:pPr>
      <w:spacing w:after="0"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3D6CC2"/>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8923EF"/>
    <w:rPr>
      <w:rFonts w:asciiTheme="majorHAnsi" w:eastAsiaTheme="majorEastAsia" w:hAnsiTheme="majorHAnsi" w:cstheme="majorBidi"/>
      <w:color w:val="1F4D78" w:themeColor="accent1" w:themeShade="7F"/>
      <w:sz w:val="24"/>
      <w:szCs w:val="24"/>
    </w:rPr>
  </w:style>
  <w:style w:type="table" w:styleId="PlainTable1">
    <w:name w:val="Plain Table 1"/>
    <w:basedOn w:val="TableNormal"/>
    <w:uiPriority w:val="41"/>
    <w:rsid w:val="00C67BB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neNumber">
    <w:name w:val="line number"/>
    <w:basedOn w:val="DefaultParagraphFont"/>
    <w:uiPriority w:val="99"/>
    <w:semiHidden/>
    <w:unhideWhenUsed/>
    <w:rsid w:val="00A44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40384">
      <w:bodyDiv w:val="1"/>
      <w:marLeft w:val="0"/>
      <w:marRight w:val="0"/>
      <w:marTop w:val="0"/>
      <w:marBottom w:val="0"/>
      <w:divBdr>
        <w:top w:val="none" w:sz="0" w:space="0" w:color="auto"/>
        <w:left w:val="none" w:sz="0" w:space="0" w:color="auto"/>
        <w:bottom w:val="none" w:sz="0" w:space="0" w:color="auto"/>
        <w:right w:val="none" w:sz="0" w:space="0" w:color="auto"/>
      </w:divBdr>
    </w:div>
    <w:div w:id="75564688">
      <w:bodyDiv w:val="1"/>
      <w:marLeft w:val="0"/>
      <w:marRight w:val="0"/>
      <w:marTop w:val="0"/>
      <w:marBottom w:val="0"/>
      <w:divBdr>
        <w:top w:val="none" w:sz="0" w:space="0" w:color="auto"/>
        <w:left w:val="none" w:sz="0" w:space="0" w:color="auto"/>
        <w:bottom w:val="none" w:sz="0" w:space="0" w:color="auto"/>
        <w:right w:val="none" w:sz="0" w:space="0" w:color="auto"/>
      </w:divBdr>
    </w:div>
    <w:div w:id="358357718">
      <w:bodyDiv w:val="1"/>
      <w:marLeft w:val="0"/>
      <w:marRight w:val="0"/>
      <w:marTop w:val="0"/>
      <w:marBottom w:val="0"/>
      <w:divBdr>
        <w:top w:val="none" w:sz="0" w:space="0" w:color="auto"/>
        <w:left w:val="none" w:sz="0" w:space="0" w:color="auto"/>
        <w:bottom w:val="none" w:sz="0" w:space="0" w:color="auto"/>
        <w:right w:val="none" w:sz="0" w:space="0" w:color="auto"/>
      </w:divBdr>
    </w:div>
    <w:div w:id="163749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_fatemi@med.mui.ac.i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ourazar@med.mui.ac.i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alib@med.mui.ac.i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lsahebfosoul@med.mui.ac.ir" TargetMode="External"/><Relationship Id="rId4" Type="http://schemas.openxmlformats.org/officeDocument/2006/relationships/settings" Target="settings.xml"/><Relationship Id="rId9" Type="http://schemas.openxmlformats.org/officeDocument/2006/relationships/hyperlink" Target="mailto:ra_alipour@resident.mui.ac.i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62163-4B63-448A-970E-96770B637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Ashna</dc:creator>
  <cp:keywords/>
  <dc:description/>
  <cp:lastModifiedBy>Ashna</cp:lastModifiedBy>
  <cp:revision>129</cp:revision>
  <dcterms:created xsi:type="dcterms:W3CDTF">2020-08-02T19:07:00Z</dcterms:created>
  <dcterms:modified xsi:type="dcterms:W3CDTF">2020-12-16T07:05:00Z</dcterms:modified>
</cp:coreProperties>
</file>