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640B6" w14:textId="77777777" w:rsidR="005C0330" w:rsidRDefault="005C0330" w:rsidP="003A52FF">
      <w:pPr>
        <w:rPr>
          <w:rFonts w:ascii="Arial" w:hAnsi="Arial" w:cs="Arial"/>
          <w:b/>
          <w:bCs/>
          <w:sz w:val="24"/>
          <w:szCs w:val="24"/>
        </w:rPr>
      </w:pPr>
    </w:p>
    <w:p w14:paraId="00A3BD81" w14:textId="5F9E200D" w:rsidR="003A52FF" w:rsidRDefault="00523BD9" w:rsidP="003A52FF">
      <w:pPr>
        <w:rPr>
          <w:rFonts w:ascii="Arial" w:hAnsi="Arial" w:cs="Arial"/>
          <w:b/>
          <w:bCs/>
          <w:sz w:val="24"/>
          <w:szCs w:val="24"/>
        </w:rPr>
      </w:pPr>
      <w:r w:rsidRPr="0093733F">
        <w:rPr>
          <w:rFonts w:ascii="Arial" w:hAnsi="Arial" w:cs="Arial"/>
          <w:b/>
          <w:bCs/>
          <w:sz w:val="24"/>
          <w:szCs w:val="24"/>
        </w:rPr>
        <w:t>Additional file 2</w:t>
      </w:r>
      <w:r w:rsidR="00583F25">
        <w:rPr>
          <w:rFonts w:ascii="Arial" w:hAnsi="Arial" w:cs="Arial"/>
          <w:b/>
          <w:bCs/>
          <w:sz w:val="24"/>
          <w:szCs w:val="24"/>
        </w:rPr>
        <w:t>.</w:t>
      </w:r>
      <w:r w:rsidR="0093733F" w:rsidRPr="0093733F">
        <w:rPr>
          <w:rFonts w:ascii="Arial" w:hAnsi="Arial" w:cs="Arial"/>
          <w:b/>
          <w:bCs/>
          <w:sz w:val="24"/>
          <w:szCs w:val="24"/>
        </w:rPr>
        <w:t xml:space="preserve"> Antigen specificity of TFRs</w:t>
      </w:r>
    </w:p>
    <w:p w14:paraId="2054182D" w14:textId="786A0923" w:rsidR="001F60C2" w:rsidRDefault="005C0330">
      <w:r w:rsidRPr="001F60C2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C67D07" wp14:editId="5DF2E476">
                <wp:simplePos x="0" y="0"/>
                <wp:positionH relativeFrom="column">
                  <wp:posOffset>-53340</wp:posOffset>
                </wp:positionH>
                <wp:positionV relativeFrom="paragraph">
                  <wp:posOffset>292735</wp:posOffset>
                </wp:positionV>
                <wp:extent cx="436245" cy="245745"/>
                <wp:effectExtent l="0" t="0" r="0" b="0"/>
                <wp:wrapNone/>
                <wp:docPr id="149" name="TextBox 14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5C6822-850D-4B0F-ADC5-B62B9BB7FB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A965E0" w14:textId="6D9969B8" w:rsidR="001F60C2" w:rsidRDefault="001F60C2" w:rsidP="001F60C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77136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C67D07" id="_x0000_t202" coordsize="21600,21600" o:spt="202" path="m,l,21600r21600,l21600,xe">
                <v:stroke joinstyle="miter"/>
                <v:path gradientshapeok="t" o:connecttype="rect"/>
              </v:shapetype>
              <v:shape id="TextBox 148" o:spid="_x0000_s1026" type="#_x0000_t202" style="position:absolute;margin-left:-4.2pt;margin-top:23.05pt;width:34.35pt;height:19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" filled="f" stroked="f">
                <v:textbox style="mso-fit-shape-to-text:t">
                  <w:txbxContent>
                    <w:p w14:paraId="02A965E0" w14:textId="6D9969B8" w:rsidR="001F60C2" w:rsidRDefault="001F60C2" w:rsidP="001F60C2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771367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F60C2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645FC1" wp14:editId="6B66454B">
                <wp:simplePos x="0" y="0"/>
                <wp:positionH relativeFrom="column">
                  <wp:posOffset>3075305</wp:posOffset>
                </wp:positionH>
                <wp:positionV relativeFrom="paragraph">
                  <wp:posOffset>132715</wp:posOffset>
                </wp:positionV>
                <wp:extent cx="539008" cy="246221"/>
                <wp:effectExtent l="0" t="0" r="0" b="0"/>
                <wp:wrapNone/>
                <wp:docPr id="160" name="TextBox 15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09617F-B5B8-404C-B7B2-5B33D3B0F0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0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2485AE" w14:textId="60F9C347" w:rsidR="001F60C2" w:rsidRDefault="001F60C2" w:rsidP="001F60C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4A47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645FC1" id="TextBox 159" o:spid="_x0000_s1027" type="#_x0000_t202" style="position:absolute;margin-left:242.15pt;margin-top:10.45pt;width:42.45pt;height:19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" filled="f" stroked="f">
                <v:textbox style="mso-fit-shape-to-text:t">
                  <w:txbxContent>
                    <w:p w14:paraId="1D2485AE" w14:textId="60F9C347" w:rsidR="001F60C2" w:rsidRDefault="001F60C2" w:rsidP="001F60C2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4A474D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A474D" w:rsidRPr="004A474D">
        <w:rPr>
          <w:noProof/>
          <w:lang w:val="en-IN" w:eastAsia="en-IN"/>
        </w:rPr>
        <w:drawing>
          <wp:inline distT="0" distB="0" distL="0" distR="0" wp14:anchorId="5C5216CE" wp14:editId="5691F4FC">
            <wp:extent cx="3244850" cy="1468469"/>
            <wp:effectExtent l="0" t="0" r="0" b="0"/>
            <wp:docPr id="5" name="Picture 4" descr="Diagram, calenda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FF2B81-717E-9E45-18E0-28E55FF029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iagram, calenda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FF2B81-717E-9E45-18E0-28E55FF029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r="4691"/>
                    <a:stretch/>
                  </pic:blipFill>
                  <pic:spPr bwMode="auto">
                    <a:xfrm>
                      <a:off x="0" y="0"/>
                      <a:ext cx="3273744" cy="148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3FEA" w:rsidRPr="00893FEA">
        <w:rPr>
          <w:noProof/>
          <w:lang w:val="en-IN" w:eastAsia="en-IN"/>
        </w:rPr>
        <w:drawing>
          <wp:inline distT="0" distB="0" distL="0" distR="0" wp14:anchorId="7A351EFC" wp14:editId="24880C14">
            <wp:extent cx="1917700" cy="2079685"/>
            <wp:effectExtent l="0" t="0" r="0" b="0"/>
            <wp:docPr id="282" name="Picture 6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583535-68E7-88FE-62F0-6A19B1169E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6" descr="Logo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583535-68E7-88FE-62F0-6A19B1169E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1009" cy="208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CD745" w14:textId="72A32741" w:rsidR="00F81067" w:rsidRPr="00FD48A6" w:rsidRDefault="00F81067" w:rsidP="00F81067">
      <w:pPr>
        <w:rPr>
          <w:rFonts w:ascii="Arial" w:hAnsi="Arial" w:cs="Arial"/>
          <w:b/>
          <w:bCs/>
          <w:sz w:val="24"/>
          <w:szCs w:val="24"/>
        </w:rPr>
      </w:pPr>
      <w:r w:rsidRPr="00FD48A6">
        <w:rPr>
          <w:rFonts w:ascii="Arial" w:hAnsi="Arial" w:cs="Arial"/>
          <w:b/>
          <w:bCs/>
          <w:sz w:val="24"/>
          <w:szCs w:val="24"/>
        </w:rPr>
        <w:t xml:space="preserve">Additional file </w:t>
      </w:r>
      <w:r w:rsidR="00523BD9" w:rsidRPr="00FD48A6">
        <w:rPr>
          <w:rFonts w:ascii="Arial" w:hAnsi="Arial" w:cs="Arial"/>
          <w:b/>
          <w:bCs/>
          <w:sz w:val="24"/>
          <w:szCs w:val="24"/>
        </w:rPr>
        <w:t>2</w:t>
      </w:r>
      <w:r w:rsidR="00583F25">
        <w:rPr>
          <w:rFonts w:ascii="Arial" w:hAnsi="Arial" w:cs="Arial"/>
          <w:b/>
          <w:bCs/>
          <w:sz w:val="24"/>
          <w:szCs w:val="24"/>
        </w:rPr>
        <w:t>.</w:t>
      </w:r>
      <w:r w:rsidR="00FD48A6" w:rsidRPr="00FD48A6">
        <w:rPr>
          <w:rFonts w:ascii="Arial" w:hAnsi="Arial" w:cs="Arial"/>
          <w:b/>
          <w:bCs/>
          <w:sz w:val="24"/>
          <w:szCs w:val="24"/>
        </w:rPr>
        <w:t xml:space="preserve"> Antigen specificity of TFRs</w:t>
      </w:r>
    </w:p>
    <w:p w14:paraId="33AD363B" w14:textId="2E31BCC7" w:rsidR="001F60C2" w:rsidRDefault="00631863" w:rsidP="00B23B9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D48A6">
        <w:rPr>
          <w:rFonts w:ascii="Arial" w:hAnsi="Arial" w:cs="Arial"/>
          <w:sz w:val="24"/>
          <w:szCs w:val="24"/>
        </w:rPr>
        <w:t>(</w:t>
      </w:r>
      <w:r w:rsidRPr="00FD48A6">
        <w:rPr>
          <w:rFonts w:ascii="Arial" w:hAnsi="Arial" w:cs="Arial"/>
          <w:b/>
          <w:bCs/>
          <w:sz w:val="24"/>
          <w:szCs w:val="24"/>
        </w:rPr>
        <w:t>A</w:t>
      </w:r>
      <w:r w:rsidRPr="00FD48A6">
        <w:rPr>
          <w:rFonts w:ascii="Arial" w:hAnsi="Arial" w:cs="Arial"/>
          <w:sz w:val="24"/>
          <w:szCs w:val="24"/>
        </w:rPr>
        <w:t xml:space="preserve">) Representative flow </w:t>
      </w:r>
      <w:proofErr w:type="spellStart"/>
      <w:r w:rsidRPr="00FD48A6">
        <w:rPr>
          <w:rFonts w:ascii="Arial" w:hAnsi="Arial" w:cs="Arial"/>
          <w:sz w:val="24"/>
          <w:szCs w:val="24"/>
        </w:rPr>
        <w:t>cytometry</w:t>
      </w:r>
      <w:proofErr w:type="spellEnd"/>
      <w:r w:rsidRPr="00FD48A6">
        <w:rPr>
          <w:rFonts w:ascii="Arial" w:hAnsi="Arial" w:cs="Arial"/>
          <w:sz w:val="24"/>
          <w:szCs w:val="24"/>
        </w:rPr>
        <w:t xml:space="preserve"> plots for HIV-uninfected and HIV-infected individual and (</w:t>
      </w:r>
      <w:r w:rsidRPr="00FD48A6">
        <w:rPr>
          <w:rFonts w:ascii="Arial" w:hAnsi="Arial" w:cs="Arial"/>
          <w:b/>
          <w:bCs/>
          <w:sz w:val="24"/>
          <w:szCs w:val="24"/>
        </w:rPr>
        <w:t>B</w:t>
      </w:r>
      <w:r w:rsidRPr="00FD48A6">
        <w:rPr>
          <w:rFonts w:ascii="Arial" w:hAnsi="Arial" w:cs="Arial"/>
          <w:sz w:val="24"/>
          <w:szCs w:val="24"/>
        </w:rPr>
        <w:t>) summary plot showing AIM+ TFRs identified as PD-L1+CD40L+ in HIV-infected subjects (n=5). Net frequency of the HIV-stimulated condition was calculated by subtracting the frequency detected in the unstimulated control. P values were determined using Mann-Whitney U test.</w:t>
      </w:r>
    </w:p>
    <w:p w14:paraId="4523ECE5" w14:textId="0091BDFE" w:rsidR="009E656C" w:rsidRDefault="009E656C" w:rsidP="00B23B9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E65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64B"/>
    <w:multiLevelType w:val="hybridMultilevel"/>
    <w:tmpl w:val="E4425128"/>
    <w:lvl w:ilvl="0" w:tplc="97A636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1E15"/>
    <w:multiLevelType w:val="hybridMultilevel"/>
    <w:tmpl w:val="D07A844C"/>
    <w:lvl w:ilvl="0" w:tplc="7B748C52">
      <w:start w:val="1"/>
      <w:numFmt w:val="decimal"/>
      <w:lvlText w:val="1.7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14E54"/>
    <w:multiLevelType w:val="hybridMultilevel"/>
    <w:tmpl w:val="B1FECC0E"/>
    <w:lvl w:ilvl="0" w:tplc="28886602">
      <w:start w:val="1"/>
      <w:numFmt w:val="decimal"/>
      <w:lvlText w:val="1.%1"/>
      <w:lvlJc w:val="left"/>
      <w:pPr>
        <w:ind w:left="15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31" w:hanging="360"/>
      </w:pPr>
    </w:lvl>
    <w:lvl w:ilvl="2" w:tplc="1C09001B" w:tentative="1">
      <w:start w:val="1"/>
      <w:numFmt w:val="lowerRoman"/>
      <w:lvlText w:val="%3."/>
      <w:lvlJc w:val="right"/>
      <w:pPr>
        <w:ind w:left="2951" w:hanging="180"/>
      </w:pPr>
    </w:lvl>
    <w:lvl w:ilvl="3" w:tplc="1C09000F" w:tentative="1">
      <w:start w:val="1"/>
      <w:numFmt w:val="decimal"/>
      <w:lvlText w:val="%4."/>
      <w:lvlJc w:val="left"/>
      <w:pPr>
        <w:ind w:left="3671" w:hanging="360"/>
      </w:pPr>
    </w:lvl>
    <w:lvl w:ilvl="4" w:tplc="1C090019" w:tentative="1">
      <w:start w:val="1"/>
      <w:numFmt w:val="lowerLetter"/>
      <w:lvlText w:val="%5."/>
      <w:lvlJc w:val="left"/>
      <w:pPr>
        <w:ind w:left="4391" w:hanging="360"/>
      </w:pPr>
    </w:lvl>
    <w:lvl w:ilvl="5" w:tplc="1C09001B" w:tentative="1">
      <w:start w:val="1"/>
      <w:numFmt w:val="lowerRoman"/>
      <w:lvlText w:val="%6."/>
      <w:lvlJc w:val="right"/>
      <w:pPr>
        <w:ind w:left="5111" w:hanging="180"/>
      </w:pPr>
    </w:lvl>
    <w:lvl w:ilvl="6" w:tplc="1C09000F" w:tentative="1">
      <w:start w:val="1"/>
      <w:numFmt w:val="decimal"/>
      <w:lvlText w:val="%7."/>
      <w:lvlJc w:val="left"/>
      <w:pPr>
        <w:ind w:left="5831" w:hanging="360"/>
      </w:pPr>
    </w:lvl>
    <w:lvl w:ilvl="7" w:tplc="1C090019" w:tentative="1">
      <w:start w:val="1"/>
      <w:numFmt w:val="lowerLetter"/>
      <w:lvlText w:val="%8."/>
      <w:lvlJc w:val="left"/>
      <w:pPr>
        <w:ind w:left="6551" w:hanging="360"/>
      </w:pPr>
    </w:lvl>
    <w:lvl w:ilvl="8" w:tplc="1C0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3" w15:restartNumberingAfterBreak="0">
    <w:nsid w:val="0AA91EA2"/>
    <w:multiLevelType w:val="hybridMultilevel"/>
    <w:tmpl w:val="E79AC0E0"/>
    <w:lvl w:ilvl="0" w:tplc="59DE1A88">
      <w:start w:val="8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F7647"/>
    <w:multiLevelType w:val="hybridMultilevel"/>
    <w:tmpl w:val="1C2AC3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851B5"/>
    <w:multiLevelType w:val="hybridMultilevel"/>
    <w:tmpl w:val="62827F8A"/>
    <w:lvl w:ilvl="0" w:tplc="6888C5E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4DBF"/>
    <w:multiLevelType w:val="hybridMultilevel"/>
    <w:tmpl w:val="661A7790"/>
    <w:lvl w:ilvl="0" w:tplc="BA3C135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42028"/>
    <w:multiLevelType w:val="hybridMultilevel"/>
    <w:tmpl w:val="0CFECEE8"/>
    <w:lvl w:ilvl="0" w:tplc="61D0EC14">
      <w:start w:val="1"/>
      <w:numFmt w:val="decimal"/>
      <w:lvlText w:val="1.3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0113"/>
    <w:multiLevelType w:val="hybridMultilevel"/>
    <w:tmpl w:val="4A868DB6"/>
    <w:lvl w:ilvl="0" w:tplc="97A636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B2CA4"/>
    <w:multiLevelType w:val="hybridMultilevel"/>
    <w:tmpl w:val="D84C757E"/>
    <w:lvl w:ilvl="0" w:tplc="2888660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91CC0"/>
    <w:multiLevelType w:val="hybridMultilevel"/>
    <w:tmpl w:val="454AB1AA"/>
    <w:lvl w:ilvl="0" w:tplc="015EACA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733B7"/>
    <w:multiLevelType w:val="hybridMultilevel"/>
    <w:tmpl w:val="8BF84960"/>
    <w:lvl w:ilvl="0" w:tplc="7B748C52">
      <w:start w:val="1"/>
      <w:numFmt w:val="decimal"/>
      <w:lvlText w:val="1.7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976553"/>
    <w:multiLevelType w:val="hybridMultilevel"/>
    <w:tmpl w:val="CB0E86AE"/>
    <w:lvl w:ilvl="0" w:tplc="EE62C57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192794"/>
    <w:multiLevelType w:val="hybridMultilevel"/>
    <w:tmpl w:val="336E61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D77FF"/>
    <w:multiLevelType w:val="hybridMultilevel"/>
    <w:tmpl w:val="83A2589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77C69"/>
    <w:multiLevelType w:val="hybridMultilevel"/>
    <w:tmpl w:val="2F90F54E"/>
    <w:lvl w:ilvl="0" w:tplc="499A06DC">
      <w:start w:val="1"/>
      <w:numFmt w:val="decimal"/>
      <w:lvlText w:val="2.4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B5098"/>
    <w:multiLevelType w:val="hybridMultilevel"/>
    <w:tmpl w:val="FEB64EE0"/>
    <w:lvl w:ilvl="0" w:tplc="1090DE3E">
      <w:start w:val="1"/>
      <w:numFmt w:val="decimal"/>
      <w:lvlText w:val="2.3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1756D"/>
    <w:multiLevelType w:val="hybridMultilevel"/>
    <w:tmpl w:val="4E044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A3895"/>
    <w:multiLevelType w:val="hybridMultilevel"/>
    <w:tmpl w:val="BE22B7C8"/>
    <w:lvl w:ilvl="0" w:tplc="7856E7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E6A55"/>
    <w:multiLevelType w:val="hybridMultilevel"/>
    <w:tmpl w:val="533EDBA6"/>
    <w:lvl w:ilvl="0" w:tplc="58C4B13A">
      <w:start w:val="1"/>
      <w:numFmt w:val="decimal"/>
      <w:lvlText w:val="3.4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94A1B"/>
    <w:multiLevelType w:val="hybridMultilevel"/>
    <w:tmpl w:val="5D24A6D0"/>
    <w:lvl w:ilvl="0" w:tplc="31C6DC62">
      <w:start w:val="1"/>
      <w:numFmt w:val="decimal"/>
      <w:lvlText w:val="3.3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4256FE"/>
    <w:multiLevelType w:val="hybridMultilevel"/>
    <w:tmpl w:val="247CF840"/>
    <w:lvl w:ilvl="0" w:tplc="797C228A">
      <w:start w:val="1"/>
      <w:numFmt w:val="decimal"/>
      <w:lvlText w:val="1.%1.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3C13E76"/>
    <w:multiLevelType w:val="hybridMultilevel"/>
    <w:tmpl w:val="0396E348"/>
    <w:lvl w:ilvl="0" w:tplc="97A6364E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57C7D"/>
    <w:multiLevelType w:val="hybridMultilevel"/>
    <w:tmpl w:val="5A0CDDD8"/>
    <w:lvl w:ilvl="0" w:tplc="4D46C6A2">
      <w:start w:val="1"/>
      <w:numFmt w:val="decimal"/>
      <w:lvlText w:val="1.6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073E5"/>
    <w:multiLevelType w:val="hybridMultilevel"/>
    <w:tmpl w:val="9EB02CE4"/>
    <w:lvl w:ilvl="0" w:tplc="B032FE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814E1"/>
    <w:multiLevelType w:val="hybridMultilevel"/>
    <w:tmpl w:val="61D23802"/>
    <w:lvl w:ilvl="0" w:tplc="F1B41D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741A8"/>
    <w:multiLevelType w:val="hybridMultilevel"/>
    <w:tmpl w:val="841808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74CF9"/>
    <w:multiLevelType w:val="hybridMultilevel"/>
    <w:tmpl w:val="46F0D49E"/>
    <w:lvl w:ilvl="0" w:tplc="2354BF50">
      <w:start w:val="1"/>
      <w:numFmt w:val="decimal"/>
      <w:pStyle w:val="Heading4"/>
      <w:lvlText w:val="2.%1."/>
      <w:lvlJc w:val="left"/>
      <w:pPr>
        <w:ind w:left="143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54" w:hanging="360"/>
      </w:pPr>
    </w:lvl>
    <w:lvl w:ilvl="2" w:tplc="1C09001B" w:tentative="1">
      <w:start w:val="1"/>
      <w:numFmt w:val="lowerRoman"/>
      <w:lvlText w:val="%3."/>
      <w:lvlJc w:val="right"/>
      <w:pPr>
        <w:ind w:left="2874" w:hanging="180"/>
      </w:pPr>
    </w:lvl>
    <w:lvl w:ilvl="3" w:tplc="1C09000F" w:tentative="1">
      <w:start w:val="1"/>
      <w:numFmt w:val="decimal"/>
      <w:lvlText w:val="%4."/>
      <w:lvlJc w:val="left"/>
      <w:pPr>
        <w:ind w:left="3594" w:hanging="360"/>
      </w:pPr>
    </w:lvl>
    <w:lvl w:ilvl="4" w:tplc="1C090019" w:tentative="1">
      <w:start w:val="1"/>
      <w:numFmt w:val="lowerLetter"/>
      <w:lvlText w:val="%5."/>
      <w:lvlJc w:val="left"/>
      <w:pPr>
        <w:ind w:left="4314" w:hanging="360"/>
      </w:pPr>
    </w:lvl>
    <w:lvl w:ilvl="5" w:tplc="1C09001B" w:tentative="1">
      <w:start w:val="1"/>
      <w:numFmt w:val="lowerRoman"/>
      <w:lvlText w:val="%6."/>
      <w:lvlJc w:val="right"/>
      <w:pPr>
        <w:ind w:left="5034" w:hanging="180"/>
      </w:pPr>
    </w:lvl>
    <w:lvl w:ilvl="6" w:tplc="1C09000F" w:tentative="1">
      <w:start w:val="1"/>
      <w:numFmt w:val="decimal"/>
      <w:lvlText w:val="%7."/>
      <w:lvlJc w:val="left"/>
      <w:pPr>
        <w:ind w:left="5754" w:hanging="360"/>
      </w:pPr>
    </w:lvl>
    <w:lvl w:ilvl="7" w:tplc="1C090019" w:tentative="1">
      <w:start w:val="1"/>
      <w:numFmt w:val="lowerLetter"/>
      <w:lvlText w:val="%8."/>
      <w:lvlJc w:val="left"/>
      <w:pPr>
        <w:ind w:left="6474" w:hanging="360"/>
      </w:pPr>
    </w:lvl>
    <w:lvl w:ilvl="8" w:tplc="1C0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4"/>
  </w:num>
  <w:num w:numId="2">
    <w:abstractNumId w:val="26"/>
  </w:num>
  <w:num w:numId="3">
    <w:abstractNumId w:val="14"/>
  </w:num>
  <w:num w:numId="4">
    <w:abstractNumId w:val="13"/>
  </w:num>
  <w:num w:numId="5">
    <w:abstractNumId w:val="24"/>
  </w:num>
  <w:num w:numId="6">
    <w:abstractNumId w:val="25"/>
  </w:num>
  <w:num w:numId="7">
    <w:abstractNumId w:val="7"/>
  </w:num>
  <w:num w:numId="8">
    <w:abstractNumId w:val="23"/>
  </w:num>
  <w:num w:numId="9">
    <w:abstractNumId w:val="11"/>
  </w:num>
  <w:num w:numId="10">
    <w:abstractNumId w:val="16"/>
  </w:num>
  <w:num w:numId="11">
    <w:abstractNumId w:val="15"/>
  </w:num>
  <w:num w:numId="12">
    <w:abstractNumId w:val="20"/>
  </w:num>
  <w:num w:numId="13">
    <w:abstractNumId w:val="19"/>
  </w:num>
  <w:num w:numId="14">
    <w:abstractNumId w:val="6"/>
  </w:num>
  <w:num w:numId="15">
    <w:abstractNumId w:val="5"/>
  </w:num>
  <w:num w:numId="16">
    <w:abstractNumId w:val="25"/>
    <w:lvlOverride w:ilvl="0">
      <w:startOverride w:val="1"/>
    </w:lvlOverride>
  </w:num>
  <w:num w:numId="17">
    <w:abstractNumId w:val="22"/>
  </w:num>
  <w:num w:numId="18">
    <w:abstractNumId w:val="27"/>
  </w:num>
  <w:num w:numId="19">
    <w:abstractNumId w:val="0"/>
  </w:num>
  <w:num w:numId="20">
    <w:abstractNumId w:val="21"/>
  </w:num>
  <w:num w:numId="21">
    <w:abstractNumId w:val="8"/>
  </w:num>
  <w:num w:numId="22">
    <w:abstractNumId w:val="9"/>
  </w:num>
  <w:num w:numId="23">
    <w:abstractNumId w:val="18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12"/>
  </w:num>
  <w:num w:numId="27">
    <w:abstractNumId w:val="2"/>
  </w:num>
  <w:num w:numId="28">
    <w:abstractNumId w:val="1"/>
  </w:num>
  <w:num w:numId="29">
    <w:abstractNumId w:val="10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6E"/>
    <w:rsid w:val="00001417"/>
    <w:rsid w:val="00015041"/>
    <w:rsid w:val="00042686"/>
    <w:rsid w:val="000A3601"/>
    <w:rsid w:val="000C5B75"/>
    <w:rsid w:val="000D405D"/>
    <w:rsid w:val="000F3AA6"/>
    <w:rsid w:val="0014652C"/>
    <w:rsid w:val="001724F3"/>
    <w:rsid w:val="00194347"/>
    <w:rsid w:val="001B6544"/>
    <w:rsid w:val="001F439B"/>
    <w:rsid w:val="001F60C2"/>
    <w:rsid w:val="0020433F"/>
    <w:rsid w:val="00207C0C"/>
    <w:rsid w:val="00234A94"/>
    <w:rsid w:val="00243FBA"/>
    <w:rsid w:val="00290FAA"/>
    <w:rsid w:val="00296C5D"/>
    <w:rsid w:val="002A0B0E"/>
    <w:rsid w:val="002E48AB"/>
    <w:rsid w:val="00304C01"/>
    <w:rsid w:val="00320256"/>
    <w:rsid w:val="003260DA"/>
    <w:rsid w:val="00395E2D"/>
    <w:rsid w:val="003A408E"/>
    <w:rsid w:val="003A52FF"/>
    <w:rsid w:val="003B318B"/>
    <w:rsid w:val="00407F29"/>
    <w:rsid w:val="004310E4"/>
    <w:rsid w:val="004A474D"/>
    <w:rsid w:val="00523BD9"/>
    <w:rsid w:val="00523C26"/>
    <w:rsid w:val="00542B2F"/>
    <w:rsid w:val="00551968"/>
    <w:rsid w:val="00561E67"/>
    <w:rsid w:val="00574563"/>
    <w:rsid w:val="0057581E"/>
    <w:rsid w:val="005772BD"/>
    <w:rsid w:val="00583F25"/>
    <w:rsid w:val="005B4642"/>
    <w:rsid w:val="005C0330"/>
    <w:rsid w:val="00631863"/>
    <w:rsid w:val="00673EFA"/>
    <w:rsid w:val="0068659D"/>
    <w:rsid w:val="006874DE"/>
    <w:rsid w:val="006C02EC"/>
    <w:rsid w:val="006C6042"/>
    <w:rsid w:val="006F7E3F"/>
    <w:rsid w:val="007150E5"/>
    <w:rsid w:val="00771367"/>
    <w:rsid w:val="00781066"/>
    <w:rsid w:val="00790DE5"/>
    <w:rsid w:val="007D451C"/>
    <w:rsid w:val="007D615D"/>
    <w:rsid w:val="007E03D9"/>
    <w:rsid w:val="007E2667"/>
    <w:rsid w:val="007F477B"/>
    <w:rsid w:val="00801CFF"/>
    <w:rsid w:val="00803C59"/>
    <w:rsid w:val="008351B3"/>
    <w:rsid w:val="00841E5F"/>
    <w:rsid w:val="00893FEA"/>
    <w:rsid w:val="008B4A43"/>
    <w:rsid w:val="008C43CD"/>
    <w:rsid w:val="00914E63"/>
    <w:rsid w:val="0092396E"/>
    <w:rsid w:val="0093733F"/>
    <w:rsid w:val="00944A79"/>
    <w:rsid w:val="0098070C"/>
    <w:rsid w:val="009866A5"/>
    <w:rsid w:val="009A4445"/>
    <w:rsid w:val="009A5D59"/>
    <w:rsid w:val="009C2447"/>
    <w:rsid w:val="009C44E3"/>
    <w:rsid w:val="009C4796"/>
    <w:rsid w:val="009C56BF"/>
    <w:rsid w:val="009D25DC"/>
    <w:rsid w:val="009E017E"/>
    <w:rsid w:val="009E656C"/>
    <w:rsid w:val="00A4146D"/>
    <w:rsid w:val="00A456D6"/>
    <w:rsid w:val="00A74A96"/>
    <w:rsid w:val="00A93B1C"/>
    <w:rsid w:val="00AF091D"/>
    <w:rsid w:val="00B15E02"/>
    <w:rsid w:val="00B22977"/>
    <w:rsid w:val="00B23B9A"/>
    <w:rsid w:val="00B46538"/>
    <w:rsid w:val="00B5381F"/>
    <w:rsid w:val="00B64342"/>
    <w:rsid w:val="00B82025"/>
    <w:rsid w:val="00B93258"/>
    <w:rsid w:val="00BA5017"/>
    <w:rsid w:val="00BE177C"/>
    <w:rsid w:val="00BE24C2"/>
    <w:rsid w:val="00BF6A7B"/>
    <w:rsid w:val="00BF73E6"/>
    <w:rsid w:val="00C30472"/>
    <w:rsid w:val="00C70EA5"/>
    <w:rsid w:val="00C814CE"/>
    <w:rsid w:val="00CA4CA1"/>
    <w:rsid w:val="00D5790C"/>
    <w:rsid w:val="00D71839"/>
    <w:rsid w:val="00D918A1"/>
    <w:rsid w:val="00DB2911"/>
    <w:rsid w:val="00DC7D77"/>
    <w:rsid w:val="00DD7013"/>
    <w:rsid w:val="00DE135E"/>
    <w:rsid w:val="00E112AF"/>
    <w:rsid w:val="00E572C8"/>
    <w:rsid w:val="00EC2730"/>
    <w:rsid w:val="00EC67F4"/>
    <w:rsid w:val="00ED3494"/>
    <w:rsid w:val="00F45674"/>
    <w:rsid w:val="00F81067"/>
    <w:rsid w:val="00FD0D54"/>
    <w:rsid w:val="00FD48A6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F024"/>
  <w15:chartTrackingRefBased/>
  <w15:docId w15:val="{63F54479-B69B-4D52-A161-93DC126E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BD9"/>
  </w:style>
  <w:style w:type="paragraph" w:styleId="Heading1">
    <w:name w:val="heading 1"/>
    <w:basedOn w:val="Normal"/>
    <w:next w:val="Normal"/>
    <w:link w:val="Heading1Char"/>
    <w:uiPriority w:val="9"/>
    <w:qFormat/>
    <w:rsid w:val="0092396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96E"/>
    <w:pPr>
      <w:keepNext/>
      <w:keepLines/>
      <w:spacing w:before="40" w:after="0"/>
      <w:ind w:left="720"/>
      <w:outlineLvl w:val="1"/>
    </w:pPr>
    <w:rPr>
      <w:rFonts w:ascii="Times New Roman" w:eastAsiaTheme="majorEastAsia" w:hAnsi="Times New Roman" w:cstheme="majorBidi"/>
      <w:b/>
      <w:bCs/>
      <w:sz w:val="28"/>
      <w:szCs w:val="28"/>
      <w:shd w:val="clear" w:color="auto" w:fill="FFFFFF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396E"/>
    <w:pPr>
      <w:keepNext/>
      <w:keepLines/>
      <w:spacing w:before="40" w:after="0" w:line="240" w:lineRule="auto"/>
      <w:ind w:firstLine="360"/>
      <w:outlineLvl w:val="2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96E"/>
    <w:pPr>
      <w:keepNext/>
      <w:keepLines/>
      <w:numPr>
        <w:numId w:val="18"/>
      </w:numPr>
      <w:spacing w:before="40" w:after="0" w:line="240" w:lineRule="auto"/>
      <w:outlineLvl w:val="3"/>
    </w:pPr>
    <w:rPr>
      <w:rFonts w:ascii="Times New Roman" w:eastAsia="Times New Roman" w:hAnsi="Times New Roman" w:cs="Times New Roman"/>
      <w:b/>
      <w:iCs/>
      <w:color w:val="000000" w:themeColor="text1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96E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396E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2396E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96E"/>
    <w:rPr>
      <w:rFonts w:ascii="Times New Roman" w:eastAsia="Times New Roman" w:hAnsi="Times New Roman" w:cs="Times New Roman"/>
      <w:b/>
      <w:iCs/>
      <w:color w:val="000000" w:themeColor="text1"/>
      <w:sz w:val="24"/>
      <w:lang w:val="en-US"/>
    </w:rPr>
  </w:style>
  <w:style w:type="paragraph" w:customStyle="1" w:styleId="Default">
    <w:name w:val="Default"/>
    <w:rsid w:val="009239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96E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92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WebChar">
    <w:name w:val="Normal (Web) Char"/>
    <w:basedOn w:val="DefaultParagraphFont"/>
    <w:link w:val="NormalWeb"/>
    <w:uiPriority w:val="99"/>
    <w:rsid w:val="0092396E"/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92396E"/>
    <w:rPr>
      <w:color w:val="0000FF"/>
      <w:u w:val="single"/>
    </w:rPr>
  </w:style>
  <w:style w:type="character" w:customStyle="1" w:styleId="element-citation">
    <w:name w:val="element-citation"/>
    <w:basedOn w:val="DefaultParagraphFont"/>
    <w:rsid w:val="0092396E"/>
  </w:style>
  <w:style w:type="character" w:customStyle="1" w:styleId="ref-journal">
    <w:name w:val="ref-journal"/>
    <w:basedOn w:val="DefaultParagraphFont"/>
    <w:rsid w:val="0092396E"/>
  </w:style>
  <w:style w:type="character" w:customStyle="1" w:styleId="ref-vol">
    <w:name w:val="ref-vol"/>
    <w:basedOn w:val="DefaultParagraphFont"/>
    <w:rsid w:val="0092396E"/>
  </w:style>
  <w:style w:type="character" w:customStyle="1" w:styleId="nowrap">
    <w:name w:val="nowrap"/>
    <w:basedOn w:val="DefaultParagraphFont"/>
    <w:rsid w:val="0092396E"/>
  </w:style>
  <w:style w:type="character" w:styleId="CommentReference">
    <w:name w:val="annotation reference"/>
    <w:basedOn w:val="DefaultParagraphFont"/>
    <w:uiPriority w:val="99"/>
    <w:semiHidden/>
    <w:unhideWhenUsed/>
    <w:rsid w:val="00923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9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9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9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96E"/>
  </w:style>
  <w:style w:type="paragraph" w:styleId="Footer">
    <w:name w:val="footer"/>
    <w:basedOn w:val="Normal"/>
    <w:link w:val="FooterChar"/>
    <w:uiPriority w:val="99"/>
    <w:unhideWhenUsed/>
    <w:rsid w:val="0092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96E"/>
  </w:style>
  <w:style w:type="paragraph" w:styleId="FootnoteText">
    <w:name w:val="footnote text"/>
    <w:basedOn w:val="Normal"/>
    <w:link w:val="FootnoteTextChar"/>
    <w:uiPriority w:val="99"/>
    <w:semiHidden/>
    <w:unhideWhenUsed/>
    <w:rsid w:val="009239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39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396E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92396E"/>
    <w:pPr>
      <w:spacing w:after="0"/>
      <w:jc w:val="center"/>
    </w:pPr>
    <w:rPr>
      <w:rFonts w:ascii="Calibri" w:eastAsia="Times New Roman" w:hAnsi="Calibri" w:cs="Calibri"/>
      <w:noProof/>
      <w:sz w:val="24"/>
      <w:szCs w:val="24"/>
      <w:lang w:val="en-US" w:eastAsia="en-ZA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92396E"/>
    <w:rPr>
      <w:rFonts w:ascii="Calibri" w:eastAsia="Times New Roman" w:hAnsi="Calibri" w:cs="Calibri"/>
      <w:noProof/>
      <w:sz w:val="24"/>
      <w:szCs w:val="24"/>
      <w:lang w:val="en-US" w:eastAsia="en-ZA"/>
    </w:rPr>
  </w:style>
  <w:style w:type="paragraph" w:customStyle="1" w:styleId="EndNoteBibliography">
    <w:name w:val="EndNote Bibliography"/>
    <w:basedOn w:val="Normal"/>
    <w:link w:val="EndNoteBibliographyChar"/>
    <w:rsid w:val="0092396E"/>
    <w:pPr>
      <w:spacing w:line="240" w:lineRule="auto"/>
    </w:pPr>
    <w:rPr>
      <w:rFonts w:ascii="Calibri" w:eastAsia="Times New Roman" w:hAnsi="Calibri" w:cs="Calibri"/>
      <w:noProof/>
      <w:sz w:val="24"/>
      <w:szCs w:val="24"/>
      <w:lang w:val="en-US" w:eastAsia="en-ZA"/>
    </w:rPr>
  </w:style>
  <w:style w:type="character" w:customStyle="1" w:styleId="EndNoteBibliographyChar">
    <w:name w:val="EndNote Bibliography Char"/>
    <w:basedOn w:val="NormalWebChar"/>
    <w:link w:val="EndNoteBibliography"/>
    <w:rsid w:val="0092396E"/>
    <w:rPr>
      <w:rFonts w:ascii="Calibri" w:eastAsia="Times New Roman" w:hAnsi="Calibri" w:cs="Calibri"/>
      <w:noProof/>
      <w:sz w:val="24"/>
      <w:szCs w:val="24"/>
      <w:lang w:val="en-US" w:eastAsia="en-Z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396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2396E"/>
  </w:style>
  <w:style w:type="paragraph" w:styleId="Caption">
    <w:name w:val="caption"/>
    <w:basedOn w:val="Normal"/>
    <w:next w:val="Normal"/>
    <w:uiPriority w:val="35"/>
    <w:unhideWhenUsed/>
    <w:qFormat/>
    <w:rsid w:val="009239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92396E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92396E"/>
  </w:style>
  <w:style w:type="character" w:styleId="Emphasis">
    <w:name w:val="Emphasis"/>
    <w:basedOn w:val="DefaultParagraphFont"/>
    <w:uiPriority w:val="20"/>
    <w:qFormat/>
    <w:rsid w:val="0092396E"/>
    <w:rPr>
      <w:i/>
      <w:iCs/>
    </w:rPr>
  </w:style>
  <w:style w:type="paragraph" w:styleId="NoSpacing">
    <w:name w:val="No Spacing"/>
    <w:link w:val="NoSpacingChar"/>
    <w:uiPriority w:val="1"/>
    <w:qFormat/>
    <w:rsid w:val="0092396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396E"/>
    <w:rPr>
      <w:rFonts w:eastAsiaTheme="minorEastAsia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2396E"/>
    <w:pPr>
      <w:spacing w:after="0" w:line="240" w:lineRule="auto"/>
      <w:ind w:firstLine="360"/>
    </w:pPr>
    <w:rPr>
      <w:rFonts w:ascii="Calibri Light" w:eastAsia="Times New Roman" w:hAnsi="Calibri Light" w:cs="Times New Roman"/>
      <w:i/>
      <w:iCs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2396E"/>
    <w:rPr>
      <w:rFonts w:ascii="Calibri Light" w:eastAsia="Times New Roman" w:hAnsi="Calibri Light" w:cs="Times New Roman"/>
      <w:i/>
      <w:iCs/>
      <w:color w:val="5A5A5A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2396E"/>
  </w:style>
  <w:style w:type="paragraph" w:styleId="IntenseQuote">
    <w:name w:val="Intense Quote"/>
    <w:basedOn w:val="Normal"/>
    <w:next w:val="Normal"/>
    <w:link w:val="IntenseQuoteChar"/>
    <w:uiPriority w:val="30"/>
    <w:qFormat/>
    <w:rsid w:val="0092396E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 w:firstLine="360"/>
      <w:jc w:val="center"/>
    </w:pPr>
    <w:rPr>
      <w:rFonts w:ascii="Calibri" w:eastAsia="Times New Roman" w:hAnsi="Calibri" w:cs="Times New Roman"/>
      <w:i/>
      <w:iCs/>
      <w:color w:val="4472C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96E"/>
    <w:rPr>
      <w:rFonts w:ascii="Calibri" w:eastAsia="Times New Roman" w:hAnsi="Calibri" w:cs="Times New Roman"/>
      <w:i/>
      <w:iCs/>
      <w:color w:val="4472C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2396E"/>
    <w:rPr>
      <w:color w:val="800080"/>
      <w:u w:val="single"/>
    </w:rPr>
  </w:style>
  <w:style w:type="paragraph" w:customStyle="1" w:styleId="msonormal0">
    <w:name w:val="msonormal"/>
    <w:basedOn w:val="Normal"/>
    <w:rsid w:val="0092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TOCHeading">
    <w:name w:val="TOC Heading"/>
    <w:basedOn w:val="Heading1"/>
    <w:next w:val="Normal"/>
    <w:uiPriority w:val="39"/>
    <w:unhideWhenUsed/>
    <w:qFormat/>
    <w:rsid w:val="0092396E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2396E"/>
    <w:pPr>
      <w:tabs>
        <w:tab w:val="left" w:pos="880"/>
        <w:tab w:val="right" w:leader="dot" w:pos="9016"/>
      </w:tabs>
      <w:spacing w:after="100" w:line="480" w:lineRule="auto"/>
      <w:ind w:left="220"/>
    </w:pPr>
    <w:rPr>
      <w:rFonts w:ascii="Times New Roman" w:eastAsiaTheme="minorEastAsia" w:hAnsi="Times New Roman" w:cs="Times New Roman"/>
      <w:b/>
      <w:bCs/>
      <w:noProof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2396E"/>
    <w:pPr>
      <w:tabs>
        <w:tab w:val="right" w:leader="dot" w:pos="9016"/>
      </w:tabs>
      <w:spacing w:after="100" w:line="480" w:lineRule="auto"/>
    </w:pPr>
    <w:rPr>
      <w:rFonts w:ascii="Times New Roman" w:eastAsiaTheme="minorEastAsia" w:hAnsi="Times New Roman" w:cs="Times New Roman"/>
      <w:b/>
      <w:bCs/>
      <w:noProof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2396E"/>
    <w:pPr>
      <w:tabs>
        <w:tab w:val="left" w:pos="1320"/>
        <w:tab w:val="right" w:leader="dot" w:pos="9016"/>
      </w:tabs>
      <w:spacing w:after="100" w:line="480" w:lineRule="auto"/>
      <w:ind w:left="440"/>
    </w:pPr>
    <w:rPr>
      <w:rFonts w:ascii="Times New Roman" w:eastAsia="Calibri" w:hAnsi="Times New Roman" w:cs="Times New Roman"/>
      <w:noProof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2396E"/>
    <w:pPr>
      <w:spacing w:after="100"/>
      <w:ind w:left="660"/>
    </w:pPr>
    <w:rPr>
      <w:rFonts w:eastAsiaTheme="minorEastAsia"/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92396E"/>
    <w:pPr>
      <w:spacing w:after="100"/>
      <w:ind w:left="880"/>
    </w:pPr>
    <w:rPr>
      <w:rFonts w:eastAsiaTheme="minorEastAsia"/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92396E"/>
    <w:pPr>
      <w:spacing w:after="100"/>
      <w:ind w:left="1100"/>
    </w:pPr>
    <w:rPr>
      <w:rFonts w:eastAsiaTheme="minorEastAsia"/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92396E"/>
    <w:pPr>
      <w:spacing w:after="100"/>
      <w:ind w:left="1320"/>
    </w:pPr>
    <w:rPr>
      <w:rFonts w:eastAsiaTheme="minorEastAsia"/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92396E"/>
    <w:pPr>
      <w:spacing w:after="100"/>
      <w:ind w:left="1540"/>
    </w:pPr>
    <w:rPr>
      <w:rFonts w:eastAsiaTheme="minorEastAsia"/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92396E"/>
    <w:pPr>
      <w:spacing w:after="100"/>
      <w:ind w:left="1760"/>
    </w:pPr>
    <w:rPr>
      <w:rFonts w:eastAsiaTheme="minorEastAsia"/>
      <w:lang w:eastAsia="en-ZA"/>
    </w:rPr>
  </w:style>
  <w:style w:type="paragraph" w:styleId="TableofFigures">
    <w:name w:val="table of figures"/>
    <w:basedOn w:val="Normal"/>
    <w:next w:val="Normal"/>
    <w:uiPriority w:val="99"/>
    <w:unhideWhenUsed/>
    <w:rsid w:val="0092396E"/>
    <w:pPr>
      <w:spacing w:after="0"/>
      <w:ind w:left="440" w:hanging="440"/>
    </w:pPr>
    <w:rPr>
      <w:rFonts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3A17B727F9145AA36BF5F32B1B76E" ma:contentTypeVersion="14" ma:contentTypeDescription="Create a new document." ma:contentTypeScope="" ma:versionID="873f794043047828a8337b88787c41ce">
  <xsd:schema xmlns:xsd="http://www.w3.org/2001/XMLSchema" xmlns:xs="http://www.w3.org/2001/XMLSchema" xmlns:p="http://schemas.microsoft.com/office/2006/metadata/properties" xmlns:ns3="132c664a-40da-43ef-ba59-381b53d0c3d0" xmlns:ns4="b48906f0-0606-4197-acbe-75afbe0c6b38" targetNamespace="http://schemas.microsoft.com/office/2006/metadata/properties" ma:root="true" ma:fieldsID="16a1b6bca0662e0ad0e57c5972bfda7a" ns3:_="" ns4:_="">
    <xsd:import namespace="132c664a-40da-43ef-ba59-381b53d0c3d0"/>
    <xsd:import namespace="b48906f0-0606-4197-acbe-75afbe0c6b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c664a-40da-43ef-ba59-381b53d0c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906f0-0606-4197-acbe-75afbe0c6b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ED74B-2017-4C36-90C2-BAC54B512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c664a-40da-43ef-ba59-381b53d0c3d0"/>
    <ds:schemaRef ds:uri="b48906f0-0606-4197-acbe-75afbe0c6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8BD45-D60A-4D29-9502-6EEF37E628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9E60E9-F036-42DE-A8A9-CABE39A1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Bongiwe Mahlobo</dc:creator>
  <cp:keywords/>
  <dc:description/>
  <cp:lastModifiedBy>THARANI S</cp:lastModifiedBy>
  <cp:revision>94</cp:revision>
  <dcterms:created xsi:type="dcterms:W3CDTF">2022-03-09T12:38:00Z</dcterms:created>
  <dcterms:modified xsi:type="dcterms:W3CDTF">2022-06-24T03:47:00Z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0x0101005EB3A17B727F9145AA36BF5F32B1B76E</vt:lpwstr>
  </property>
</Properties>
</file>