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7580E" w:rsidRPr="001D4E19" w:rsidRDefault="00F7580E" w:rsidP="00F7580E">
      <w:pPr>
        <w:spacing w:before="120" w:after="120" w:line="312" w:lineRule="auto"/>
        <w:jc w:val="center"/>
        <w:rPr>
          <w:rFonts w:asciiTheme="majorBidi" w:eastAsia="Times New Roman" w:hAnsiTheme="majorBidi" w:cstheme="majorBidi"/>
          <w:b/>
          <w:bCs/>
          <w:sz w:val="32"/>
          <w:szCs w:val="32"/>
        </w:rPr>
      </w:pPr>
      <w:r w:rsidRPr="001D4E19">
        <w:rPr>
          <w:rFonts w:asciiTheme="majorBidi" w:eastAsia="Times New Roman" w:hAnsiTheme="majorBidi" w:cstheme="majorBidi"/>
          <w:b/>
          <w:bCs/>
          <w:sz w:val="32"/>
          <w:szCs w:val="32"/>
        </w:rPr>
        <w:t>Supplementary materials</w:t>
      </w:r>
    </w:p>
    <w:p w:rsidR="00067496" w:rsidRDefault="00067496" w:rsidP="00067496">
      <w:pPr>
        <w:spacing w:before="120" w:after="120" w:line="312" w:lineRule="auto"/>
        <w:jc w:val="center"/>
        <w:rPr>
          <w:rFonts w:asciiTheme="majorBidi" w:eastAsia="Times New Roman" w:hAnsiTheme="majorBidi" w:cstheme="majorBidi"/>
          <w:b/>
          <w:bCs/>
          <w:sz w:val="20"/>
          <w:szCs w:val="20"/>
          <w:rtl/>
          <w:lang w:bidi="fa-IR"/>
        </w:rPr>
      </w:pPr>
    </w:p>
    <w:p w:rsidR="00067496" w:rsidRPr="00067496" w:rsidRDefault="00067496" w:rsidP="00067496">
      <w:pPr>
        <w:spacing w:before="120" w:after="120" w:line="312" w:lineRule="auto"/>
        <w:jc w:val="center"/>
        <w:rPr>
          <w:rFonts w:asciiTheme="majorBidi" w:eastAsia="Times New Roman" w:hAnsiTheme="majorBidi" w:cstheme="majorBidi"/>
          <w:b/>
          <w:bCs/>
          <w:sz w:val="20"/>
          <w:szCs w:val="20"/>
          <w:rtl/>
        </w:rPr>
      </w:pPr>
      <w:r w:rsidRPr="00067496">
        <w:rPr>
          <w:rFonts w:asciiTheme="majorBidi" w:eastAsia="Times New Roman" w:hAnsiTheme="majorBidi" w:cstheme="majorBidi"/>
          <w:b/>
          <w:bCs/>
          <w:sz w:val="20"/>
          <w:szCs w:val="20"/>
          <w:lang w:bidi="fa-IR"/>
        </w:rPr>
        <w:t xml:space="preserve">A Novel Chimeric Vaccine Containing Multiple Epitopes for Simulating Robust Immune Activation Against </w:t>
      </w:r>
      <w:r w:rsidRPr="00067496">
        <w:rPr>
          <w:rFonts w:asciiTheme="majorBidi" w:eastAsia="Times New Roman" w:hAnsiTheme="majorBidi" w:cstheme="majorBidi"/>
          <w:b/>
          <w:bCs/>
          <w:i/>
          <w:iCs/>
          <w:sz w:val="20"/>
          <w:szCs w:val="20"/>
          <w:lang w:bidi="fa-IR"/>
        </w:rPr>
        <w:t>Klebsiella pneumoniae</w:t>
      </w:r>
    </w:p>
    <w:p w:rsidR="00067496" w:rsidRPr="00067496" w:rsidRDefault="00067496" w:rsidP="00067496">
      <w:pPr>
        <w:spacing w:before="120" w:after="120" w:line="312" w:lineRule="auto"/>
        <w:jc w:val="center"/>
        <w:rPr>
          <w:rFonts w:asciiTheme="majorBidi" w:eastAsia="Times New Roman" w:hAnsiTheme="majorBidi" w:cstheme="majorBidi"/>
          <w:sz w:val="20"/>
          <w:szCs w:val="20"/>
          <w:vertAlign w:val="superscript"/>
          <w:lang w:bidi="fa-IR"/>
        </w:rPr>
      </w:pPr>
      <w:r w:rsidRPr="00067496">
        <w:rPr>
          <w:rFonts w:asciiTheme="majorBidi" w:eastAsia="Times New Roman" w:hAnsiTheme="majorBidi" w:cstheme="majorBidi"/>
          <w:sz w:val="20"/>
          <w:szCs w:val="20"/>
          <w:lang w:bidi="fa-IR"/>
        </w:rPr>
        <w:t>Morteza Hakimian</w:t>
      </w:r>
      <w:r w:rsidRPr="00067496">
        <w:rPr>
          <w:rFonts w:asciiTheme="majorBidi" w:eastAsia="Times New Roman" w:hAnsiTheme="majorBidi" w:cstheme="majorBidi"/>
          <w:sz w:val="20"/>
          <w:szCs w:val="20"/>
          <w:vertAlign w:val="superscript"/>
          <w:lang w:bidi="fa-IR"/>
        </w:rPr>
        <w:t>1</w:t>
      </w:r>
      <w:r w:rsidRPr="00067496">
        <w:rPr>
          <w:rFonts w:asciiTheme="majorBidi" w:eastAsia="Times New Roman" w:hAnsiTheme="majorBidi" w:cstheme="majorBidi"/>
          <w:sz w:val="20"/>
          <w:szCs w:val="20"/>
          <w:lang w:bidi="fa-IR"/>
        </w:rPr>
        <w:t xml:space="preserve">, Abbas </w:t>
      </w:r>
      <w:proofErr w:type="spellStart"/>
      <w:r w:rsidRPr="00067496">
        <w:rPr>
          <w:rFonts w:asciiTheme="majorBidi" w:eastAsia="Times New Roman" w:hAnsiTheme="majorBidi" w:cstheme="majorBidi"/>
          <w:sz w:val="20"/>
          <w:szCs w:val="20"/>
          <w:lang w:bidi="fa-IR"/>
        </w:rPr>
        <w:t>Doosti</w:t>
      </w:r>
      <w:proofErr w:type="spellEnd"/>
      <w:r w:rsidRPr="00067496">
        <w:rPr>
          <w:rFonts w:asciiTheme="majorBidi" w:eastAsia="Times New Roman" w:hAnsiTheme="majorBidi" w:cstheme="majorBidi"/>
          <w:sz w:val="20"/>
          <w:szCs w:val="20"/>
          <w:lang w:bidi="fa-IR"/>
        </w:rPr>
        <w:t xml:space="preserve"> </w:t>
      </w:r>
      <w:proofErr w:type="gramStart"/>
      <w:r w:rsidRPr="00067496">
        <w:rPr>
          <w:rFonts w:asciiTheme="majorBidi" w:eastAsia="Times New Roman" w:hAnsiTheme="majorBidi" w:cstheme="majorBidi"/>
          <w:sz w:val="20"/>
          <w:szCs w:val="20"/>
          <w:vertAlign w:val="superscript"/>
          <w:lang w:bidi="fa-IR"/>
        </w:rPr>
        <w:t>2,*</w:t>
      </w:r>
      <w:proofErr w:type="gramEnd"/>
      <w:r w:rsidRPr="00067496">
        <w:rPr>
          <w:rFonts w:asciiTheme="majorBidi" w:eastAsia="Times New Roman" w:hAnsiTheme="majorBidi" w:cstheme="majorBidi"/>
          <w:sz w:val="20"/>
          <w:szCs w:val="20"/>
          <w:lang w:bidi="fa-IR"/>
        </w:rPr>
        <w:t>, Ali Sharifzadeh</w:t>
      </w:r>
      <w:r w:rsidRPr="00067496">
        <w:rPr>
          <w:rFonts w:asciiTheme="majorBidi" w:eastAsia="Times New Roman" w:hAnsiTheme="majorBidi" w:cstheme="majorBidi"/>
          <w:sz w:val="20"/>
          <w:szCs w:val="20"/>
          <w:vertAlign w:val="superscript"/>
          <w:lang w:bidi="fa-IR"/>
        </w:rPr>
        <w:t>2,3</w:t>
      </w:r>
    </w:p>
    <w:p w:rsidR="00067496" w:rsidRPr="00067496" w:rsidRDefault="00067496" w:rsidP="00067496">
      <w:pPr>
        <w:spacing w:before="120" w:after="120" w:line="312" w:lineRule="auto"/>
        <w:jc w:val="center"/>
        <w:rPr>
          <w:rFonts w:asciiTheme="majorBidi" w:eastAsia="Times New Roman" w:hAnsiTheme="majorBidi" w:cstheme="majorBidi"/>
          <w:sz w:val="20"/>
          <w:szCs w:val="20"/>
          <w:lang w:bidi="fa-IR"/>
        </w:rPr>
      </w:pPr>
    </w:p>
    <w:p w:rsidR="00067496" w:rsidRPr="00067496" w:rsidRDefault="00067496" w:rsidP="00067496">
      <w:pPr>
        <w:spacing w:before="120" w:after="120" w:line="312" w:lineRule="auto"/>
        <w:jc w:val="center"/>
        <w:rPr>
          <w:rFonts w:asciiTheme="majorBidi" w:eastAsia="Times New Roman" w:hAnsiTheme="majorBidi" w:cstheme="majorBidi"/>
          <w:sz w:val="20"/>
          <w:szCs w:val="20"/>
          <w:lang w:bidi="fa-IR"/>
        </w:rPr>
      </w:pPr>
      <w:r w:rsidRPr="00067496">
        <w:rPr>
          <w:rFonts w:asciiTheme="majorBidi" w:eastAsia="Times New Roman" w:hAnsiTheme="majorBidi" w:cstheme="majorBidi"/>
          <w:sz w:val="20"/>
          <w:szCs w:val="20"/>
          <w:vertAlign w:val="superscript"/>
          <w:lang w:bidi="fa-IR"/>
        </w:rPr>
        <w:t>1</w:t>
      </w:r>
      <w:r w:rsidRPr="00067496">
        <w:rPr>
          <w:rFonts w:asciiTheme="majorBidi" w:eastAsia="Times New Roman" w:hAnsiTheme="majorBidi" w:cstheme="majorBidi"/>
          <w:sz w:val="20"/>
          <w:szCs w:val="20"/>
          <w:lang w:bidi="fa-IR"/>
        </w:rPr>
        <w:t xml:space="preserve">Department of Biology, Faculty of Basic Sciences, </w:t>
      </w:r>
      <w:proofErr w:type="spellStart"/>
      <w:r w:rsidRPr="00067496">
        <w:rPr>
          <w:rFonts w:asciiTheme="majorBidi" w:eastAsia="Times New Roman" w:hAnsiTheme="majorBidi" w:cstheme="majorBidi"/>
          <w:sz w:val="20"/>
          <w:szCs w:val="20"/>
          <w:lang w:bidi="fa-IR"/>
        </w:rPr>
        <w:t>Shahrekord</w:t>
      </w:r>
      <w:proofErr w:type="spellEnd"/>
      <w:r w:rsidRPr="00067496">
        <w:rPr>
          <w:rFonts w:asciiTheme="majorBidi" w:eastAsia="Times New Roman" w:hAnsiTheme="majorBidi" w:cstheme="majorBidi"/>
          <w:sz w:val="20"/>
          <w:szCs w:val="20"/>
          <w:lang w:bidi="fa-IR"/>
        </w:rPr>
        <w:t xml:space="preserve"> Branch, Islamic Azad University, </w:t>
      </w:r>
      <w:proofErr w:type="spellStart"/>
      <w:r w:rsidRPr="00067496">
        <w:rPr>
          <w:rFonts w:asciiTheme="majorBidi" w:eastAsia="Times New Roman" w:hAnsiTheme="majorBidi" w:cstheme="majorBidi"/>
          <w:sz w:val="20"/>
          <w:szCs w:val="20"/>
          <w:lang w:bidi="fa-IR"/>
        </w:rPr>
        <w:t>Shahrekord</w:t>
      </w:r>
      <w:proofErr w:type="spellEnd"/>
      <w:r w:rsidRPr="00067496">
        <w:rPr>
          <w:rFonts w:asciiTheme="majorBidi" w:eastAsia="Times New Roman" w:hAnsiTheme="majorBidi" w:cstheme="majorBidi"/>
          <w:sz w:val="20"/>
          <w:szCs w:val="20"/>
          <w:lang w:bidi="fa-IR"/>
        </w:rPr>
        <w:t>, Iran</w:t>
      </w:r>
    </w:p>
    <w:p w:rsidR="00067496" w:rsidRPr="00067496" w:rsidRDefault="00067496" w:rsidP="00067496">
      <w:pPr>
        <w:spacing w:before="120" w:after="120" w:line="312" w:lineRule="auto"/>
        <w:jc w:val="center"/>
        <w:rPr>
          <w:rFonts w:asciiTheme="majorBidi" w:eastAsia="Times New Roman" w:hAnsiTheme="majorBidi" w:cstheme="majorBidi"/>
          <w:sz w:val="20"/>
          <w:szCs w:val="20"/>
          <w:lang w:bidi="fa-IR"/>
        </w:rPr>
      </w:pPr>
      <w:r w:rsidRPr="00067496">
        <w:rPr>
          <w:rFonts w:asciiTheme="majorBidi" w:eastAsia="Times New Roman" w:hAnsiTheme="majorBidi" w:cstheme="majorBidi"/>
          <w:sz w:val="20"/>
          <w:szCs w:val="20"/>
          <w:vertAlign w:val="superscript"/>
          <w:lang w:bidi="fa-IR"/>
        </w:rPr>
        <w:t>2</w:t>
      </w:r>
      <w:r w:rsidRPr="00067496">
        <w:rPr>
          <w:rFonts w:asciiTheme="majorBidi" w:eastAsia="Times New Roman" w:hAnsiTheme="majorBidi" w:cstheme="majorBidi"/>
          <w:sz w:val="20"/>
          <w:szCs w:val="20"/>
          <w:lang w:bidi="fa-IR"/>
        </w:rPr>
        <w:t xml:space="preserve">Biotechnology Research Center, </w:t>
      </w:r>
      <w:proofErr w:type="spellStart"/>
      <w:r w:rsidRPr="00067496">
        <w:rPr>
          <w:rFonts w:asciiTheme="majorBidi" w:eastAsia="Times New Roman" w:hAnsiTheme="majorBidi" w:cstheme="majorBidi"/>
          <w:sz w:val="20"/>
          <w:szCs w:val="20"/>
          <w:lang w:bidi="fa-IR"/>
        </w:rPr>
        <w:t>Shahrekord</w:t>
      </w:r>
      <w:proofErr w:type="spellEnd"/>
      <w:r w:rsidRPr="00067496">
        <w:rPr>
          <w:rFonts w:asciiTheme="majorBidi" w:eastAsia="Times New Roman" w:hAnsiTheme="majorBidi" w:cstheme="majorBidi"/>
          <w:sz w:val="20"/>
          <w:szCs w:val="20"/>
          <w:lang w:bidi="fa-IR"/>
        </w:rPr>
        <w:t xml:space="preserve"> Branch, Islamic Azad University, </w:t>
      </w:r>
      <w:proofErr w:type="spellStart"/>
      <w:r w:rsidRPr="00067496">
        <w:rPr>
          <w:rFonts w:asciiTheme="majorBidi" w:eastAsia="Times New Roman" w:hAnsiTheme="majorBidi" w:cstheme="majorBidi"/>
          <w:sz w:val="20"/>
          <w:szCs w:val="20"/>
          <w:lang w:bidi="fa-IR"/>
        </w:rPr>
        <w:t>Shahrekord</w:t>
      </w:r>
      <w:proofErr w:type="spellEnd"/>
      <w:r w:rsidRPr="00067496">
        <w:rPr>
          <w:rFonts w:asciiTheme="majorBidi" w:eastAsia="Times New Roman" w:hAnsiTheme="majorBidi" w:cstheme="majorBidi"/>
          <w:sz w:val="20"/>
          <w:szCs w:val="20"/>
          <w:lang w:bidi="fa-IR"/>
        </w:rPr>
        <w:t>, Iran.</w:t>
      </w:r>
    </w:p>
    <w:p w:rsidR="00067496" w:rsidRPr="00067496" w:rsidRDefault="00067496" w:rsidP="00067496">
      <w:pPr>
        <w:spacing w:before="120" w:after="120" w:line="312" w:lineRule="auto"/>
        <w:jc w:val="center"/>
        <w:rPr>
          <w:rFonts w:asciiTheme="majorBidi" w:eastAsia="Times New Roman" w:hAnsiTheme="majorBidi" w:cstheme="majorBidi"/>
          <w:sz w:val="20"/>
          <w:szCs w:val="20"/>
          <w:lang w:bidi="fa-IR"/>
        </w:rPr>
      </w:pPr>
      <w:r w:rsidRPr="00067496">
        <w:rPr>
          <w:rFonts w:asciiTheme="majorBidi" w:eastAsia="Times New Roman" w:hAnsiTheme="majorBidi" w:cstheme="majorBidi"/>
          <w:sz w:val="20"/>
          <w:szCs w:val="20"/>
          <w:vertAlign w:val="superscript"/>
          <w:lang w:bidi="fa-IR"/>
        </w:rPr>
        <w:t>3</w:t>
      </w:r>
      <w:r w:rsidRPr="00067496">
        <w:rPr>
          <w:rFonts w:asciiTheme="majorBidi" w:eastAsia="Times New Roman" w:hAnsiTheme="majorBidi" w:cstheme="majorBidi"/>
          <w:sz w:val="20"/>
          <w:szCs w:val="20"/>
          <w:lang w:bidi="fa-IR"/>
        </w:rPr>
        <w:t xml:space="preserve">Department of Microbiology, Faculty of Veterinary Medicine, Islamic Azad University, </w:t>
      </w:r>
      <w:proofErr w:type="spellStart"/>
      <w:r w:rsidRPr="00067496">
        <w:rPr>
          <w:rFonts w:asciiTheme="majorBidi" w:eastAsia="Times New Roman" w:hAnsiTheme="majorBidi" w:cstheme="majorBidi"/>
          <w:sz w:val="20"/>
          <w:szCs w:val="20"/>
          <w:lang w:bidi="fa-IR"/>
        </w:rPr>
        <w:t>Shahrekord</w:t>
      </w:r>
      <w:proofErr w:type="spellEnd"/>
      <w:r w:rsidRPr="00067496">
        <w:rPr>
          <w:rFonts w:asciiTheme="majorBidi" w:eastAsia="Times New Roman" w:hAnsiTheme="majorBidi" w:cstheme="majorBidi"/>
          <w:sz w:val="20"/>
          <w:szCs w:val="20"/>
          <w:lang w:bidi="fa-IR"/>
        </w:rPr>
        <w:t xml:space="preserve"> Branch, </w:t>
      </w:r>
      <w:proofErr w:type="spellStart"/>
      <w:proofErr w:type="gramStart"/>
      <w:r w:rsidRPr="00067496">
        <w:rPr>
          <w:rFonts w:asciiTheme="majorBidi" w:eastAsia="Times New Roman" w:hAnsiTheme="majorBidi" w:cstheme="majorBidi"/>
          <w:sz w:val="20"/>
          <w:szCs w:val="20"/>
          <w:lang w:bidi="fa-IR"/>
        </w:rPr>
        <w:t>Shahrekord,Iran</w:t>
      </w:r>
      <w:proofErr w:type="spellEnd"/>
      <w:proofErr w:type="gramEnd"/>
      <w:r w:rsidRPr="00067496">
        <w:rPr>
          <w:rFonts w:asciiTheme="majorBidi" w:eastAsia="Times New Roman" w:hAnsiTheme="majorBidi" w:cstheme="majorBidi"/>
          <w:sz w:val="20"/>
          <w:szCs w:val="20"/>
          <w:lang w:bidi="fa-IR"/>
        </w:rPr>
        <w:t>.</w:t>
      </w:r>
    </w:p>
    <w:p w:rsidR="00067496" w:rsidRPr="00067496" w:rsidRDefault="00067496" w:rsidP="00067496">
      <w:pPr>
        <w:spacing w:before="120" w:after="120" w:line="312" w:lineRule="auto"/>
        <w:jc w:val="center"/>
        <w:rPr>
          <w:rFonts w:asciiTheme="majorBidi" w:eastAsia="Times New Roman" w:hAnsiTheme="majorBidi" w:cstheme="majorBidi"/>
          <w:b/>
          <w:bCs/>
          <w:sz w:val="32"/>
          <w:szCs w:val="32"/>
          <w:lang w:bidi="fa-IR"/>
        </w:rPr>
      </w:pPr>
    </w:p>
    <w:p w:rsidR="00F7580E" w:rsidRPr="001D4E19" w:rsidRDefault="00F7580E" w:rsidP="00F7580E">
      <w:pPr>
        <w:spacing w:before="120" w:after="120" w:line="312" w:lineRule="auto"/>
        <w:jc w:val="center"/>
        <w:rPr>
          <w:rFonts w:asciiTheme="majorBidi" w:eastAsia="Times New Roman" w:hAnsiTheme="majorBidi" w:cstheme="majorBidi"/>
          <w:b/>
          <w:bCs/>
          <w:sz w:val="32"/>
          <w:szCs w:val="32"/>
          <w:rtl/>
          <w:lang w:bidi="fa-IR"/>
        </w:rPr>
      </w:pPr>
    </w:p>
    <w:p w:rsidR="00F7580E" w:rsidRPr="001D4E19" w:rsidRDefault="00F7580E" w:rsidP="00F7580E">
      <w:pPr>
        <w:pStyle w:val="NormalWeb"/>
      </w:pPr>
      <w:r w:rsidRPr="00B41DD9">
        <w:rPr>
          <w:b/>
          <w:bCs/>
          <w:highlight w:val="yellow"/>
        </w:rPr>
        <w:t xml:space="preserve">Table S1. </w:t>
      </w:r>
      <w:r w:rsidRPr="00B41DD9">
        <w:rPr>
          <w:highlight w:val="yellow"/>
        </w:rPr>
        <w:t>Genome information for reference (</w:t>
      </w:r>
      <w:r w:rsidRPr="00B41DD9">
        <w:rPr>
          <w:i/>
          <w:iCs/>
          <w:highlight w:val="yellow"/>
        </w:rPr>
        <w:t xml:space="preserve">Klebsiella pneumoniae </w:t>
      </w:r>
      <w:r w:rsidRPr="00B41DD9">
        <w:rPr>
          <w:highlight w:val="yellow"/>
        </w:rPr>
        <w:t>subsp. pneumoniae HS11286) and representative genomes.</w:t>
      </w:r>
      <w:r w:rsidR="00B41DD9" w:rsidRPr="00B41DD9">
        <w:rPr>
          <w:highlight w:val="yellow"/>
        </w:rPr>
        <w:t xml:space="preserve"> </w:t>
      </w:r>
      <w:r w:rsidR="00B41DD9" w:rsidRPr="00B41DD9">
        <w:rPr>
          <w:highlight w:val="yellow"/>
        </w:rPr>
        <w:t>Genome sequences used in this study are listed in the table</w:t>
      </w:r>
      <w:r w:rsidR="00B41DD9" w:rsidRPr="00B41DD9">
        <w:rPr>
          <w:rFonts w:hint="cs"/>
          <w:highlight w:val="yellow"/>
          <w:rtl/>
        </w:rPr>
        <w:t>.</w:t>
      </w:r>
    </w:p>
    <w:tbl>
      <w:tblPr>
        <w:tblStyle w:val="PlainTable2"/>
        <w:tblW w:w="5913" w:type="pct"/>
        <w:tblInd w:w="-900" w:type="dxa"/>
        <w:tblLook w:val="04A0" w:firstRow="1" w:lastRow="0" w:firstColumn="1" w:lastColumn="0" w:noHBand="0" w:noVBand="1"/>
      </w:tblPr>
      <w:tblGrid>
        <w:gridCol w:w="967"/>
        <w:gridCol w:w="1000"/>
        <w:gridCol w:w="1344"/>
        <w:gridCol w:w="1250"/>
        <w:gridCol w:w="831"/>
        <w:gridCol w:w="716"/>
        <w:gridCol w:w="830"/>
        <w:gridCol w:w="719"/>
        <w:gridCol w:w="717"/>
        <w:gridCol w:w="1320"/>
        <w:gridCol w:w="1375"/>
      </w:tblGrid>
      <w:tr w:rsidR="00431A02" w:rsidRPr="001D4E19" w:rsidTr="00431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hideMark/>
          </w:tcPr>
          <w:p w:rsidR="00F7580E" w:rsidRPr="001D4E19" w:rsidRDefault="00F7580E" w:rsidP="0083538C">
            <w:pPr>
              <w:jc w:val="center"/>
              <w:rPr>
                <w:rFonts w:asciiTheme="majorBidi" w:hAnsiTheme="majorBidi" w:cstheme="majorBidi"/>
                <w:sz w:val="20"/>
                <w:szCs w:val="20"/>
              </w:rPr>
            </w:pPr>
            <w:r w:rsidRPr="001D4E19">
              <w:rPr>
                <w:rFonts w:asciiTheme="majorBidi" w:hAnsiTheme="majorBidi" w:cstheme="majorBidi"/>
                <w:sz w:val="20"/>
                <w:szCs w:val="20"/>
              </w:rPr>
              <w:t xml:space="preserve">Type </w:t>
            </w:r>
          </w:p>
        </w:tc>
        <w:tc>
          <w:tcPr>
            <w:tcW w:w="453" w:type="pct"/>
            <w:hideMark/>
          </w:tcPr>
          <w:p w:rsidR="00F7580E" w:rsidRPr="001D4E19" w:rsidRDefault="00F7580E" w:rsidP="00431A02">
            <w:pPr>
              <w:ind w:left="0" w:hanging="3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Name </w:t>
            </w:r>
          </w:p>
        </w:tc>
        <w:tc>
          <w:tcPr>
            <w:tcW w:w="607" w:type="pct"/>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1D4E19">
              <w:rPr>
                <w:rFonts w:asciiTheme="majorBidi" w:hAnsiTheme="majorBidi" w:cstheme="majorBidi"/>
                <w:sz w:val="20"/>
                <w:szCs w:val="20"/>
              </w:rPr>
              <w:t>RefSeq</w:t>
            </w:r>
            <w:proofErr w:type="spellEnd"/>
            <w:r w:rsidRPr="001D4E19">
              <w:rPr>
                <w:rFonts w:asciiTheme="majorBidi" w:hAnsiTheme="majorBidi" w:cstheme="majorBidi"/>
                <w:sz w:val="20"/>
                <w:szCs w:val="20"/>
              </w:rPr>
              <w:t xml:space="preserve"> </w:t>
            </w:r>
          </w:p>
        </w:tc>
        <w:tc>
          <w:tcPr>
            <w:tcW w:w="565" w:type="pct"/>
            <w:hideMark/>
          </w:tcPr>
          <w:p w:rsidR="00F7580E" w:rsidRPr="001D4E19" w:rsidRDefault="00F7580E" w:rsidP="00431A02">
            <w:pPr>
              <w:ind w:left="67" w:hanging="28"/>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INSDC </w:t>
            </w:r>
          </w:p>
        </w:tc>
        <w:tc>
          <w:tcPr>
            <w:tcW w:w="377" w:type="pct"/>
            <w:hideMark/>
          </w:tcPr>
          <w:p w:rsidR="00F7580E" w:rsidRPr="001D4E19" w:rsidRDefault="00F7580E" w:rsidP="00431A02">
            <w:pPr>
              <w:ind w:left="5" w:hanging="9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Size (Mb) </w:t>
            </w:r>
          </w:p>
        </w:tc>
        <w:tc>
          <w:tcPr>
            <w:tcW w:w="324" w:type="pct"/>
            <w:hideMark/>
          </w:tcPr>
          <w:p w:rsidR="00F7580E" w:rsidRPr="001D4E19" w:rsidRDefault="00F7580E" w:rsidP="00431A02">
            <w:pPr>
              <w:ind w:left="-21" w:firstLine="2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GC% </w:t>
            </w:r>
          </w:p>
        </w:tc>
        <w:tc>
          <w:tcPr>
            <w:tcW w:w="366" w:type="pct"/>
            <w:hideMark/>
          </w:tcPr>
          <w:p w:rsidR="00F7580E" w:rsidRPr="001D4E19" w:rsidRDefault="00F7580E" w:rsidP="00431A02">
            <w:pPr>
              <w:ind w:left="0" w:hanging="2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Protein </w:t>
            </w:r>
          </w:p>
        </w:tc>
        <w:tc>
          <w:tcPr>
            <w:tcW w:w="326" w:type="pct"/>
            <w:hideMark/>
          </w:tcPr>
          <w:p w:rsidR="00F7580E" w:rsidRPr="001D4E19" w:rsidRDefault="00F7580E" w:rsidP="00431A02">
            <w:pPr>
              <w:ind w:left="0" w:hanging="10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rRNA </w:t>
            </w:r>
          </w:p>
        </w:tc>
        <w:tc>
          <w:tcPr>
            <w:tcW w:w="325" w:type="pct"/>
            <w:hideMark/>
          </w:tcPr>
          <w:p w:rsidR="00F7580E" w:rsidRPr="001D4E19" w:rsidRDefault="00F7580E" w:rsidP="00431A02">
            <w:pPr>
              <w:ind w:left="0" w:hanging="2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tRNA </w:t>
            </w:r>
          </w:p>
        </w:tc>
        <w:tc>
          <w:tcPr>
            <w:tcW w:w="597" w:type="pct"/>
            <w:hideMark/>
          </w:tcPr>
          <w:p w:rsidR="00F7580E" w:rsidRPr="001D4E19" w:rsidRDefault="00F7580E" w:rsidP="00431A02">
            <w:pPr>
              <w:ind w:left="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Other RNA </w:t>
            </w:r>
          </w:p>
        </w:tc>
        <w:tc>
          <w:tcPr>
            <w:tcW w:w="622" w:type="pct"/>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 xml:space="preserve">Gene </w:t>
            </w:r>
          </w:p>
        </w:tc>
      </w:tr>
      <w:tr w:rsidR="00431A02" w:rsidRPr="001D4E19" w:rsidTr="00431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hideMark/>
          </w:tcPr>
          <w:p w:rsidR="00F7580E" w:rsidRPr="001D4E19" w:rsidRDefault="00F7580E" w:rsidP="0083538C">
            <w:pPr>
              <w:jc w:val="center"/>
              <w:rPr>
                <w:rFonts w:asciiTheme="majorBidi" w:hAnsiTheme="majorBidi" w:cstheme="majorBidi"/>
                <w:b w:val="0"/>
                <w:bCs w:val="0"/>
                <w:sz w:val="20"/>
                <w:szCs w:val="20"/>
              </w:rPr>
            </w:pPr>
            <w:r w:rsidRPr="001D4E19">
              <w:rPr>
                <w:rFonts w:asciiTheme="majorBidi" w:hAnsiTheme="majorBidi" w:cstheme="majorBidi"/>
                <w:sz w:val="20"/>
                <w:szCs w:val="20"/>
              </w:rPr>
              <w:t>Chr</w:t>
            </w:r>
          </w:p>
        </w:tc>
        <w:tc>
          <w:tcPr>
            <w:tcW w:w="453" w:type="pct"/>
            <w:hideMark/>
          </w:tcPr>
          <w:p w:rsidR="00F7580E" w:rsidRPr="001D4E19" w:rsidRDefault="00F7580E" w:rsidP="00431A02">
            <w:pPr>
              <w:ind w:left="0" w:hanging="3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607" w:type="pct"/>
            <w:hideMark/>
          </w:tcPr>
          <w:p w:rsidR="00F7580E" w:rsidRPr="001D4E19" w:rsidRDefault="00A16650" w:rsidP="00431A02">
            <w:pPr>
              <w:ind w:left="102" w:hanging="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5" w:tgtFrame="_blank" w:history="1">
              <w:r w:rsidR="00F7580E" w:rsidRPr="001D4E19">
                <w:rPr>
                  <w:rStyle w:val="Hyperlink"/>
                  <w:rFonts w:asciiTheme="majorBidi" w:hAnsiTheme="majorBidi" w:cstheme="majorBidi"/>
                  <w:sz w:val="20"/>
                  <w:szCs w:val="20"/>
                </w:rPr>
                <w:t>NC_016845.1</w:t>
              </w:r>
            </w:hyperlink>
          </w:p>
        </w:tc>
        <w:tc>
          <w:tcPr>
            <w:tcW w:w="565" w:type="pct"/>
            <w:hideMark/>
          </w:tcPr>
          <w:p w:rsidR="00F7580E" w:rsidRPr="001D4E19" w:rsidRDefault="00A16650" w:rsidP="00431A02">
            <w:pPr>
              <w:ind w:left="67" w:hanging="2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6" w:tgtFrame="_blank" w:history="1">
              <w:r w:rsidR="00F7580E" w:rsidRPr="001D4E19">
                <w:rPr>
                  <w:rStyle w:val="Hyperlink"/>
                  <w:rFonts w:asciiTheme="majorBidi" w:hAnsiTheme="majorBidi" w:cstheme="majorBidi"/>
                  <w:sz w:val="20"/>
                  <w:szCs w:val="20"/>
                </w:rPr>
                <w:t>CP003200.1</w:t>
              </w:r>
            </w:hyperlink>
          </w:p>
        </w:tc>
        <w:tc>
          <w:tcPr>
            <w:tcW w:w="377" w:type="pct"/>
            <w:hideMark/>
          </w:tcPr>
          <w:p w:rsidR="00F7580E" w:rsidRPr="001D4E19" w:rsidRDefault="00F7580E" w:rsidP="00431A02">
            <w:pPr>
              <w:ind w:left="5" w:hanging="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5.33</w:t>
            </w:r>
          </w:p>
        </w:tc>
        <w:tc>
          <w:tcPr>
            <w:tcW w:w="324" w:type="pct"/>
            <w:hideMark/>
          </w:tcPr>
          <w:p w:rsidR="00F7580E" w:rsidRPr="001D4E19" w:rsidRDefault="00F7580E" w:rsidP="00431A02">
            <w:pPr>
              <w:ind w:left="-21" w:firstLine="2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57.5</w:t>
            </w:r>
          </w:p>
        </w:tc>
        <w:tc>
          <w:tcPr>
            <w:tcW w:w="366" w:type="pct"/>
            <w:hideMark/>
          </w:tcPr>
          <w:p w:rsidR="00F7580E" w:rsidRPr="001D4E19" w:rsidRDefault="00A16650" w:rsidP="00431A02">
            <w:pPr>
              <w:ind w:left="0" w:hanging="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7" w:anchor="!/proteins/815/168877|Klebsiella pneumoniae subsp. pneumoniae HS11286/chromosome/" w:history="1">
              <w:r w:rsidR="00F7580E" w:rsidRPr="001D4E19">
                <w:rPr>
                  <w:rStyle w:val="Hyperlink"/>
                  <w:rFonts w:asciiTheme="majorBidi" w:hAnsiTheme="majorBidi" w:cstheme="majorBidi"/>
                  <w:color w:val="000080"/>
                  <w:sz w:val="20"/>
                  <w:szCs w:val="20"/>
                </w:rPr>
                <w:t>5,316</w:t>
              </w:r>
            </w:hyperlink>
          </w:p>
        </w:tc>
        <w:tc>
          <w:tcPr>
            <w:tcW w:w="326" w:type="pct"/>
            <w:hideMark/>
          </w:tcPr>
          <w:p w:rsidR="00F7580E" w:rsidRPr="001D4E19" w:rsidRDefault="00F7580E" w:rsidP="00431A02">
            <w:pPr>
              <w:ind w:left="0" w:hanging="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25</w:t>
            </w:r>
          </w:p>
        </w:tc>
        <w:tc>
          <w:tcPr>
            <w:tcW w:w="325" w:type="pct"/>
            <w:hideMark/>
          </w:tcPr>
          <w:p w:rsidR="00F7580E" w:rsidRPr="001D4E19" w:rsidRDefault="00F7580E" w:rsidP="00431A02">
            <w:pPr>
              <w:ind w:left="0" w:hanging="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62</w:t>
            </w:r>
          </w:p>
        </w:tc>
        <w:tc>
          <w:tcPr>
            <w:tcW w:w="597" w:type="pct"/>
            <w:hideMark/>
          </w:tcPr>
          <w:p w:rsidR="00F7580E" w:rsidRPr="001D4E19" w:rsidRDefault="00F7580E" w:rsidP="00431A0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w:t>
            </w:r>
          </w:p>
        </w:tc>
        <w:tc>
          <w:tcPr>
            <w:tcW w:w="622" w:type="pct"/>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5,404</w:t>
            </w:r>
          </w:p>
        </w:tc>
      </w:tr>
      <w:tr w:rsidR="00431A02" w:rsidRPr="001D4E19" w:rsidTr="00431A02">
        <w:tc>
          <w:tcPr>
            <w:cnfStyle w:val="001000000000" w:firstRow="0" w:lastRow="0" w:firstColumn="1" w:lastColumn="0" w:oddVBand="0" w:evenVBand="0" w:oddHBand="0" w:evenHBand="0" w:firstRowFirstColumn="0" w:firstRowLastColumn="0" w:lastRowFirstColumn="0" w:lastRowLastColumn="0"/>
            <w:tcW w:w="438" w:type="pct"/>
            <w:hideMark/>
          </w:tcPr>
          <w:p w:rsidR="00F7580E" w:rsidRPr="001D4E19" w:rsidRDefault="00F7580E" w:rsidP="0083538C">
            <w:pPr>
              <w:jc w:val="center"/>
              <w:rPr>
                <w:rFonts w:asciiTheme="majorBidi" w:hAnsiTheme="majorBidi" w:cstheme="majorBidi"/>
                <w:sz w:val="20"/>
                <w:szCs w:val="20"/>
              </w:rPr>
            </w:pPr>
            <w:proofErr w:type="spellStart"/>
            <w:r w:rsidRPr="001D4E19">
              <w:rPr>
                <w:rFonts w:asciiTheme="majorBidi" w:hAnsiTheme="majorBidi" w:cstheme="majorBidi"/>
                <w:sz w:val="20"/>
                <w:szCs w:val="20"/>
              </w:rPr>
              <w:t>Plsm</w:t>
            </w:r>
            <w:proofErr w:type="spellEnd"/>
          </w:p>
        </w:tc>
        <w:tc>
          <w:tcPr>
            <w:tcW w:w="453" w:type="pct"/>
            <w:hideMark/>
          </w:tcPr>
          <w:p w:rsidR="00F7580E" w:rsidRPr="001D4E19" w:rsidRDefault="00F7580E" w:rsidP="00431A02">
            <w:pPr>
              <w:ind w:left="0" w:hanging="3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pKPHS1</w:t>
            </w:r>
          </w:p>
        </w:tc>
        <w:tc>
          <w:tcPr>
            <w:tcW w:w="607" w:type="pct"/>
            <w:hideMark/>
          </w:tcPr>
          <w:p w:rsidR="00F7580E" w:rsidRPr="001D4E19" w:rsidRDefault="00A16650" w:rsidP="00431A02">
            <w:pPr>
              <w:ind w:left="102" w:hanging="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8" w:tgtFrame="_blank" w:history="1">
              <w:r w:rsidR="00F7580E" w:rsidRPr="001D4E19">
                <w:rPr>
                  <w:rStyle w:val="Hyperlink"/>
                  <w:rFonts w:asciiTheme="majorBidi" w:hAnsiTheme="majorBidi" w:cstheme="majorBidi"/>
                  <w:sz w:val="20"/>
                  <w:szCs w:val="20"/>
                </w:rPr>
                <w:t>NC_016838.1</w:t>
              </w:r>
            </w:hyperlink>
          </w:p>
        </w:tc>
        <w:tc>
          <w:tcPr>
            <w:tcW w:w="565" w:type="pct"/>
            <w:hideMark/>
          </w:tcPr>
          <w:p w:rsidR="00F7580E" w:rsidRPr="001D4E19" w:rsidRDefault="00A16650" w:rsidP="00431A02">
            <w:pPr>
              <w:ind w:left="67" w:hanging="2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9" w:tgtFrame="_blank" w:history="1">
              <w:r w:rsidR="00F7580E" w:rsidRPr="001D4E19">
                <w:rPr>
                  <w:rStyle w:val="Hyperlink"/>
                  <w:rFonts w:asciiTheme="majorBidi" w:hAnsiTheme="majorBidi" w:cstheme="majorBidi"/>
                  <w:sz w:val="20"/>
                  <w:szCs w:val="20"/>
                </w:rPr>
                <w:t>CP003223.1</w:t>
              </w:r>
            </w:hyperlink>
          </w:p>
        </w:tc>
        <w:tc>
          <w:tcPr>
            <w:tcW w:w="377" w:type="pct"/>
            <w:hideMark/>
          </w:tcPr>
          <w:p w:rsidR="00F7580E" w:rsidRPr="001D4E19" w:rsidRDefault="00F7580E" w:rsidP="00431A02">
            <w:pPr>
              <w:ind w:left="5" w:hanging="9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0.12</w:t>
            </w:r>
          </w:p>
        </w:tc>
        <w:tc>
          <w:tcPr>
            <w:tcW w:w="324" w:type="pct"/>
            <w:hideMark/>
          </w:tcPr>
          <w:p w:rsidR="00F7580E" w:rsidRPr="001D4E19" w:rsidRDefault="00F7580E" w:rsidP="00431A02">
            <w:pPr>
              <w:ind w:left="-21" w:firstLine="2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49.5</w:t>
            </w:r>
          </w:p>
        </w:tc>
        <w:tc>
          <w:tcPr>
            <w:tcW w:w="366" w:type="pct"/>
            <w:hideMark/>
          </w:tcPr>
          <w:p w:rsidR="00F7580E" w:rsidRPr="001D4E19" w:rsidRDefault="00A16650" w:rsidP="00431A02">
            <w:pPr>
              <w:ind w:left="0" w:hanging="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10" w:anchor="!/proteins/815/168877|Klebsiella pneumoniae subsp. pneumoniae HS11286/plasmid pKPHS1/" w:history="1">
              <w:r w:rsidR="00F7580E" w:rsidRPr="001D4E19">
                <w:rPr>
                  <w:rStyle w:val="Hyperlink"/>
                  <w:rFonts w:asciiTheme="majorBidi" w:hAnsiTheme="majorBidi" w:cstheme="majorBidi"/>
                  <w:color w:val="000080"/>
                  <w:sz w:val="20"/>
                  <w:szCs w:val="20"/>
                </w:rPr>
                <w:t>141</w:t>
              </w:r>
            </w:hyperlink>
          </w:p>
        </w:tc>
        <w:tc>
          <w:tcPr>
            <w:tcW w:w="326" w:type="pct"/>
            <w:hideMark/>
          </w:tcPr>
          <w:p w:rsidR="00F7580E" w:rsidRPr="001D4E19" w:rsidRDefault="00F7580E" w:rsidP="00431A02">
            <w:pPr>
              <w:ind w:left="0" w:hanging="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325" w:type="pct"/>
            <w:hideMark/>
          </w:tcPr>
          <w:p w:rsidR="00F7580E" w:rsidRPr="001D4E19" w:rsidRDefault="00F7580E" w:rsidP="00431A02">
            <w:pPr>
              <w:ind w:left="0" w:hanging="2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597" w:type="pct"/>
            <w:hideMark/>
          </w:tcPr>
          <w:p w:rsidR="00F7580E" w:rsidRPr="001D4E19" w:rsidRDefault="00F7580E" w:rsidP="00431A0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622" w:type="pct"/>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141</w:t>
            </w:r>
          </w:p>
        </w:tc>
      </w:tr>
      <w:tr w:rsidR="00431A02" w:rsidRPr="001D4E19" w:rsidTr="00431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hideMark/>
          </w:tcPr>
          <w:p w:rsidR="00F7580E" w:rsidRPr="001D4E19" w:rsidRDefault="00F7580E" w:rsidP="0083538C">
            <w:pPr>
              <w:jc w:val="center"/>
              <w:rPr>
                <w:rFonts w:asciiTheme="majorBidi" w:hAnsiTheme="majorBidi" w:cstheme="majorBidi"/>
                <w:sz w:val="20"/>
                <w:szCs w:val="20"/>
              </w:rPr>
            </w:pPr>
            <w:proofErr w:type="spellStart"/>
            <w:r w:rsidRPr="001D4E19">
              <w:rPr>
                <w:rFonts w:asciiTheme="majorBidi" w:hAnsiTheme="majorBidi" w:cstheme="majorBidi"/>
                <w:sz w:val="20"/>
                <w:szCs w:val="20"/>
              </w:rPr>
              <w:t>Plsm</w:t>
            </w:r>
            <w:proofErr w:type="spellEnd"/>
          </w:p>
        </w:tc>
        <w:tc>
          <w:tcPr>
            <w:tcW w:w="453" w:type="pct"/>
            <w:hideMark/>
          </w:tcPr>
          <w:p w:rsidR="00F7580E" w:rsidRPr="001D4E19" w:rsidRDefault="00F7580E" w:rsidP="00431A02">
            <w:pPr>
              <w:ind w:left="0" w:hanging="3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pKPHS2</w:t>
            </w:r>
          </w:p>
        </w:tc>
        <w:tc>
          <w:tcPr>
            <w:tcW w:w="607" w:type="pct"/>
            <w:hideMark/>
          </w:tcPr>
          <w:p w:rsidR="00F7580E" w:rsidRPr="001D4E19" w:rsidRDefault="00A16650" w:rsidP="00431A02">
            <w:pPr>
              <w:ind w:left="102" w:hanging="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11" w:tgtFrame="_blank" w:history="1">
              <w:r w:rsidR="00F7580E" w:rsidRPr="001D4E19">
                <w:rPr>
                  <w:rStyle w:val="Hyperlink"/>
                  <w:rFonts w:asciiTheme="majorBidi" w:hAnsiTheme="majorBidi" w:cstheme="majorBidi"/>
                  <w:sz w:val="20"/>
                  <w:szCs w:val="20"/>
                </w:rPr>
                <w:t>NC_016846.1</w:t>
              </w:r>
            </w:hyperlink>
          </w:p>
        </w:tc>
        <w:tc>
          <w:tcPr>
            <w:tcW w:w="565" w:type="pct"/>
            <w:hideMark/>
          </w:tcPr>
          <w:p w:rsidR="00F7580E" w:rsidRPr="001D4E19" w:rsidRDefault="00A16650" w:rsidP="00431A02">
            <w:pPr>
              <w:ind w:left="67" w:hanging="2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12" w:tgtFrame="_blank" w:history="1">
              <w:r w:rsidR="00F7580E" w:rsidRPr="001D4E19">
                <w:rPr>
                  <w:rStyle w:val="Hyperlink"/>
                  <w:rFonts w:asciiTheme="majorBidi" w:hAnsiTheme="majorBidi" w:cstheme="majorBidi"/>
                  <w:sz w:val="20"/>
                  <w:szCs w:val="20"/>
                </w:rPr>
                <w:t>CP003224.1</w:t>
              </w:r>
            </w:hyperlink>
          </w:p>
        </w:tc>
        <w:tc>
          <w:tcPr>
            <w:tcW w:w="377" w:type="pct"/>
            <w:hideMark/>
          </w:tcPr>
          <w:p w:rsidR="00F7580E" w:rsidRPr="001D4E19" w:rsidRDefault="00F7580E" w:rsidP="00431A02">
            <w:pPr>
              <w:ind w:left="5" w:hanging="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0.11</w:t>
            </w:r>
          </w:p>
        </w:tc>
        <w:tc>
          <w:tcPr>
            <w:tcW w:w="324" w:type="pct"/>
            <w:hideMark/>
          </w:tcPr>
          <w:p w:rsidR="00F7580E" w:rsidRPr="001D4E19" w:rsidRDefault="00F7580E" w:rsidP="00431A02">
            <w:pPr>
              <w:ind w:left="-21" w:firstLine="2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53.3</w:t>
            </w:r>
          </w:p>
        </w:tc>
        <w:tc>
          <w:tcPr>
            <w:tcW w:w="366" w:type="pct"/>
            <w:hideMark/>
          </w:tcPr>
          <w:p w:rsidR="00F7580E" w:rsidRPr="001D4E19" w:rsidRDefault="00A16650" w:rsidP="00431A02">
            <w:pPr>
              <w:ind w:left="0" w:hanging="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13" w:anchor="!/proteins/815/168877|Klebsiella pneumoniae subsp. pneumoniae HS11286/plasmid pKPHS2/" w:history="1">
              <w:r w:rsidR="00F7580E" w:rsidRPr="001D4E19">
                <w:rPr>
                  <w:rStyle w:val="Hyperlink"/>
                  <w:rFonts w:asciiTheme="majorBidi" w:hAnsiTheme="majorBidi" w:cstheme="majorBidi"/>
                  <w:color w:val="000080"/>
                  <w:sz w:val="20"/>
                  <w:szCs w:val="20"/>
                </w:rPr>
                <w:t>160</w:t>
              </w:r>
            </w:hyperlink>
          </w:p>
        </w:tc>
        <w:tc>
          <w:tcPr>
            <w:tcW w:w="326" w:type="pct"/>
            <w:hideMark/>
          </w:tcPr>
          <w:p w:rsidR="00F7580E" w:rsidRPr="001D4E19" w:rsidRDefault="00F7580E" w:rsidP="00431A02">
            <w:pPr>
              <w:ind w:left="0" w:hanging="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325" w:type="pct"/>
            <w:hideMark/>
          </w:tcPr>
          <w:p w:rsidR="00F7580E" w:rsidRPr="001D4E19" w:rsidRDefault="00F7580E" w:rsidP="00431A02">
            <w:pPr>
              <w:ind w:left="0" w:hanging="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597" w:type="pct"/>
            <w:hideMark/>
          </w:tcPr>
          <w:p w:rsidR="00F7580E" w:rsidRPr="001D4E19" w:rsidRDefault="00F7580E" w:rsidP="00431A0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622" w:type="pct"/>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160</w:t>
            </w:r>
          </w:p>
        </w:tc>
      </w:tr>
      <w:tr w:rsidR="00431A02" w:rsidRPr="001D4E19" w:rsidTr="00431A02">
        <w:tc>
          <w:tcPr>
            <w:cnfStyle w:val="001000000000" w:firstRow="0" w:lastRow="0" w:firstColumn="1" w:lastColumn="0" w:oddVBand="0" w:evenVBand="0" w:oddHBand="0" w:evenHBand="0" w:firstRowFirstColumn="0" w:firstRowLastColumn="0" w:lastRowFirstColumn="0" w:lastRowLastColumn="0"/>
            <w:tcW w:w="438" w:type="pct"/>
            <w:hideMark/>
          </w:tcPr>
          <w:p w:rsidR="00F7580E" w:rsidRPr="001D4E19" w:rsidRDefault="00F7580E" w:rsidP="0083538C">
            <w:pPr>
              <w:jc w:val="center"/>
              <w:rPr>
                <w:rFonts w:asciiTheme="majorBidi" w:hAnsiTheme="majorBidi" w:cstheme="majorBidi"/>
                <w:sz w:val="20"/>
                <w:szCs w:val="20"/>
              </w:rPr>
            </w:pPr>
            <w:proofErr w:type="spellStart"/>
            <w:r w:rsidRPr="001D4E19">
              <w:rPr>
                <w:rFonts w:asciiTheme="majorBidi" w:hAnsiTheme="majorBidi" w:cstheme="majorBidi"/>
                <w:sz w:val="20"/>
                <w:szCs w:val="20"/>
              </w:rPr>
              <w:t>Plsm</w:t>
            </w:r>
            <w:proofErr w:type="spellEnd"/>
          </w:p>
        </w:tc>
        <w:tc>
          <w:tcPr>
            <w:tcW w:w="453" w:type="pct"/>
            <w:hideMark/>
          </w:tcPr>
          <w:p w:rsidR="00F7580E" w:rsidRPr="001D4E19" w:rsidRDefault="00F7580E" w:rsidP="00431A02">
            <w:pPr>
              <w:ind w:left="0" w:hanging="3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pKPHS3</w:t>
            </w:r>
          </w:p>
        </w:tc>
        <w:tc>
          <w:tcPr>
            <w:tcW w:w="607" w:type="pct"/>
            <w:hideMark/>
          </w:tcPr>
          <w:p w:rsidR="00F7580E" w:rsidRPr="001D4E19" w:rsidRDefault="00A16650" w:rsidP="00431A02">
            <w:pPr>
              <w:ind w:left="102" w:hanging="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14" w:tgtFrame="_blank" w:history="1">
              <w:r w:rsidR="00F7580E" w:rsidRPr="001D4E19">
                <w:rPr>
                  <w:rStyle w:val="Hyperlink"/>
                  <w:rFonts w:asciiTheme="majorBidi" w:hAnsiTheme="majorBidi" w:cstheme="majorBidi"/>
                  <w:sz w:val="20"/>
                  <w:szCs w:val="20"/>
                </w:rPr>
                <w:t>NC_016839.1</w:t>
              </w:r>
            </w:hyperlink>
          </w:p>
        </w:tc>
        <w:tc>
          <w:tcPr>
            <w:tcW w:w="565" w:type="pct"/>
            <w:hideMark/>
          </w:tcPr>
          <w:p w:rsidR="00F7580E" w:rsidRPr="001D4E19" w:rsidRDefault="00A16650" w:rsidP="00431A02">
            <w:pPr>
              <w:ind w:left="67" w:hanging="2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15" w:tgtFrame="_blank" w:history="1">
              <w:r w:rsidR="00F7580E" w:rsidRPr="001D4E19">
                <w:rPr>
                  <w:rStyle w:val="Hyperlink"/>
                  <w:rFonts w:asciiTheme="majorBidi" w:hAnsiTheme="majorBidi" w:cstheme="majorBidi"/>
                  <w:sz w:val="20"/>
                  <w:szCs w:val="20"/>
                </w:rPr>
                <w:t>CP003225.1</w:t>
              </w:r>
            </w:hyperlink>
          </w:p>
        </w:tc>
        <w:tc>
          <w:tcPr>
            <w:tcW w:w="377" w:type="pct"/>
            <w:hideMark/>
          </w:tcPr>
          <w:p w:rsidR="00F7580E" w:rsidRPr="001D4E19" w:rsidRDefault="00F7580E" w:rsidP="00431A02">
            <w:pPr>
              <w:ind w:left="5" w:hanging="9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0.11</w:t>
            </w:r>
          </w:p>
        </w:tc>
        <w:tc>
          <w:tcPr>
            <w:tcW w:w="324" w:type="pct"/>
            <w:hideMark/>
          </w:tcPr>
          <w:p w:rsidR="00F7580E" w:rsidRPr="001D4E19" w:rsidRDefault="00F7580E" w:rsidP="00431A02">
            <w:pPr>
              <w:ind w:left="-21" w:firstLine="2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52.5</w:t>
            </w:r>
          </w:p>
        </w:tc>
        <w:tc>
          <w:tcPr>
            <w:tcW w:w="366" w:type="pct"/>
            <w:hideMark/>
          </w:tcPr>
          <w:p w:rsidR="00F7580E" w:rsidRPr="001D4E19" w:rsidRDefault="00A16650" w:rsidP="00431A02">
            <w:pPr>
              <w:ind w:left="0" w:hanging="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16" w:anchor="!/proteins/815/168877|Klebsiella pneumoniae subsp. pneumoniae HS11286/plasmid pKPHS3/" w:history="1">
              <w:r w:rsidR="00F7580E" w:rsidRPr="001D4E19">
                <w:rPr>
                  <w:rStyle w:val="Hyperlink"/>
                  <w:rFonts w:asciiTheme="majorBidi" w:hAnsiTheme="majorBidi" w:cstheme="majorBidi"/>
                  <w:color w:val="000080"/>
                  <w:sz w:val="20"/>
                  <w:szCs w:val="20"/>
                </w:rPr>
                <w:t>152</w:t>
              </w:r>
            </w:hyperlink>
          </w:p>
        </w:tc>
        <w:tc>
          <w:tcPr>
            <w:tcW w:w="326" w:type="pct"/>
            <w:hideMark/>
          </w:tcPr>
          <w:p w:rsidR="00F7580E" w:rsidRPr="001D4E19" w:rsidRDefault="00F7580E" w:rsidP="00431A02">
            <w:pPr>
              <w:ind w:left="0" w:hanging="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325" w:type="pct"/>
            <w:hideMark/>
          </w:tcPr>
          <w:p w:rsidR="00F7580E" w:rsidRPr="001D4E19" w:rsidRDefault="00F7580E" w:rsidP="00431A02">
            <w:pPr>
              <w:ind w:left="0" w:hanging="2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597" w:type="pct"/>
            <w:hideMark/>
          </w:tcPr>
          <w:p w:rsidR="00F7580E" w:rsidRPr="001D4E19" w:rsidRDefault="00F7580E" w:rsidP="00431A0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622" w:type="pct"/>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152</w:t>
            </w:r>
          </w:p>
        </w:tc>
      </w:tr>
      <w:tr w:rsidR="00431A02" w:rsidRPr="001D4E19" w:rsidTr="00431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hideMark/>
          </w:tcPr>
          <w:p w:rsidR="00F7580E" w:rsidRPr="001D4E19" w:rsidRDefault="00F7580E" w:rsidP="0083538C">
            <w:pPr>
              <w:jc w:val="center"/>
              <w:rPr>
                <w:rFonts w:asciiTheme="majorBidi" w:hAnsiTheme="majorBidi" w:cstheme="majorBidi"/>
                <w:sz w:val="20"/>
                <w:szCs w:val="20"/>
              </w:rPr>
            </w:pPr>
            <w:proofErr w:type="spellStart"/>
            <w:r w:rsidRPr="001D4E19">
              <w:rPr>
                <w:rFonts w:asciiTheme="majorBidi" w:hAnsiTheme="majorBidi" w:cstheme="majorBidi"/>
                <w:sz w:val="20"/>
                <w:szCs w:val="20"/>
              </w:rPr>
              <w:t>Plsm</w:t>
            </w:r>
            <w:proofErr w:type="spellEnd"/>
          </w:p>
        </w:tc>
        <w:tc>
          <w:tcPr>
            <w:tcW w:w="453" w:type="pct"/>
            <w:hideMark/>
          </w:tcPr>
          <w:p w:rsidR="00F7580E" w:rsidRPr="001D4E19" w:rsidRDefault="00F7580E" w:rsidP="00431A02">
            <w:pPr>
              <w:ind w:left="0" w:hanging="3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pKPHS4</w:t>
            </w:r>
          </w:p>
        </w:tc>
        <w:tc>
          <w:tcPr>
            <w:tcW w:w="607" w:type="pct"/>
            <w:hideMark/>
          </w:tcPr>
          <w:p w:rsidR="00F7580E" w:rsidRPr="001D4E19" w:rsidRDefault="00A16650" w:rsidP="00431A02">
            <w:pPr>
              <w:ind w:left="102" w:hanging="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17" w:tgtFrame="_blank" w:history="1">
              <w:r w:rsidR="00F7580E" w:rsidRPr="001D4E19">
                <w:rPr>
                  <w:rStyle w:val="Hyperlink"/>
                  <w:rFonts w:asciiTheme="majorBidi" w:hAnsiTheme="majorBidi" w:cstheme="majorBidi"/>
                  <w:sz w:val="20"/>
                  <w:szCs w:val="20"/>
                </w:rPr>
                <w:t>NC_016840.1</w:t>
              </w:r>
            </w:hyperlink>
          </w:p>
        </w:tc>
        <w:tc>
          <w:tcPr>
            <w:tcW w:w="565" w:type="pct"/>
            <w:hideMark/>
          </w:tcPr>
          <w:p w:rsidR="00F7580E" w:rsidRPr="001D4E19" w:rsidRDefault="00A16650" w:rsidP="00431A02">
            <w:pPr>
              <w:ind w:left="67" w:hanging="2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18" w:tgtFrame="_blank" w:history="1">
              <w:r w:rsidR="00F7580E" w:rsidRPr="001D4E19">
                <w:rPr>
                  <w:rStyle w:val="Hyperlink"/>
                  <w:rFonts w:asciiTheme="majorBidi" w:hAnsiTheme="majorBidi" w:cstheme="majorBidi"/>
                  <w:sz w:val="20"/>
                  <w:szCs w:val="20"/>
                </w:rPr>
                <w:t>CP003226.1</w:t>
              </w:r>
            </w:hyperlink>
          </w:p>
        </w:tc>
        <w:tc>
          <w:tcPr>
            <w:tcW w:w="377" w:type="pct"/>
            <w:hideMark/>
          </w:tcPr>
          <w:p w:rsidR="00F7580E" w:rsidRPr="001D4E19" w:rsidRDefault="00F7580E" w:rsidP="00431A02">
            <w:pPr>
              <w:ind w:left="5" w:hanging="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w:t>
            </w:r>
          </w:p>
        </w:tc>
        <w:tc>
          <w:tcPr>
            <w:tcW w:w="324" w:type="pct"/>
            <w:hideMark/>
          </w:tcPr>
          <w:p w:rsidR="00F7580E" w:rsidRPr="001D4E19" w:rsidRDefault="00F7580E" w:rsidP="00431A02">
            <w:pPr>
              <w:ind w:left="-21" w:firstLine="2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52.2</w:t>
            </w:r>
          </w:p>
        </w:tc>
        <w:tc>
          <w:tcPr>
            <w:tcW w:w="366" w:type="pct"/>
            <w:hideMark/>
          </w:tcPr>
          <w:p w:rsidR="00F7580E" w:rsidRPr="001D4E19" w:rsidRDefault="00A16650" w:rsidP="00431A02">
            <w:pPr>
              <w:ind w:left="0" w:hanging="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19" w:anchor="!/proteins/815/168877|Klebsiella pneumoniae subsp. pneumoniae HS11286/plasmid pKPHS4/" w:history="1">
              <w:r w:rsidR="00F7580E" w:rsidRPr="001D4E19">
                <w:rPr>
                  <w:rStyle w:val="Hyperlink"/>
                  <w:rFonts w:asciiTheme="majorBidi" w:hAnsiTheme="majorBidi" w:cstheme="majorBidi"/>
                  <w:color w:val="000080"/>
                  <w:sz w:val="20"/>
                  <w:szCs w:val="20"/>
                </w:rPr>
                <w:t>4</w:t>
              </w:r>
            </w:hyperlink>
          </w:p>
        </w:tc>
        <w:tc>
          <w:tcPr>
            <w:tcW w:w="326" w:type="pct"/>
            <w:hideMark/>
          </w:tcPr>
          <w:p w:rsidR="00F7580E" w:rsidRPr="001D4E19" w:rsidRDefault="00F7580E" w:rsidP="00431A02">
            <w:pPr>
              <w:ind w:left="0" w:hanging="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325" w:type="pct"/>
            <w:hideMark/>
          </w:tcPr>
          <w:p w:rsidR="00F7580E" w:rsidRPr="001D4E19" w:rsidRDefault="00F7580E" w:rsidP="00431A02">
            <w:pPr>
              <w:ind w:left="0" w:hanging="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597" w:type="pct"/>
            <w:hideMark/>
          </w:tcPr>
          <w:p w:rsidR="00F7580E" w:rsidRPr="001D4E19" w:rsidRDefault="00F7580E" w:rsidP="00431A0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622" w:type="pct"/>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4</w:t>
            </w:r>
          </w:p>
        </w:tc>
      </w:tr>
      <w:tr w:rsidR="00431A02" w:rsidRPr="001D4E19" w:rsidTr="00431A02">
        <w:tc>
          <w:tcPr>
            <w:cnfStyle w:val="001000000000" w:firstRow="0" w:lastRow="0" w:firstColumn="1" w:lastColumn="0" w:oddVBand="0" w:evenVBand="0" w:oddHBand="0" w:evenHBand="0" w:firstRowFirstColumn="0" w:firstRowLastColumn="0" w:lastRowFirstColumn="0" w:lastRowLastColumn="0"/>
            <w:tcW w:w="438" w:type="pct"/>
            <w:hideMark/>
          </w:tcPr>
          <w:p w:rsidR="00F7580E" w:rsidRPr="001D4E19" w:rsidRDefault="00F7580E" w:rsidP="0083538C">
            <w:pPr>
              <w:jc w:val="center"/>
              <w:rPr>
                <w:rFonts w:asciiTheme="majorBidi" w:hAnsiTheme="majorBidi" w:cstheme="majorBidi"/>
                <w:sz w:val="20"/>
                <w:szCs w:val="20"/>
              </w:rPr>
            </w:pPr>
            <w:proofErr w:type="spellStart"/>
            <w:r w:rsidRPr="001D4E19">
              <w:rPr>
                <w:rFonts w:asciiTheme="majorBidi" w:hAnsiTheme="majorBidi" w:cstheme="majorBidi"/>
                <w:sz w:val="20"/>
                <w:szCs w:val="20"/>
              </w:rPr>
              <w:t>Plsm</w:t>
            </w:r>
            <w:proofErr w:type="spellEnd"/>
          </w:p>
        </w:tc>
        <w:tc>
          <w:tcPr>
            <w:tcW w:w="453" w:type="pct"/>
            <w:hideMark/>
          </w:tcPr>
          <w:p w:rsidR="00F7580E" w:rsidRPr="001D4E19" w:rsidRDefault="00F7580E" w:rsidP="00431A02">
            <w:pPr>
              <w:ind w:left="0" w:hanging="3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pKPHS5</w:t>
            </w:r>
          </w:p>
        </w:tc>
        <w:tc>
          <w:tcPr>
            <w:tcW w:w="607" w:type="pct"/>
            <w:hideMark/>
          </w:tcPr>
          <w:p w:rsidR="00F7580E" w:rsidRPr="001D4E19" w:rsidRDefault="00A16650" w:rsidP="00431A02">
            <w:pPr>
              <w:ind w:left="102" w:hanging="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20" w:tgtFrame="_blank" w:history="1">
              <w:r w:rsidR="00F7580E" w:rsidRPr="001D4E19">
                <w:rPr>
                  <w:rStyle w:val="Hyperlink"/>
                  <w:rFonts w:asciiTheme="majorBidi" w:hAnsiTheme="majorBidi" w:cstheme="majorBidi"/>
                  <w:sz w:val="20"/>
                  <w:szCs w:val="20"/>
                </w:rPr>
                <w:t>NC_016847.1</w:t>
              </w:r>
            </w:hyperlink>
          </w:p>
        </w:tc>
        <w:tc>
          <w:tcPr>
            <w:tcW w:w="565" w:type="pct"/>
            <w:hideMark/>
          </w:tcPr>
          <w:p w:rsidR="00F7580E" w:rsidRPr="001D4E19" w:rsidRDefault="00A16650" w:rsidP="00431A02">
            <w:pPr>
              <w:ind w:left="67" w:hanging="2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21" w:tgtFrame="_blank" w:history="1">
              <w:r w:rsidR="00F7580E" w:rsidRPr="001D4E19">
                <w:rPr>
                  <w:rStyle w:val="Hyperlink"/>
                  <w:rFonts w:asciiTheme="majorBidi" w:hAnsiTheme="majorBidi" w:cstheme="majorBidi"/>
                  <w:sz w:val="20"/>
                  <w:szCs w:val="20"/>
                </w:rPr>
                <w:t>CP003227.1</w:t>
              </w:r>
            </w:hyperlink>
          </w:p>
        </w:tc>
        <w:tc>
          <w:tcPr>
            <w:tcW w:w="377" w:type="pct"/>
            <w:hideMark/>
          </w:tcPr>
          <w:p w:rsidR="00F7580E" w:rsidRPr="001D4E19" w:rsidRDefault="00F7580E" w:rsidP="00431A02">
            <w:pPr>
              <w:ind w:left="5" w:hanging="9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w:t>
            </w:r>
          </w:p>
        </w:tc>
        <w:tc>
          <w:tcPr>
            <w:tcW w:w="324" w:type="pct"/>
            <w:hideMark/>
          </w:tcPr>
          <w:p w:rsidR="00F7580E" w:rsidRPr="001D4E19" w:rsidRDefault="00F7580E" w:rsidP="00431A02">
            <w:pPr>
              <w:ind w:left="-21" w:firstLine="2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42.8</w:t>
            </w:r>
          </w:p>
        </w:tc>
        <w:tc>
          <w:tcPr>
            <w:tcW w:w="366" w:type="pct"/>
            <w:hideMark/>
          </w:tcPr>
          <w:p w:rsidR="00F7580E" w:rsidRPr="001D4E19" w:rsidRDefault="00A16650" w:rsidP="00431A02">
            <w:pPr>
              <w:ind w:left="0" w:hanging="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22" w:anchor="!/proteins/815/168877|Klebsiella pneumoniae subsp. pneumoniae HS11286/plasmid pKPHS5/" w:history="1">
              <w:r w:rsidR="00F7580E" w:rsidRPr="001D4E19">
                <w:rPr>
                  <w:rStyle w:val="Hyperlink"/>
                  <w:rFonts w:asciiTheme="majorBidi" w:hAnsiTheme="majorBidi" w:cstheme="majorBidi"/>
                  <w:color w:val="000080"/>
                  <w:sz w:val="20"/>
                  <w:szCs w:val="20"/>
                </w:rPr>
                <w:t>5</w:t>
              </w:r>
            </w:hyperlink>
          </w:p>
        </w:tc>
        <w:tc>
          <w:tcPr>
            <w:tcW w:w="326" w:type="pct"/>
            <w:hideMark/>
          </w:tcPr>
          <w:p w:rsidR="00F7580E" w:rsidRPr="001D4E19" w:rsidRDefault="00F7580E" w:rsidP="00431A02">
            <w:pPr>
              <w:ind w:left="0" w:hanging="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325" w:type="pct"/>
            <w:hideMark/>
          </w:tcPr>
          <w:p w:rsidR="00F7580E" w:rsidRPr="001D4E19" w:rsidRDefault="00F7580E" w:rsidP="00431A02">
            <w:pPr>
              <w:ind w:left="0" w:hanging="2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597" w:type="pct"/>
            <w:hideMark/>
          </w:tcPr>
          <w:p w:rsidR="00F7580E" w:rsidRPr="001D4E19" w:rsidRDefault="00F7580E" w:rsidP="00431A0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622" w:type="pct"/>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w:t>
            </w:r>
          </w:p>
        </w:tc>
      </w:tr>
      <w:tr w:rsidR="00431A02" w:rsidRPr="001D4E19" w:rsidTr="00431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hideMark/>
          </w:tcPr>
          <w:p w:rsidR="00F7580E" w:rsidRPr="001D4E19" w:rsidRDefault="00F7580E" w:rsidP="0083538C">
            <w:pPr>
              <w:jc w:val="center"/>
              <w:rPr>
                <w:rFonts w:asciiTheme="majorBidi" w:hAnsiTheme="majorBidi" w:cstheme="majorBidi"/>
                <w:sz w:val="20"/>
                <w:szCs w:val="20"/>
              </w:rPr>
            </w:pPr>
            <w:proofErr w:type="spellStart"/>
            <w:r w:rsidRPr="001D4E19">
              <w:rPr>
                <w:rFonts w:asciiTheme="majorBidi" w:hAnsiTheme="majorBidi" w:cstheme="majorBidi"/>
                <w:sz w:val="20"/>
                <w:szCs w:val="20"/>
              </w:rPr>
              <w:t>Plsm</w:t>
            </w:r>
            <w:proofErr w:type="spellEnd"/>
          </w:p>
        </w:tc>
        <w:tc>
          <w:tcPr>
            <w:tcW w:w="453" w:type="pct"/>
            <w:hideMark/>
          </w:tcPr>
          <w:p w:rsidR="00F7580E" w:rsidRPr="001D4E19" w:rsidRDefault="00F7580E" w:rsidP="00431A02">
            <w:pPr>
              <w:ind w:left="0" w:hanging="3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pKPHS6</w:t>
            </w:r>
          </w:p>
        </w:tc>
        <w:tc>
          <w:tcPr>
            <w:tcW w:w="607" w:type="pct"/>
            <w:hideMark/>
          </w:tcPr>
          <w:p w:rsidR="00F7580E" w:rsidRPr="001D4E19" w:rsidRDefault="00A16650" w:rsidP="00431A02">
            <w:pPr>
              <w:ind w:left="102" w:hanging="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23" w:tgtFrame="_blank" w:history="1">
              <w:r w:rsidR="00F7580E" w:rsidRPr="001D4E19">
                <w:rPr>
                  <w:rStyle w:val="Hyperlink"/>
                  <w:rFonts w:asciiTheme="majorBidi" w:hAnsiTheme="majorBidi" w:cstheme="majorBidi"/>
                  <w:sz w:val="20"/>
                  <w:szCs w:val="20"/>
                </w:rPr>
                <w:t>NC_016841.1</w:t>
              </w:r>
            </w:hyperlink>
          </w:p>
        </w:tc>
        <w:tc>
          <w:tcPr>
            <w:tcW w:w="565" w:type="pct"/>
            <w:hideMark/>
          </w:tcPr>
          <w:p w:rsidR="00F7580E" w:rsidRPr="001D4E19" w:rsidRDefault="00A16650" w:rsidP="00431A02">
            <w:pPr>
              <w:ind w:left="67" w:hanging="2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24" w:tgtFrame="_blank" w:history="1">
              <w:r w:rsidR="00F7580E" w:rsidRPr="001D4E19">
                <w:rPr>
                  <w:rStyle w:val="Hyperlink"/>
                  <w:rFonts w:asciiTheme="majorBidi" w:hAnsiTheme="majorBidi" w:cstheme="majorBidi"/>
                  <w:sz w:val="20"/>
                  <w:szCs w:val="20"/>
                </w:rPr>
                <w:t>CP003228.1</w:t>
              </w:r>
            </w:hyperlink>
          </w:p>
        </w:tc>
        <w:tc>
          <w:tcPr>
            <w:tcW w:w="377" w:type="pct"/>
            <w:hideMark/>
          </w:tcPr>
          <w:p w:rsidR="00F7580E" w:rsidRPr="001D4E19" w:rsidRDefault="00F7580E" w:rsidP="00431A02">
            <w:pPr>
              <w:ind w:left="5" w:hanging="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w:t>
            </w:r>
          </w:p>
        </w:tc>
        <w:tc>
          <w:tcPr>
            <w:tcW w:w="324" w:type="pct"/>
            <w:hideMark/>
          </w:tcPr>
          <w:p w:rsidR="00F7580E" w:rsidRPr="001D4E19" w:rsidRDefault="00F7580E" w:rsidP="00431A02">
            <w:pPr>
              <w:ind w:left="-21" w:firstLine="2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47.9</w:t>
            </w:r>
          </w:p>
        </w:tc>
        <w:tc>
          <w:tcPr>
            <w:tcW w:w="366" w:type="pct"/>
            <w:hideMark/>
          </w:tcPr>
          <w:p w:rsidR="00F7580E" w:rsidRPr="001D4E19" w:rsidRDefault="00A16650" w:rsidP="00431A02">
            <w:pPr>
              <w:ind w:left="0" w:hanging="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25" w:anchor="!/proteins/815/168877|Klebsiella pneumoniae subsp. pneumoniae HS11286/plasmid pKPHS6/" w:history="1">
              <w:r w:rsidR="00F7580E" w:rsidRPr="001D4E19">
                <w:rPr>
                  <w:rStyle w:val="Hyperlink"/>
                  <w:rFonts w:asciiTheme="majorBidi" w:hAnsiTheme="majorBidi" w:cstheme="majorBidi"/>
                  <w:color w:val="000080"/>
                  <w:sz w:val="20"/>
                  <w:szCs w:val="20"/>
                </w:rPr>
                <w:t>1</w:t>
              </w:r>
            </w:hyperlink>
          </w:p>
        </w:tc>
        <w:tc>
          <w:tcPr>
            <w:tcW w:w="326" w:type="pct"/>
            <w:hideMark/>
          </w:tcPr>
          <w:p w:rsidR="00F7580E" w:rsidRPr="001D4E19" w:rsidRDefault="00F7580E" w:rsidP="00431A02">
            <w:pPr>
              <w:ind w:left="0" w:hanging="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325" w:type="pct"/>
            <w:hideMark/>
          </w:tcPr>
          <w:p w:rsidR="00F7580E" w:rsidRPr="001D4E19" w:rsidRDefault="00F7580E" w:rsidP="00431A02">
            <w:pPr>
              <w:ind w:left="0" w:hanging="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597" w:type="pct"/>
            <w:hideMark/>
          </w:tcPr>
          <w:p w:rsidR="00F7580E" w:rsidRPr="001D4E19" w:rsidRDefault="00F7580E" w:rsidP="00431A0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w:t>
            </w:r>
          </w:p>
        </w:tc>
        <w:tc>
          <w:tcPr>
            <w:tcW w:w="622" w:type="pct"/>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w:t>
            </w:r>
          </w:p>
        </w:tc>
      </w:tr>
    </w:tbl>
    <w:p w:rsidR="00F7580E" w:rsidRPr="001D4E19" w:rsidRDefault="00F7580E" w:rsidP="00F7580E">
      <w:pPr>
        <w:spacing w:after="0" w:line="240" w:lineRule="auto"/>
        <w:rPr>
          <w:rFonts w:ascii="Times New Roman" w:eastAsia="Times New Roman" w:hAnsi="Times New Roman" w:cs="Times New Roman"/>
          <w:sz w:val="24"/>
          <w:szCs w:val="24"/>
        </w:rPr>
      </w:pPr>
    </w:p>
    <w:p w:rsidR="00F7580E" w:rsidRPr="001D4E19" w:rsidRDefault="00F7580E" w:rsidP="00F7580E">
      <w:pPr>
        <w:pStyle w:val="ListParagraph"/>
        <w:spacing w:after="0" w:line="240" w:lineRule="auto"/>
        <w:rPr>
          <w:rFonts w:ascii="Times New Roman" w:eastAsia="Times New Roman" w:hAnsi="Times New Roman" w:cs="Times New Roman"/>
          <w:sz w:val="24"/>
          <w:szCs w:val="24"/>
        </w:rPr>
      </w:pPr>
    </w:p>
    <w:p w:rsidR="00F7580E" w:rsidRDefault="00F7580E"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Default="00067496" w:rsidP="00F7580E">
      <w:pPr>
        <w:pStyle w:val="ListParagraph"/>
        <w:spacing w:after="0" w:line="240" w:lineRule="auto"/>
        <w:rPr>
          <w:rFonts w:ascii="Times New Roman" w:eastAsia="Times New Roman" w:hAnsi="Times New Roman" w:cs="Times New Roman"/>
          <w:sz w:val="24"/>
          <w:szCs w:val="24"/>
          <w:rtl/>
        </w:rPr>
      </w:pPr>
    </w:p>
    <w:p w:rsidR="00067496" w:rsidRPr="001D4E19" w:rsidRDefault="00067496" w:rsidP="00F7580E">
      <w:pPr>
        <w:pStyle w:val="ListParagraph"/>
        <w:spacing w:after="0" w:line="240" w:lineRule="auto"/>
        <w:rPr>
          <w:rFonts w:ascii="Times New Roman" w:eastAsia="Times New Roman" w:hAnsi="Times New Roman" w:cs="Times New Roman"/>
          <w:sz w:val="24"/>
          <w:szCs w:val="24"/>
        </w:rPr>
      </w:pPr>
    </w:p>
    <w:p w:rsidR="00F7580E" w:rsidRPr="001D4E19" w:rsidRDefault="00F7580E" w:rsidP="00B41DD9">
      <w:pPr>
        <w:pStyle w:val="ListParagraph"/>
        <w:spacing w:after="0" w:line="240" w:lineRule="auto"/>
        <w:rPr>
          <w:rFonts w:asciiTheme="majorBidi" w:eastAsia="Times New Roman" w:hAnsiTheme="majorBidi" w:cstheme="majorBidi"/>
          <w:sz w:val="28"/>
          <w:szCs w:val="28"/>
        </w:rPr>
      </w:pPr>
      <w:r w:rsidRPr="00B41DD9">
        <w:rPr>
          <w:rFonts w:asciiTheme="majorBidi" w:hAnsiTheme="majorBidi" w:cstheme="majorBidi"/>
          <w:b/>
          <w:bCs/>
          <w:sz w:val="24"/>
          <w:szCs w:val="24"/>
          <w:highlight w:val="yellow"/>
        </w:rPr>
        <w:lastRenderedPageBreak/>
        <w:t>Table S2.</w:t>
      </w:r>
      <w:r w:rsidRPr="00B41DD9">
        <w:rPr>
          <w:rFonts w:asciiTheme="majorBidi" w:hAnsiTheme="majorBidi" w:cstheme="majorBidi"/>
          <w:sz w:val="24"/>
          <w:szCs w:val="24"/>
          <w:highlight w:val="yellow"/>
        </w:rPr>
        <w:t xml:space="preserve"> List of HLA allele used in this study to specify MHC allele sequence.</w:t>
      </w:r>
      <w:r w:rsidR="00B41DD9" w:rsidRPr="00B41DD9">
        <w:rPr>
          <w:rFonts w:ascii="Times New Roman" w:hAnsi="Times New Roman" w:cs="Times New Roman"/>
          <w:sz w:val="20"/>
          <w:szCs w:val="20"/>
        </w:rPr>
        <w:t xml:space="preserve"> </w:t>
      </w:r>
      <w:r w:rsidR="00B41DD9" w:rsidRPr="00B41DD9">
        <w:rPr>
          <w:rFonts w:asciiTheme="majorBidi" w:hAnsiTheme="majorBidi" w:cstheme="majorBidi"/>
          <w:sz w:val="24"/>
          <w:szCs w:val="24"/>
          <w:highlight w:val="yellow"/>
        </w:rPr>
        <w:t>The list of HLA alleles used in this study to ascertain the MHC variant sequence</w:t>
      </w:r>
    </w:p>
    <w:tbl>
      <w:tblPr>
        <w:tblStyle w:val="PlainTable2"/>
        <w:tblW w:w="0" w:type="auto"/>
        <w:tblLook w:val="04A0" w:firstRow="1" w:lastRow="0" w:firstColumn="1" w:lastColumn="0" w:noHBand="0" w:noVBand="1"/>
      </w:tblPr>
      <w:tblGrid>
        <w:gridCol w:w="1506"/>
        <w:gridCol w:w="2094"/>
        <w:gridCol w:w="2250"/>
      </w:tblGrid>
      <w:tr w:rsidR="00F7580E" w:rsidRPr="001D4E19" w:rsidTr="00EE60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jc w:val="cente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Allele</w:t>
            </w:r>
          </w:p>
        </w:tc>
        <w:tc>
          <w:tcPr>
            <w:tcW w:w="2094" w:type="dxa"/>
            <w:hideMark/>
          </w:tcPr>
          <w:p w:rsidR="00F7580E" w:rsidRPr="001D4E19" w:rsidRDefault="00F7580E" w:rsidP="00EE6031">
            <w:pPr>
              <w:ind w:left="95" w:firstLine="9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Length</w:t>
            </w:r>
          </w:p>
        </w:tc>
        <w:tc>
          <w:tcPr>
            <w:tcW w:w="2250" w:type="dxa"/>
            <w:hideMark/>
          </w:tcPr>
          <w:p w:rsidR="00F7580E" w:rsidRPr="001D4E19" w:rsidRDefault="00F7580E" w:rsidP="00EE6031">
            <w:pPr>
              <w:ind w:left="75"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HLA-A*01:01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49A286A" wp14:editId="490D26E6">
                  <wp:extent cx="149225" cy="149225"/>
                  <wp:effectExtent l="0" t="0" r="3175" b="317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HLA-A*01:01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89A2ED5" wp14:editId="6E035CB8">
                  <wp:extent cx="149225" cy="149225"/>
                  <wp:effectExtent l="0" t="0" r="3175" b="317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HLA-A*02:01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208F9A8" wp14:editId="7D5E4A6A">
                  <wp:extent cx="149225" cy="149225"/>
                  <wp:effectExtent l="0" t="0" r="3175" b="317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HLA-A*02:01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559C10A" wp14:editId="7F4F7246">
                  <wp:extent cx="149225" cy="149225"/>
                  <wp:effectExtent l="0" t="0" r="3175"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HLA-A*02:03</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5DFD8E0" wp14:editId="178FBD27">
                  <wp:extent cx="149225" cy="149225"/>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HLA-A*02:03</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0058485B" wp14:editId="55DC6D99">
                  <wp:extent cx="149225" cy="149225"/>
                  <wp:effectExtent l="0" t="0" r="3175"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HLA-A*02:06</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04657CAD" wp14:editId="446C9E89">
                  <wp:extent cx="149225" cy="149225"/>
                  <wp:effectExtent l="0" t="0" r="3175"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HLA-A*02:06</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60AD59F" wp14:editId="38B20529">
                  <wp:extent cx="149225" cy="149225"/>
                  <wp:effectExtent l="0" t="0" r="317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HLA-A*03:01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07CCBEA" wp14:editId="6EA79790">
                  <wp:extent cx="149225" cy="149225"/>
                  <wp:effectExtent l="0" t="0" r="3175"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HLA-A*03:01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E6E5B10" wp14:editId="5AA83014">
                  <wp:extent cx="149225" cy="149225"/>
                  <wp:effectExtent l="0" t="0" r="3175"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HLA-A*11:01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0149631C" wp14:editId="776BD59A">
                  <wp:extent cx="149225" cy="149225"/>
                  <wp:effectExtent l="0" t="0" r="3175"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HLA-A*11:01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EEE6A21" wp14:editId="1B6A8307">
                  <wp:extent cx="149225" cy="149225"/>
                  <wp:effectExtent l="0" t="0" r="3175"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HLA-A*23:01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603173F0" wp14:editId="6439BA91">
                  <wp:extent cx="149225" cy="149225"/>
                  <wp:effectExtent l="0" t="0" r="317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HLA-A*23:01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5B73A99" wp14:editId="314FC4F8">
                  <wp:extent cx="149225" cy="149225"/>
                  <wp:effectExtent l="0" t="0" r="3175"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HLA-A*24:02</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5C441936" wp14:editId="3B881285">
                  <wp:extent cx="149225" cy="149225"/>
                  <wp:effectExtent l="0" t="0" r="3175"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HLA-A*24:02</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6E3B535A" wp14:editId="74F99822">
                  <wp:extent cx="149225" cy="149225"/>
                  <wp:effectExtent l="0" t="0" r="3175"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HLA-A*26:01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64E34AF" wp14:editId="2147D972">
                  <wp:extent cx="149225" cy="149225"/>
                  <wp:effectExtent l="0" t="0" r="3175"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HLA-A*26:01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5C6DA2E9" wp14:editId="750F9CD5">
                  <wp:extent cx="149225" cy="149225"/>
                  <wp:effectExtent l="0" t="0" r="3175"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HLA-A*30:01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3008F90" wp14:editId="77906EA3">
                  <wp:extent cx="149225" cy="149225"/>
                  <wp:effectExtent l="0" t="0" r="3175"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HLA-A*30:01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AF14FA2" wp14:editId="1688F3C3">
                  <wp:extent cx="149225" cy="149225"/>
                  <wp:effectExtent l="0" t="0" r="3175"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HLA-A*30:02</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EFC47B3" wp14:editId="4F5758EC">
                  <wp:extent cx="149225" cy="149225"/>
                  <wp:effectExtent l="0" t="0" r="3175"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HLA-A*30:02</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64FB26BB" wp14:editId="1209BB56">
                  <wp:extent cx="149225" cy="149225"/>
                  <wp:effectExtent l="0" t="0" r="3175"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HLA-A*31:01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A649F32" wp14:editId="213C098C">
                  <wp:extent cx="149225" cy="149225"/>
                  <wp:effectExtent l="0" t="0" r="3175"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HLA-A*31:01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747052C" wp14:editId="1A9E1D23">
                  <wp:extent cx="149225" cy="149225"/>
                  <wp:effectExtent l="0" t="0" r="3175"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HLA-A*32:01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3ED08B60" wp14:editId="617FBC89">
                  <wp:extent cx="149225" cy="149225"/>
                  <wp:effectExtent l="0" t="0" r="3175"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HLA-A*32:01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C70CBBA" wp14:editId="0E44975C">
                  <wp:extent cx="149225" cy="149225"/>
                  <wp:effectExtent l="0" t="0" r="3175"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HLA-A*33:01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86F5067" wp14:editId="616C7128">
                  <wp:extent cx="149225" cy="149225"/>
                  <wp:effectExtent l="0" t="0" r="3175"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HLA-A*33:01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83E018C" wp14:editId="1DCE0E8F">
                  <wp:extent cx="149225" cy="149225"/>
                  <wp:effectExtent l="0" t="0" r="3175"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HLA-A*68:01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05114E5B" wp14:editId="03F7BAB3">
                  <wp:extent cx="149225" cy="149225"/>
                  <wp:effectExtent l="0" t="0" r="317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HLA-A*68:01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51C21CFF" wp14:editId="1EDF56C7">
                  <wp:extent cx="149225" cy="149225"/>
                  <wp:effectExtent l="0" t="0" r="3175"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HLA-A*68:02</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910D898" wp14:editId="16524A4A">
                  <wp:extent cx="149225" cy="149225"/>
                  <wp:effectExtent l="0" t="0" r="3175"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HLA-A*68:02</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6DF8B127" wp14:editId="78B10ED0">
                  <wp:extent cx="149225" cy="149225"/>
                  <wp:effectExtent l="0" t="0" r="3175"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HLA-B*07:02</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3B924643" wp14:editId="759E4630">
                  <wp:extent cx="149225" cy="149225"/>
                  <wp:effectExtent l="0" t="0" r="3175"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HLA-B*07:02</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53F79513" wp14:editId="5C1EDAA2">
                  <wp:extent cx="149225" cy="149225"/>
                  <wp:effectExtent l="0" t="0" r="317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HLA-B*08:01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6B665CD" wp14:editId="3E6C20FF">
                  <wp:extent cx="149225" cy="149225"/>
                  <wp:effectExtent l="0" t="0" r="317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HLA-B*08:01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553AA0F7" wp14:editId="453E04C3">
                  <wp:extent cx="149225" cy="149225"/>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HLA-B*15:01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7498F4B" wp14:editId="5C0B2402">
                  <wp:extent cx="149225" cy="149225"/>
                  <wp:effectExtent l="0" t="0" r="317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HLA-B*15:01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327152FE" wp14:editId="4089B430">
                  <wp:extent cx="149225" cy="149225"/>
                  <wp:effectExtent l="0" t="0" r="3175"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HLA-B*35:01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DD26E13" wp14:editId="0CD5CA8A">
                  <wp:extent cx="149225" cy="149225"/>
                  <wp:effectExtent l="0" t="0" r="317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HLA-B*35:01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00C7B886" wp14:editId="08FE9C7D">
                  <wp:extent cx="149225" cy="149225"/>
                  <wp:effectExtent l="0" t="0" r="317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HLA-B*40:01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AC6168B" wp14:editId="0C5B9B24">
                  <wp:extent cx="149225" cy="149225"/>
                  <wp:effectExtent l="0" t="0" r="317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HLA-B*40:01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315B7E98" wp14:editId="1E146C7E">
                  <wp:extent cx="149225" cy="149225"/>
                  <wp:effectExtent l="0" t="0" r="317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lastRenderedPageBreak/>
              <w:t>HLA-B*44:02</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092E2C0" wp14:editId="6E1187B9">
                  <wp:extent cx="149225" cy="149225"/>
                  <wp:effectExtent l="0" t="0" r="317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HLA-B*44:02</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3190AD98" wp14:editId="16607950">
                  <wp:extent cx="149225" cy="149225"/>
                  <wp:effectExtent l="0" t="0" r="317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HLA-B*44:03</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0E1AA46B" wp14:editId="2F2252BF">
                  <wp:extent cx="149225" cy="149225"/>
                  <wp:effectExtent l="0" t="0" r="317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HLA-B*44:03</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52CD33DD" wp14:editId="254B9442">
                  <wp:extent cx="149225" cy="149225"/>
                  <wp:effectExtent l="0" t="0" r="317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HLA-B*51:01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5F835BD3" wp14:editId="4D66A22A">
                  <wp:extent cx="149225" cy="149225"/>
                  <wp:effectExtent l="0" t="0" r="317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HLA-B*51:01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75681067" wp14:editId="344A35E1">
                  <wp:extent cx="149225" cy="149225"/>
                  <wp:effectExtent l="0" t="0" r="317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HLA-B*53:01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1E01D953" wp14:editId="47FAFDCC">
                  <wp:extent cx="149225" cy="149225"/>
                  <wp:effectExtent l="0" t="0" r="317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HLA-B*53:01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02E7613E" wp14:editId="018A2ABE">
                  <wp:extent cx="149225" cy="149225"/>
                  <wp:effectExtent l="0" t="0" r="317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HLA-B*57:01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2C967CBD" wp14:editId="243C3499">
                  <wp:extent cx="149225" cy="149225"/>
                  <wp:effectExtent l="0" t="0" r="317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HLA-B*57:01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34BAA564" wp14:editId="7767BA50">
                  <wp:extent cx="149225" cy="149225"/>
                  <wp:effectExtent l="0" t="0" r="317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HLA-B*58:01</w:t>
            </w:r>
          </w:p>
        </w:tc>
        <w:tc>
          <w:tcPr>
            <w:tcW w:w="2094" w:type="dxa"/>
            <w:hideMark/>
          </w:tcPr>
          <w:p w:rsidR="00F7580E" w:rsidRPr="001D4E19" w:rsidRDefault="00F7580E" w:rsidP="00EE6031">
            <w:pPr>
              <w:ind w:left="95" w:firstLine="9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9</w:t>
            </w:r>
          </w:p>
        </w:tc>
        <w:tc>
          <w:tcPr>
            <w:tcW w:w="2250" w:type="dxa"/>
            <w:hideMark/>
          </w:tcPr>
          <w:p w:rsidR="00F7580E" w:rsidRPr="001D4E19" w:rsidRDefault="00F7580E" w:rsidP="00EE6031">
            <w:pPr>
              <w:ind w:left="75"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noProof/>
                <w:sz w:val="24"/>
                <w:szCs w:val="24"/>
              </w:rPr>
              <w:drawing>
                <wp:inline distT="0" distB="0" distL="0" distR="0" wp14:anchorId="61639478" wp14:editId="4443BC80">
                  <wp:extent cx="149225" cy="149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tc>
      </w:tr>
      <w:tr w:rsidR="00F7580E" w:rsidRPr="001D4E19" w:rsidTr="00EE6031">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83538C">
            <w:pPr>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HLA-B*58:01</w:t>
            </w:r>
          </w:p>
        </w:tc>
        <w:tc>
          <w:tcPr>
            <w:tcW w:w="2094" w:type="dxa"/>
            <w:hideMark/>
          </w:tcPr>
          <w:p w:rsidR="00F7580E" w:rsidRPr="001D4E19" w:rsidRDefault="00F7580E" w:rsidP="00EE6031">
            <w:pPr>
              <w:ind w:left="95" w:firstLine="9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D4E19">
              <w:rPr>
                <w:rFonts w:ascii="Times New Roman" w:eastAsia="Times New Roman" w:hAnsi="Times New Roman" w:cs="Times New Roman"/>
                <w:sz w:val="24"/>
                <w:szCs w:val="24"/>
              </w:rPr>
              <w:t>10</w:t>
            </w:r>
          </w:p>
        </w:tc>
        <w:tc>
          <w:tcPr>
            <w:tcW w:w="2250" w:type="dxa"/>
            <w:hideMark/>
          </w:tcPr>
          <w:p w:rsidR="00F7580E" w:rsidRPr="001D4E19" w:rsidRDefault="00F7580E" w:rsidP="00EE6031">
            <w:pPr>
              <w:ind w:left="75"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rsidR="00F7580E" w:rsidRPr="001D4E19" w:rsidRDefault="00F7580E" w:rsidP="00F7580E">
      <w:pPr>
        <w:pStyle w:val="ListParagraph"/>
        <w:spacing w:after="0" w:line="240" w:lineRule="auto"/>
        <w:rPr>
          <w:rFonts w:ascii="Times New Roman" w:eastAsia="Times New Roman" w:hAnsi="Times New Roman" w:cs="Times New Roman"/>
          <w:sz w:val="24"/>
          <w:szCs w:val="24"/>
        </w:rPr>
      </w:pPr>
    </w:p>
    <w:p w:rsidR="000D359A" w:rsidRPr="000D359A" w:rsidRDefault="00F7580E" w:rsidP="000D359A">
      <w:pPr>
        <w:spacing w:after="0" w:line="240" w:lineRule="auto"/>
        <w:rPr>
          <w:rFonts w:asciiTheme="majorBidi" w:hAnsiTheme="majorBidi" w:cstheme="majorBidi"/>
          <w:rtl/>
        </w:rPr>
      </w:pPr>
      <w:r w:rsidRPr="000D359A">
        <w:rPr>
          <w:rFonts w:asciiTheme="majorBidi" w:hAnsiTheme="majorBidi" w:cstheme="majorBidi"/>
          <w:b/>
          <w:bCs/>
          <w:sz w:val="24"/>
          <w:szCs w:val="24"/>
          <w:highlight w:val="yellow"/>
        </w:rPr>
        <w:t xml:space="preserve">Table S3. </w:t>
      </w:r>
      <w:r w:rsidRPr="000D359A">
        <w:rPr>
          <w:rFonts w:asciiTheme="majorBidi" w:hAnsiTheme="majorBidi" w:cstheme="majorBidi"/>
          <w:sz w:val="24"/>
          <w:szCs w:val="24"/>
          <w:highlight w:val="yellow"/>
        </w:rPr>
        <w:t>The population coverage investigation of the proteins MHC-I and class combined epitopes was submitted in bellow site.</w:t>
      </w:r>
      <w:r w:rsidRPr="000D359A">
        <w:rPr>
          <w:rFonts w:asciiTheme="majorBidi" w:hAnsiTheme="majorBidi" w:cstheme="majorBidi"/>
          <w:highlight w:val="yellow"/>
        </w:rPr>
        <w:t xml:space="preserve"> </w:t>
      </w:r>
      <w:r w:rsidR="000D359A" w:rsidRPr="000D359A">
        <w:rPr>
          <w:rFonts w:asciiTheme="majorBidi" w:hAnsiTheme="majorBidi" w:cstheme="majorBidi"/>
          <w:highlight w:val="yellow"/>
        </w:rPr>
        <w:t xml:space="preserve">the results of the population coverage study for the </w:t>
      </w:r>
      <w:proofErr w:type="spellStart"/>
      <w:r w:rsidR="000D359A" w:rsidRPr="000D359A">
        <w:rPr>
          <w:rFonts w:asciiTheme="majorBidi" w:hAnsiTheme="majorBidi" w:cstheme="majorBidi"/>
          <w:highlight w:val="yellow"/>
        </w:rPr>
        <w:t>RmpA</w:t>
      </w:r>
      <w:proofErr w:type="spellEnd"/>
      <w:r w:rsidR="000D359A" w:rsidRPr="000D359A">
        <w:rPr>
          <w:rFonts w:asciiTheme="majorBidi" w:hAnsiTheme="majorBidi" w:cstheme="majorBidi"/>
          <w:highlight w:val="yellow"/>
        </w:rPr>
        <w:t xml:space="preserve"> protein MHCI and class combination epitopes, which showed 44.37% and 50.79% worldwide coverage, respectively</w:t>
      </w:r>
      <w:r w:rsidR="000D359A" w:rsidRPr="000D359A">
        <w:rPr>
          <w:rFonts w:asciiTheme="majorBidi" w:hAnsiTheme="majorBidi" w:cstheme="majorBidi"/>
        </w:rPr>
        <w:t xml:space="preserve"> </w:t>
      </w:r>
    </w:p>
    <w:p w:rsidR="00F7580E" w:rsidRPr="001D4E19" w:rsidRDefault="000D359A" w:rsidP="000D359A">
      <w:pPr>
        <w:spacing w:after="0" w:line="240" w:lineRule="auto"/>
        <w:rPr>
          <w:rStyle w:val="Hyperlink"/>
          <w:rFonts w:asciiTheme="majorBidi" w:hAnsiTheme="majorBidi" w:cstheme="majorBidi"/>
          <w:sz w:val="24"/>
          <w:szCs w:val="24"/>
        </w:rPr>
      </w:pPr>
      <w:hyperlink r:id="rId27" w:history="1">
        <w:r w:rsidRPr="00552997">
          <w:rPr>
            <w:rStyle w:val="Hyperlink"/>
            <w:rFonts w:asciiTheme="majorBidi" w:hAnsiTheme="majorBidi" w:cstheme="majorBidi"/>
            <w:sz w:val="24"/>
            <w:szCs w:val="24"/>
          </w:rPr>
          <w:t>https://s24.picofile.com/file/8454030850/S3_TABLE.docx.html</w:t>
        </w:r>
      </w:hyperlink>
    </w:p>
    <w:p w:rsidR="00F7580E" w:rsidRPr="001D4E19" w:rsidRDefault="00F7580E" w:rsidP="00F7580E">
      <w:pPr>
        <w:pStyle w:val="Heading2"/>
        <w:rPr>
          <w:rFonts w:asciiTheme="majorBidi" w:hAnsiTheme="majorBidi" w:cstheme="majorBidi"/>
          <w:sz w:val="24"/>
          <w:szCs w:val="24"/>
        </w:rPr>
      </w:pPr>
      <w:r w:rsidRPr="001D4E19">
        <w:rPr>
          <w:sz w:val="24"/>
          <w:szCs w:val="24"/>
        </w:rPr>
        <w:t>Table S3:</w:t>
      </w:r>
      <w:r w:rsidRPr="001D4E19">
        <w:rPr>
          <w:rFonts w:asciiTheme="majorBidi" w:hAnsiTheme="majorBidi" w:cstheme="majorBidi"/>
          <w:sz w:val="24"/>
          <w:szCs w:val="24"/>
        </w:rPr>
        <w:t xml:space="preserve"> Population Coverage Calculation Result for </w:t>
      </w:r>
      <w:proofErr w:type="spellStart"/>
      <w:r w:rsidRPr="001D4E19">
        <w:rPr>
          <w:rStyle w:val="highlight"/>
          <w:rFonts w:asciiTheme="majorBidi" w:hAnsiTheme="majorBidi" w:cstheme="majorBidi"/>
          <w:bCs w:val="0"/>
          <w:sz w:val="24"/>
          <w:szCs w:val="24"/>
        </w:rPr>
        <w:t>MrkD</w:t>
      </w:r>
      <w:proofErr w:type="spellEnd"/>
      <w:r w:rsidRPr="001D4E19">
        <w:rPr>
          <w:rStyle w:val="highlight"/>
          <w:rFonts w:asciiTheme="majorBidi" w:hAnsiTheme="majorBidi" w:cstheme="majorBidi"/>
          <w:bCs w:val="0"/>
          <w:sz w:val="24"/>
          <w:szCs w:val="24"/>
        </w:rPr>
        <w:t xml:space="preserve">, </w:t>
      </w:r>
      <w:r w:rsidRPr="001D4E19">
        <w:rPr>
          <w:rFonts w:asciiTheme="majorBidi" w:hAnsiTheme="majorBidi" w:cstheme="majorBidi"/>
          <w:sz w:val="24"/>
          <w:szCs w:val="24"/>
        </w:rPr>
        <w:t xml:space="preserve">Iron-regulated outer membrane proteins and </w:t>
      </w:r>
      <w:proofErr w:type="spellStart"/>
      <w:r w:rsidRPr="001D4E19">
        <w:rPr>
          <w:rFonts w:asciiTheme="majorBidi" w:hAnsiTheme="majorBidi" w:cstheme="majorBidi"/>
          <w:sz w:val="24"/>
          <w:szCs w:val="24"/>
        </w:rPr>
        <w:t>RampA</w:t>
      </w:r>
      <w:proofErr w:type="spellEnd"/>
    </w:p>
    <w:p w:rsidR="00F7580E" w:rsidRPr="001D4E19" w:rsidRDefault="00F7580E" w:rsidP="00F7580E">
      <w:pPr>
        <w:pStyle w:val="Heading2"/>
        <w:numPr>
          <w:ilvl w:val="0"/>
          <w:numId w:val="9"/>
        </w:numPr>
        <w:rPr>
          <w:rFonts w:asciiTheme="majorBidi" w:hAnsiTheme="majorBidi" w:cstheme="majorBidi"/>
          <w:sz w:val="20"/>
          <w:szCs w:val="20"/>
        </w:rPr>
      </w:pPr>
      <w:r w:rsidRPr="001D4E19">
        <w:rPr>
          <w:rFonts w:asciiTheme="majorBidi" w:hAnsiTheme="majorBidi" w:cstheme="majorBidi"/>
          <w:sz w:val="20"/>
          <w:szCs w:val="20"/>
        </w:rPr>
        <w:t xml:space="preserve">Population Coverage Calculation Result for </w:t>
      </w:r>
      <w:proofErr w:type="spellStart"/>
      <w:r w:rsidRPr="001D4E19">
        <w:rPr>
          <w:rStyle w:val="highlight"/>
          <w:rFonts w:asciiTheme="majorBidi" w:hAnsiTheme="majorBidi" w:cstheme="majorBidi"/>
          <w:bCs w:val="0"/>
          <w:sz w:val="20"/>
          <w:szCs w:val="20"/>
        </w:rPr>
        <w:t>MrkD</w:t>
      </w:r>
      <w:proofErr w:type="spellEnd"/>
    </w:p>
    <w:tbl>
      <w:tblPr>
        <w:tblStyle w:val="PlainTable2"/>
        <w:tblW w:w="10890" w:type="dxa"/>
        <w:tblInd w:w="-810" w:type="dxa"/>
        <w:tblLook w:val="04A0" w:firstRow="1" w:lastRow="0" w:firstColumn="1" w:lastColumn="0" w:noHBand="0" w:noVBand="1"/>
      </w:tblPr>
      <w:tblGrid>
        <w:gridCol w:w="1639"/>
        <w:gridCol w:w="1037"/>
        <w:gridCol w:w="1289"/>
        <w:gridCol w:w="674"/>
        <w:gridCol w:w="1100"/>
        <w:gridCol w:w="1352"/>
        <w:gridCol w:w="737"/>
        <w:gridCol w:w="1100"/>
        <w:gridCol w:w="1352"/>
        <w:gridCol w:w="737"/>
      </w:tblGrid>
      <w:tr w:rsidR="00F7580E" w:rsidRPr="001D4E19" w:rsidTr="00AB7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1" w:type="dxa"/>
            <w:vMerge w:val="restart"/>
            <w:hideMark/>
          </w:tcPr>
          <w:p w:rsidR="00F7580E" w:rsidRPr="001D4E19" w:rsidRDefault="00F7580E" w:rsidP="00AB7648">
            <w:pPr>
              <w:ind w:left="67" w:firstLine="0"/>
              <w:rPr>
                <w:rFonts w:asciiTheme="majorBidi" w:hAnsiTheme="majorBidi" w:cstheme="majorBidi"/>
                <w:b w:val="0"/>
                <w:bCs w:val="0"/>
                <w:sz w:val="20"/>
                <w:szCs w:val="20"/>
              </w:rPr>
            </w:pPr>
            <w:r w:rsidRPr="001D4E19">
              <w:rPr>
                <w:rFonts w:asciiTheme="majorBidi" w:hAnsiTheme="majorBidi" w:cstheme="majorBidi"/>
                <w:sz w:val="20"/>
                <w:szCs w:val="20"/>
              </w:rPr>
              <w:t xml:space="preserve">population/area </w:t>
            </w:r>
          </w:p>
        </w:tc>
        <w:tc>
          <w:tcPr>
            <w:tcW w:w="3229" w:type="dxa"/>
            <w:gridSpan w:val="3"/>
            <w:hideMark/>
          </w:tcPr>
          <w:p w:rsidR="00F7580E" w:rsidRPr="001D4E19" w:rsidRDefault="00F7580E" w:rsidP="00AB7648">
            <w:pPr>
              <w:ind w:left="69" w:hanging="69"/>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I </w:t>
            </w:r>
          </w:p>
        </w:tc>
        <w:tc>
          <w:tcPr>
            <w:tcW w:w="2440" w:type="dxa"/>
            <w:gridSpan w:val="3"/>
            <w:hideMark/>
          </w:tcPr>
          <w:p w:rsidR="00F7580E" w:rsidRPr="001D4E19" w:rsidRDefault="00F7580E" w:rsidP="00AB7648">
            <w:pPr>
              <w:ind w:left="98" w:hanging="3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II </w:t>
            </w:r>
          </w:p>
        </w:tc>
        <w:tc>
          <w:tcPr>
            <w:tcW w:w="3150" w:type="dxa"/>
            <w:gridSpan w:val="3"/>
            <w:hideMark/>
          </w:tcPr>
          <w:p w:rsidR="00F7580E" w:rsidRPr="001D4E19" w:rsidRDefault="00F7580E" w:rsidP="00AB7648">
            <w:pPr>
              <w:ind w:left="98" w:hanging="3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combined </w:t>
            </w:r>
          </w:p>
        </w:tc>
      </w:tr>
      <w:tr w:rsidR="00F7580E" w:rsidRPr="001D4E19" w:rsidTr="00AB7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1" w:type="dxa"/>
            <w:vMerge/>
            <w:hideMark/>
          </w:tcPr>
          <w:p w:rsidR="00F7580E" w:rsidRPr="001D4E19" w:rsidRDefault="00F7580E" w:rsidP="00AB7648">
            <w:pPr>
              <w:ind w:left="67" w:firstLine="0"/>
              <w:rPr>
                <w:rFonts w:asciiTheme="majorBidi" w:hAnsiTheme="majorBidi" w:cstheme="majorBidi"/>
                <w:b w:val="0"/>
                <w:bCs w:val="0"/>
                <w:sz w:val="20"/>
                <w:szCs w:val="20"/>
              </w:rPr>
            </w:pPr>
          </w:p>
        </w:tc>
        <w:tc>
          <w:tcPr>
            <w:tcW w:w="1266" w:type="dxa"/>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0" w:type="auto"/>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c>
          <w:tcPr>
            <w:tcW w:w="0" w:type="auto"/>
            <w:hideMark/>
          </w:tcPr>
          <w:p w:rsidR="00F7580E" w:rsidRPr="001D4E19" w:rsidRDefault="00F7580E" w:rsidP="00AB7648">
            <w:pPr>
              <w:ind w:left="98" w:hanging="3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AB7648">
            <w:pPr>
              <w:ind w:left="98" w:hanging="3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630" w:type="dxa"/>
            <w:hideMark/>
          </w:tcPr>
          <w:p w:rsidR="00F7580E" w:rsidRPr="001D4E19" w:rsidRDefault="00F7580E" w:rsidP="00AB7648">
            <w:pPr>
              <w:ind w:left="98" w:hanging="3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c>
          <w:tcPr>
            <w:tcW w:w="565" w:type="dxa"/>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1554" w:type="dxa"/>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r>
      <w:tr w:rsidR="00F7580E" w:rsidRPr="001D4E19" w:rsidTr="00AB7648">
        <w:tc>
          <w:tcPr>
            <w:cnfStyle w:val="001000000000" w:firstRow="0" w:lastRow="0" w:firstColumn="1" w:lastColumn="0" w:oddVBand="0" w:evenVBand="0" w:oddHBand="0" w:evenHBand="0" w:firstRowFirstColumn="0" w:firstRowLastColumn="0" w:lastRowFirstColumn="0" w:lastRowLastColumn="0"/>
            <w:tcW w:w="2071" w:type="dxa"/>
            <w:hideMark/>
          </w:tcPr>
          <w:p w:rsidR="00F7580E" w:rsidRPr="001D4E19" w:rsidRDefault="00A16650" w:rsidP="00AB7648">
            <w:pPr>
              <w:ind w:left="67" w:firstLine="0"/>
              <w:rPr>
                <w:rFonts w:asciiTheme="majorBidi" w:hAnsiTheme="majorBidi" w:cstheme="majorBidi"/>
                <w:sz w:val="20"/>
                <w:szCs w:val="20"/>
              </w:rPr>
            </w:pPr>
            <w:hyperlink r:id="rId28" w:anchor="World" w:history="1">
              <w:r w:rsidR="00F7580E" w:rsidRPr="001D4E19">
                <w:rPr>
                  <w:rStyle w:val="Hyperlink"/>
                  <w:rFonts w:asciiTheme="majorBidi" w:hAnsiTheme="majorBidi" w:cstheme="majorBidi"/>
                  <w:sz w:val="20"/>
                  <w:szCs w:val="20"/>
                </w:rPr>
                <w:t>World</w:t>
              </w:r>
            </w:hyperlink>
          </w:p>
        </w:tc>
        <w:tc>
          <w:tcPr>
            <w:tcW w:w="1266" w:type="dxa"/>
            <w:hideMark/>
          </w:tcPr>
          <w:p w:rsidR="00F7580E" w:rsidRPr="001D4E19" w:rsidRDefault="00F7580E" w:rsidP="00AB7648">
            <w:pPr>
              <w:ind w:left="69" w:hanging="6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54.01%</w:t>
            </w:r>
          </w:p>
        </w:tc>
        <w:tc>
          <w:tcPr>
            <w:tcW w:w="0" w:type="auto"/>
            <w:hideMark/>
          </w:tcPr>
          <w:p w:rsidR="00F7580E" w:rsidRPr="001D4E19" w:rsidRDefault="00F7580E" w:rsidP="00AB7648">
            <w:pPr>
              <w:ind w:left="69" w:hanging="6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0.86</w:t>
            </w:r>
          </w:p>
        </w:tc>
        <w:tc>
          <w:tcPr>
            <w:tcW w:w="0" w:type="auto"/>
            <w:hideMark/>
          </w:tcPr>
          <w:p w:rsidR="00F7580E" w:rsidRPr="001D4E19" w:rsidRDefault="00F7580E" w:rsidP="00AB7648">
            <w:pPr>
              <w:ind w:left="69" w:hanging="6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0.22</w:t>
            </w:r>
          </w:p>
        </w:tc>
        <w:tc>
          <w:tcPr>
            <w:tcW w:w="0" w:type="auto"/>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0" w:type="auto"/>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630" w:type="dxa"/>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565" w:type="dxa"/>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54.01%</w:t>
            </w:r>
          </w:p>
        </w:tc>
        <w:tc>
          <w:tcPr>
            <w:tcW w:w="0" w:type="auto"/>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0.86</w:t>
            </w:r>
          </w:p>
        </w:tc>
        <w:tc>
          <w:tcPr>
            <w:tcW w:w="1554" w:type="dxa"/>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0.22</w:t>
            </w:r>
          </w:p>
        </w:tc>
      </w:tr>
      <w:tr w:rsidR="00F7580E" w:rsidRPr="001D4E19" w:rsidTr="00AB7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1" w:type="dxa"/>
            <w:hideMark/>
          </w:tcPr>
          <w:p w:rsidR="00F7580E" w:rsidRPr="001D4E19" w:rsidRDefault="00F7580E" w:rsidP="00AB7648">
            <w:pPr>
              <w:ind w:left="67" w:firstLine="0"/>
              <w:rPr>
                <w:rFonts w:asciiTheme="majorBidi" w:hAnsiTheme="majorBidi" w:cstheme="majorBidi"/>
                <w:sz w:val="20"/>
                <w:szCs w:val="20"/>
              </w:rPr>
            </w:pPr>
          </w:p>
        </w:tc>
        <w:tc>
          <w:tcPr>
            <w:tcW w:w="1266" w:type="dxa"/>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630" w:type="dxa"/>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65" w:type="dxa"/>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554" w:type="dxa"/>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7580E" w:rsidRPr="001D4E19" w:rsidTr="00AB7648">
        <w:tc>
          <w:tcPr>
            <w:cnfStyle w:val="001000000000" w:firstRow="0" w:lastRow="0" w:firstColumn="1" w:lastColumn="0" w:oddVBand="0" w:evenVBand="0" w:oddHBand="0" w:evenHBand="0" w:firstRowFirstColumn="0" w:firstRowLastColumn="0" w:lastRowFirstColumn="0" w:lastRowLastColumn="0"/>
            <w:tcW w:w="2071" w:type="dxa"/>
            <w:hideMark/>
          </w:tcPr>
          <w:p w:rsidR="00F7580E" w:rsidRPr="001D4E19" w:rsidRDefault="00F7580E" w:rsidP="00AB7648">
            <w:pPr>
              <w:ind w:left="67" w:firstLine="0"/>
              <w:rPr>
                <w:rFonts w:asciiTheme="majorBidi" w:hAnsiTheme="majorBidi" w:cstheme="majorBidi"/>
                <w:b w:val="0"/>
                <w:bCs w:val="0"/>
                <w:sz w:val="20"/>
                <w:szCs w:val="20"/>
              </w:rPr>
            </w:pPr>
            <w:r w:rsidRPr="001D4E19">
              <w:rPr>
                <w:rFonts w:asciiTheme="majorBidi" w:hAnsiTheme="majorBidi" w:cstheme="majorBidi"/>
                <w:sz w:val="20"/>
                <w:szCs w:val="20"/>
              </w:rPr>
              <w:t>Average</w:t>
            </w:r>
          </w:p>
        </w:tc>
        <w:tc>
          <w:tcPr>
            <w:tcW w:w="1266" w:type="dxa"/>
            <w:hideMark/>
          </w:tcPr>
          <w:p w:rsidR="00F7580E" w:rsidRPr="001D4E19" w:rsidRDefault="00F7580E" w:rsidP="00AB7648">
            <w:pPr>
              <w:ind w:left="69" w:hanging="6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54.01</w:t>
            </w:r>
          </w:p>
        </w:tc>
        <w:tc>
          <w:tcPr>
            <w:tcW w:w="0" w:type="auto"/>
            <w:hideMark/>
          </w:tcPr>
          <w:p w:rsidR="00F7580E" w:rsidRPr="001D4E19" w:rsidRDefault="00F7580E" w:rsidP="00AB7648">
            <w:pPr>
              <w:ind w:left="69" w:hanging="6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0.86</w:t>
            </w:r>
          </w:p>
        </w:tc>
        <w:tc>
          <w:tcPr>
            <w:tcW w:w="0" w:type="auto"/>
            <w:hideMark/>
          </w:tcPr>
          <w:p w:rsidR="00F7580E" w:rsidRPr="001D4E19" w:rsidRDefault="00F7580E" w:rsidP="00AB7648">
            <w:pPr>
              <w:ind w:left="69" w:hanging="6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0.22</w:t>
            </w:r>
          </w:p>
        </w:tc>
        <w:tc>
          <w:tcPr>
            <w:tcW w:w="0" w:type="auto"/>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630" w:type="dxa"/>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565" w:type="dxa"/>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54.01</w:t>
            </w:r>
          </w:p>
        </w:tc>
        <w:tc>
          <w:tcPr>
            <w:tcW w:w="0" w:type="auto"/>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0.86</w:t>
            </w:r>
          </w:p>
        </w:tc>
        <w:tc>
          <w:tcPr>
            <w:tcW w:w="1554" w:type="dxa"/>
            <w:hideMark/>
          </w:tcPr>
          <w:p w:rsidR="00F7580E" w:rsidRPr="001D4E19" w:rsidRDefault="00F7580E" w:rsidP="00AB7648">
            <w:pPr>
              <w:ind w:left="98" w:hanging="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0.22</w:t>
            </w:r>
          </w:p>
        </w:tc>
      </w:tr>
      <w:tr w:rsidR="00F7580E" w:rsidRPr="001D4E19" w:rsidTr="00AB7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1" w:type="dxa"/>
            <w:hideMark/>
          </w:tcPr>
          <w:p w:rsidR="00F7580E" w:rsidRPr="001D4E19" w:rsidRDefault="00F7580E" w:rsidP="00AB7648">
            <w:pPr>
              <w:ind w:left="67" w:firstLine="0"/>
              <w:rPr>
                <w:rFonts w:asciiTheme="majorBidi" w:hAnsiTheme="majorBidi" w:cstheme="majorBidi"/>
                <w:b w:val="0"/>
                <w:bCs w:val="0"/>
                <w:sz w:val="20"/>
                <w:szCs w:val="20"/>
              </w:rPr>
            </w:pPr>
            <w:r w:rsidRPr="001D4E19">
              <w:rPr>
                <w:rFonts w:asciiTheme="majorBidi" w:hAnsiTheme="majorBidi" w:cstheme="majorBidi"/>
                <w:sz w:val="20"/>
                <w:szCs w:val="20"/>
              </w:rPr>
              <w:t>Standard deviation</w:t>
            </w:r>
          </w:p>
        </w:tc>
        <w:tc>
          <w:tcPr>
            <w:tcW w:w="1266" w:type="dxa"/>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7648">
            <w:pPr>
              <w:ind w:left="69" w:hanging="6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630" w:type="dxa"/>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565" w:type="dxa"/>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1554" w:type="dxa"/>
            <w:hideMark/>
          </w:tcPr>
          <w:p w:rsidR="00F7580E" w:rsidRPr="001D4E19" w:rsidRDefault="00F7580E" w:rsidP="00AB7648">
            <w:pPr>
              <w:ind w:left="98" w:hanging="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r>
    </w:tbl>
    <w:p w:rsidR="00F7580E" w:rsidRPr="001D4E19" w:rsidRDefault="00F7580E" w:rsidP="00F7580E">
      <w:pPr>
        <w:rPr>
          <w:rFonts w:asciiTheme="majorBidi" w:hAnsiTheme="majorBidi" w:cstheme="majorBidi"/>
          <w:sz w:val="20"/>
          <w:szCs w:val="20"/>
        </w:rPr>
      </w:pPr>
      <w:r w:rsidRPr="001D4E19">
        <w:rPr>
          <w:rFonts w:asciiTheme="majorBidi" w:hAnsiTheme="majorBidi" w:cstheme="majorBidi"/>
          <w:sz w:val="20"/>
          <w:szCs w:val="20"/>
          <w:vertAlign w:val="superscript"/>
        </w:rPr>
        <w:t>a</w:t>
      </w:r>
      <w:r w:rsidRPr="001D4E19">
        <w:rPr>
          <w:rFonts w:asciiTheme="majorBidi" w:hAnsiTheme="majorBidi" w:cstheme="majorBidi"/>
          <w:sz w:val="20"/>
          <w:szCs w:val="20"/>
        </w:rPr>
        <w:t xml:space="preserve"> projected population coverage</w:t>
      </w:r>
      <w:r w:rsidRPr="001D4E19">
        <w:rPr>
          <w:rFonts w:asciiTheme="majorBidi" w:hAnsiTheme="majorBidi" w:cstheme="majorBidi"/>
          <w:sz w:val="20"/>
          <w:szCs w:val="20"/>
        </w:rPr>
        <w:br/>
      </w:r>
      <w:r w:rsidRPr="001D4E19">
        <w:rPr>
          <w:rFonts w:asciiTheme="majorBidi" w:hAnsiTheme="majorBidi" w:cstheme="majorBidi"/>
          <w:sz w:val="20"/>
          <w:szCs w:val="20"/>
          <w:vertAlign w:val="superscript"/>
        </w:rPr>
        <w:t>b</w:t>
      </w:r>
      <w:r w:rsidRPr="001D4E19">
        <w:rPr>
          <w:rFonts w:asciiTheme="majorBidi" w:hAnsiTheme="majorBidi" w:cstheme="majorBidi"/>
          <w:sz w:val="20"/>
          <w:szCs w:val="20"/>
        </w:rPr>
        <w:t xml:space="preserve"> average number of epitope hits / HLA combinations recognized by the population</w:t>
      </w:r>
      <w:r w:rsidRPr="001D4E19">
        <w:rPr>
          <w:rFonts w:asciiTheme="majorBidi" w:hAnsiTheme="majorBidi" w:cstheme="majorBidi"/>
          <w:sz w:val="20"/>
          <w:szCs w:val="20"/>
        </w:rPr>
        <w:br/>
      </w:r>
      <w:r w:rsidRPr="001D4E19">
        <w:rPr>
          <w:rFonts w:asciiTheme="majorBidi" w:hAnsiTheme="majorBidi" w:cstheme="majorBidi"/>
          <w:sz w:val="20"/>
          <w:szCs w:val="20"/>
          <w:vertAlign w:val="superscript"/>
        </w:rPr>
        <w:t>c</w:t>
      </w:r>
      <w:r w:rsidRPr="001D4E19">
        <w:rPr>
          <w:rFonts w:asciiTheme="majorBidi" w:hAnsiTheme="majorBidi" w:cstheme="majorBidi"/>
          <w:sz w:val="20"/>
          <w:szCs w:val="20"/>
        </w:rPr>
        <w:t xml:space="preserve"> minimum number of epitope hits / HLA combinations recognized by 90% of the population</w:t>
      </w:r>
    </w:p>
    <w:p w:rsidR="00F7580E" w:rsidRPr="001D4E19" w:rsidRDefault="00F7580E" w:rsidP="00F7580E">
      <w:pPr>
        <w:rPr>
          <w:rFonts w:asciiTheme="majorBidi" w:hAnsiTheme="majorBidi" w:cstheme="majorBidi"/>
          <w:sz w:val="20"/>
          <w:szCs w:val="20"/>
        </w:rPr>
      </w:pPr>
    </w:p>
    <w:tbl>
      <w:tblPr>
        <w:tblStyle w:val="PlainTable2"/>
        <w:tblW w:w="11800" w:type="dxa"/>
        <w:tblInd w:w="-1260" w:type="dxa"/>
        <w:tblLook w:val="04A0" w:firstRow="1" w:lastRow="0" w:firstColumn="1" w:lastColumn="0" w:noHBand="0" w:noVBand="1"/>
      </w:tblPr>
      <w:tblGrid>
        <w:gridCol w:w="1531"/>
        <w:gridCol w:w="1171"/>
        <w:gridCol w:w="949"/>
        <w:gridCol w:w="1162"/>
        <w:gridCol w:w="1277"/>
        <w:gridCol w:w="1185"/>
        <w:gridCol w:w="1127"/>
        <w:gridCol w:w="1260"/>
        <w:gridCol w:w="1205"/>
        <w:gridCol w:w="933"/>
      </w:tblGrid>
      <w:tr w:rsidR="00AC7B38" w:rsidRPr="001D4E19" w:rsidTr="00AC7B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hideMark/>
          </w:tcPr>
          <w:p w:rsidR="00F7580E" w:rsidRPr="001D4E19" w:rsidRDefault="00F7580E" w:rsidP="00AC7B38">
            <w:pPr>
              <w:ind w:left="70" w:firstLine="0"/>
              <w:jc w:val="center"/>
              <w:rPr>
                <w:rFonts w:asciiTheme="majorBidi" w:hAnsiTheme="majorBidi" w:cstheme="majorBidi"/>
                <w:b w:val="0"/>
                <w:bCs w:val="0"/>
                <w:sz w:val="20"/>
                <w:szCs w:val="20"/>
              </w:rPr>
            </w:pPr>
            <w:r w:rsidRPr="001D4E19">
              <w:rPr>
                <w:rFonts w:asciiTheme="majorBidi" w:hAnsiTheme="majorBidi" w:cstheme="majorBidi"/>
                <w:sz w:val="20"/>
                <w:szCs w:val="20"/>
              </w:rPr>
              <w:t>Epitope</w:t>
            </w:r>
          </w:p>
        </w:tc>
        <w:tc>
          <w:tcPr>
            <w:tcW w:w="1170" w:type="dxa"/>
            <w:hideMark/>
          </w:tcPr>
          <w:p w:rsidR="00F7580E" w:rsidRPr="001D4E19" w:rsidRDefault="00F7580E" w:rsidP="00AC7B38">
            <w:pPr>
              <w:ind w:left="0" w:hanging="66"/>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rPr>
            </w:pPr>
            <w:r w:rsidRPr="001D4E19">
              <w:rPr>
                <w:rFonts w:asciiTheme="majorBidi" w:hAnsiTheme="majorBidi" w:cstheme="majorBidi"/>
                <w:sz w:val="18"/>
                <w:szCs w:val="18"/>
              </w:rPr>
              <w:t>Coverage</w:t>
            </w:r>
          </w:p>
        </w:tc>
        <w:tc>
          <w:tcPr>
            <w:tcW w:w="8167" w:type="dxa"/>
            <w:gridSpan w:val="7"/>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HLA allele</w:t>
            </w:r>
            <w:r w:rsidRPr="001D4E19">
              <w:rPr>
                <w:rFonts w:asciiTheme="majorBidi" w:hAnsiTheme="majorBidi" w:cstheme="majorBidi"/>
                <w:sz w:val="20"/>
                <w:szCs w:val="20"/>
              </w:rPr>
              <w:br/>
              <w:t>(genotypic frequency (%))</w:t>
            </w:r>
          </w:p>
        </w:tc>
        <w:tc>
          <w:tcPr>
            <w:tcW w:w="933" w:type="dxa"/>
            <w:vMerge w:val="restart"/>
            <w:hideMark/>
          </w:tcPr>
          <w:p w:rsidR="00F7580E" w:rsidRPr="001D4E19" w:rsidRDefault="00F7580E" w:rsidP="00AC7B38">
            <w:pPr>
              <w:ind w:left="90" w:hanging="20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Total HLA hits</w:t>
            </w:r>
          </w:p>
        </w:tc>
      </w:tr>
      <w:tr w:rsidR="00AC7B38" w:rsidRPr="001D4E19" w:rsidTr="00AC7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hideMark/>
          </w:tcPr>
          <w:p w:rsidR="00F7580E" w:rsidRPr="001D4E19" w:rsidRDefault="00F7580E" w:rsidP="00AC7B38">
            <w:pPr>
              <w:ind w:left="70" w:firstLine="0"/>
              <w:rPr>
                <w:rFonts w:asciiTheme="majorBidi" w:hAnsiTheme="majorBidi" w:cstheme="majorBidi"/>
                <w:b w:val="0"/>
                <w:bCs w:val="0"/>
                <w:sz w:val="20"/>
                <w:szCs w:val="20"/>
              </w:rPr>
            </w:pPr>
          </w:p>
        </w:tc>
        <w:tc>
          <w:tcPr>
            <w:tcW w:w="1170" w:type="dxa"/>
            <w:hideMark/>
          </w:tcPr>
          <w:p w:rsidR="00F7580E" w:rsidRPr="001D4E19" w:rsidRDefault="00F7580E" w:rsidP="00AC7B38">
            <w:pPr>
              <w:ind w:left="0" w:hanging="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1D4E19">
              <w:rPr>
                <w:rFonts w:asciiTheme="majorBidi" w:hAnsiTheme="majorBidi" w:cstheme="majorBidi"/>
                <w:b/>
                <w:bCs/>
                <w:sz w:val="18"/>
                <w:szCs w:val="18"/>
              </w:rPr>
              <w:t>Class I</w:t>
            </w:r>
          </w:p>
        </w:tc>
        <w:tc>
          <w:tcPr>
            <w:tcW w:w="949" w:type="dxa"/>
            <w:hideMark/>
          </w:tcPr>
          <w:p w:rsidR="00F7580E" w:rsidRPr="001D4E19" w:rsidRDefault="00F7580E" w:rsidP="00AC7B38">
            <w:pPr>
              <w:ind w:left="-15" w:hanging="8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HLA-A*01:01</w:t>
            </w:r>
            <w:r w:rsidRPr="001D4E19">
              <w:rPr>
                <w:rFonts w:asciiTheme="majorBidi" w:hAnsiTheme="majorBidi" w:cstheme="majorBidi"/>
                <w:b/>
                <w:bCs/>
                <w:sz w:val="20"/>
                <w:szCs w:val="20"/>
              </w:rPr>
              <w:br/>
              <w:t>(10.09)</w:t>
            </w:r>
          </w:p>
        </w:tc>
        <w:tc>
          <w:tcPr>
            <w:tcW w:w="0" w:type="auto"/>
            <w:hideMark/>
          </w:tcPr>
          <w:p w:rsidR="00F7580E" w:rsidRPr="001D4E19" w:rsidRDefault="00F7580E" w:rsidP="00AC7B38">
            <w:pPr>
              <w:ind w:left="23"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HLA-A*24:02</w:t>
            </w:r>
            <w:r w:rsidRPr="001D4E19">
              <w:rPr>
                <w:rFonts w:asciiTheme="majorBidi" w:hAnsiTheme="majorBidi" w:cstheme="majorBidi"/>
                <w:b/>
                <w:bCs/>
                <w:sz w:val="20"/>
                <w:szCs w:val="20"/>
              </w:rPr>
              <w:br/>
              <w:t>(12.59)</w:t>
            </w:r>
          </w:p>
        </w:tc>
        <w:tc>
          <w:tcPr>
            <w:tcW w:w="0" w:type="auto"/>
            <w:hideMark/>
          </w:tcPr>
          <w:p w:rsidR="00F7580E" w:rsidRPr="001D4E19" w:rsidRDefault="00F7580E" w:rsidP="00AC7B38">
            <w:pPr>
              <w:ind w:left="148" w:hanging="2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HLA-A*30:02</w:t>
            </w:r>
            <w:r w:rsidRPr="001D4E19">
              <w:rPr>
                <w:rFonts w:asciiTheme="majorBidi" w:hAnsiTheme="majorBidi" w:cstheme="majorBidi"/>
                <w:b/>
                <w:bCs/>
                <w:sz w:val="20"/>
                <w:szCs w:val="20"/>
              </w:rPr>
              <w:br/>
              <w:t>(1.36)</w:t>
            </w:r>
          </w:p>
        </w:tc>
        <w:tc>
          <w:tcPr>
            <w:tcW w:w="0" w:type="auto"/>
            <w:hideMark/>
          </w:tcPr>
          <w:p w:rsidR="00F7580E" w:rsidRPr="001D4E19" w:rsidRDefault="00F7580E" w:rsidP="00AC7B38">
            <w:pPr>
              <w:ind w:left="60"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w:t>
            </w:r>
            <w:r w:rsidR="00AC7B38" w:rsidRPr="001D4E19">
              <w:rPr>
                <w:rFonts w:asciiTheme="majorBidi" w:hAnsiTheme="majorBidi" w:cstheme="majorBidi"/>
                <w:b/>
                <w:bCs/>
                <w:sz w:val="20"/>
                <w:szCs w:val="20"/>
              </w:rPr>
              <w:t xml:space="preserve"> </w:t>
            </w:r>
            <w:r w:rsidRPr="001D4E19">
              <w:rPr>
                <w:rFonts w:asciiTheme="majorBidi" w:hAnsiTheme="majorBidi" w:cstheme="majorBidi"/>
                <w:b/>
                <w:bCs/>
                <w:sz w:val="20"/>
                <w:szCs w:val="20"/>
              </w:rPr>
              <w:t>B*15:01</w:t>
            </w:r>
            <w:r w:rsidRPr="001D4E19">
              <w:rPr>
                <w:rFonts w:asciiTheme="majorBidi" w:hAnsiTheme="majorBidi" w:cstheme="majorBidi"/>
                <w:b/>
                <w:bCs/>
                <w:sz w:val="20"/>
                <w:szCs w:val="20"/>
              </w:rPr>
              <w:br/>
              <w:t>(5.65)</w:t>
            </w:r>
          </w:p>
        </w:tc>
        <w:tc>
          <w:tcPr>
            <w:tcW w:w="0" w:type="auto"/>
            <w:hideMark/>
          </w:tcPr>
          <w:p w:rsidR="00F7580E" w:rsidRPr="001D4E19" w:rsidRDefault="00F7580E" w:rsidP="00AC7B38">
            <w:pPr>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HLA-B*40:01</w:t>
            </w:r>
            <w:r w:rsidRPr="001D4E19">
              <w:rPr>
                <w:rFonts w:asciiTheme="majorBidi" w:hAnsiTheme="majorBidi" w:cstheme="majorBidi"/>
                <w:b/>
                <w:bCs/>
                <w:sz w:val="20"/>
                <w:szCs w:val="20"/>
              </w:rPr>
              <w:br/>
              <w:t>(5.22)</w:t>
            </w:r>
          </w:p>
        </w:tc>
        <w:tc>
          <w:tcPr>
            <w:tcW w:w="0" w:type="auto"/>
            <w:hideMark/>
          </w:tcPr>
          <w:p w:rsidR="00F7580E" w:rsidRPr="001D4E19" w:rsidRDefault="00F7580E" w:rsidP="00AC7B38">
            <w:pPr>
              <w:ind w:left="133"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HLA-B*44:03</w:t>
            </w:r>
            <w:r w:rsidRPr="001D4E19">
              <w:rPr>
                <w:rFonts w:asciiTheme="majorBidi" w:hAnsiTheme="majorBidi" w:cstheme="majorBidi"/>
                <w:b/>
                <w:bCs/>
                <w:sz w:val="20"/>
                <w:szCs w:val="20"/>
              </w:rPr>
              <w:br/>
              <w:t>(4.17)</w:t>
            </w:r>
          </w:p>
        </w:tc>
        <w:tc>
          <w:tcPr>
            <w:tcW w:w="0" w:type="auto"/>
            <w:hideMark/>
          </w:tcPr>
          <w:p w:rsidR="00F7580E" w:rsidRPr="001D4E19" w:rsidRDefault="00F7580E" w:rsidP="00AC7B38">
            <w:pPr>
              <w:ind w:left="84" w:hanging="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HLA-B*57:01</w:t>
            </w:r>
            <w:r w:rsidRPr="001D4E19">
              <w:rPr>
                <w:rFonts w:asciiTheme="majorBidi" w:hAnsiTheme="majorBidi" w:cstheme="majorBidi"/>
                <w:b/>
                <w:bCs/>
                <w:sz w:val="20"/>
                <w:szCs w:val="20"/>
              </w:rPr>
              <w:br/>
              <w:t>(2.58)</w:t>
            </w:r>
          </w:p>
        </w:tc>
        <w:tc>
          <w:tcPr>
            <w:tcW w:w="933" w:type="dxa"/>
            <w:vMerge/>
            <w:hideMark/>
          </w:tcPr>
          <w:p w:rsidR="00F7580E" w:rsidRPr="001D4E19" w:rsidRDefault="00F7580E" w:rsidP="008353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tc>
      </w:tr>
      <w:tr w:rsidR="00AC7B38" w:rsidRPr="001D4E19" w:rsidTr="00AC7B38">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#1: CTRLSSPTV</w:t>
            </w:r>
          </w:p>
        </w:tc>
        <w:tc>
          <w:tcPr>
            <w:tcW w:w="1170" w:type="dxa"/>
            <w:hideMark/>
          </w:tcPr>
          <w:p w:rsidR="00F7580E" w:rsidRPr="001D4E19" w:rsidRDefault="00F7580E" w:rsidP="00AC7B38">
            <w:pPr>
              <w:ind w:left="0" w:hanging="6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21.38%</w:t>
            </w:r>
          </w:p>
        </w:tc>
        <w:tc>
          <w:tcPr>
            <w:tcW w:w="949" w:type="dxa"/>
            <w:hideMark/>
          </w:tcPr>
          <w:p w:rsidR="00F7580E" w:rsidRPr="001D4E19" w:rsidRDefault="00F7580E" w:rsidP="00AC7B38">
            <w:pPr>
              <w:pStyle w:val="Heading3"/>
              <w:spacing w:before="0"/>
              <w:ind w:left="-15" w:hanging="8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AC7B38">
            <w:pPr>
              <w:pStyle w:val="Heading3"/>
              <w:spacing w:before="0"/>
              <w:ind w:left="148" w:hanging="2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50" w:firstLine="2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84"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#2: TMSAPGGASY</w:t>
            </w:r>
          </w:p>
        </w:tc>
        <w:tc>
          <w:tcPr>
            <w:tcW w:w="1170" w:type="dxa"/>
            <w:hideMark/>
          </w:tcPr>
          <w:p w:rsidR="00F7580E" w:rsidRPr="001D4E19" w:rsidRDefault="00F7580E" w:rsidP="00AC7B38">
            <w:pPr>
              <w:ind w:left="0" w:hanging="6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8.44%</w:t>
            </w:r>
          </w:p>
        </w:tc>
        <w:tc>
          <w:tcPr>
            <w:tcW w:w="949" w:type="dxa"/>
            <w:hideMark/>
          </w:tcPr>
          <w:p w:rsidR="00F7580E" w:rsidRPr="001D4E19" w:rsidRDefault="00F7580E" w:rsidP="00AC7B38">
            <w:pPr>
              <w:pStyle w:val="Heading3"/>
              <w:spacing w:before="0"/>
              <w:ind w:left="-15" w:hanging="8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AC7B38">
            <w:pPr>
              <w:pStyle w:val="Heading3"/>
              <w:spacing w:before="0"/>
              <w:ind w:left="150" w:firstLine="2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84"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#3: WESGGNPIL</w:t>
            </w:r>
          </w:p>
        </w:tc>
        <w:tc>
          <w:tcPr>
            <w:tcW w:w="1170" w:type="dxa"/>
            <w:hideMark/>
          </w:tcPr>
          <w:p w:rsidR="00F7580E" w:rsidRPr="001D4E19" w:rsidRDefault="00F7580E" w:rsidP="00AC7B38">
            <w:pPr>
              <w:ind w:left="0" w:hanging="6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7.81%</w:t>
            </w:r>
          </w:p>
        </w:tc>
        <w:tc>
          <w:tcPr>
            <w:tcW w:w="949" w:type="dxa"/>
            <w:hideMark/>
          </w:tcPr>
          <w:p w:rsidR="00F7580E" w:rsidRPr="001D4E19" w:rsidRDefault="00F7580E" w:rsidP="00AC7B38">
            <w:pPr>
              <w:pStyle w:val="Heading3"/>
              <w:spacing w:before="0"/>
              <w:ind w:left="-15" w:hanging="8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50" w:firstLine="2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AC7B38">
            <w:pPr>
              <w:pStyle w:val="Heading3"/>
              <w:spacing w:before="0"/>
              <w:ind w:left="148"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84"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#4: GSVILTRDW</w:t>
            </w:r>
          </w:p>
        </w:tc>
        <w:tc>
          <w:tcPr>
            <w:tcW w:w="1170" w:type="dxa"/>
            <w:hideMark/>
          </w:tcPr>
          <w:p w:rsidR="00F7580E" w:rsidRPr="001D4E19" w:rsidRDefault="00F7580E" w:rsidP="00AC7B38">
            <w:pPr>
              <w:ind w:left="0" w:hanging="6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3.90%</w:t>
            </w:r>
          </w:p>
        </w:tc>
        <w:tc>
          <w:tcPr>
            <w:tcW w:w="949" w:type="dxa"/>
            <w:hideMark/>
          </w:tcPr>
          <w:p w:rsidR="00F7580E" w:rsidRPr="001D4E19" w:rsidRDefault="00F7580E" w:rsidP="00AC7B38">
            <w:pPr>
              <w:pStyle w:val="Heading3"/>
              <w:spacing w:before="0"/>
              <w:ind w:left="-15" w:hanging="8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50" w:firstLine="2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84"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933"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#5: MSAPGGASY</w:t>
            </w:r>
          </w:p>
        </w:tc>
        <w:tc>
          <w:tcPr>
            <w:tcW w:w="1170" w:type="dxa"/>
            <w:hideMark/>
          </w:tcPr>
          <w:p w:rsidR="00F7580E" w:rsidRPr="001D4E19" w:rsidRDefault="00F7580E" w:rsidP="00AC7B38">
            <w:pPr>
              <w:ind w:left="0" w:hanging="6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17.34%</w:t>
            </w:r>
          </w:p>
        </w:tc>
        <w:tc>
          <w:tcPr>
            <w:tcW w:w="949" w:type="dxa"/>
            <w:hideMark/>
          </w:tcPr>
          <w:p w:rsidR="00F7580E" w:rsidRPr="001D4E19" w:rsidRDefault="00F7580E" w:rsidP="00AC7B38">
            <w:pPr>
              <w:pStyle w:val="Heading3"/>
              <w:spacing w:before="0"/>
              <w:ind w:left="-15" w:hanging="8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AC7B38">
            <w:pPr>
              <w:pStyle w:val="Heading3"/>
              <w:spacing w:before="0"/>
              <w:ind w:left="23"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50" w:firstLine="2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84"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#6: TMSAPGGASY</w:t>
            </w:r>
          </w:p>
        </w:tc>
        <w:tc>
          <w:tcPr>
            <w:tcW w:w="1170" w:type="dxa"/>
            <w:hideMark/>
          </w:tcPr>
          <w:p w:rsidR="00F7580E" w:rsidRPr="001D4E19" w:rsidRDefault="00F7580E" w:rsidP="00AC7B38">
            <w:pPr>
              <w:ind w:left="0" w:hanging="6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8.44%</w:t>
            </w:r>
          </w:p>
        </w:tc>
        <w:tc>
          <w:tcPr>
            <w:tcW w:w="949" w:type="dxa"/>
            <w:hideMark/>
          </w:tcPr>
          <w:p w:rsidR="00F7580E" w:rsidRPr="001D4E19" w:rsidRDefault="00F7580E" w:rsidP="00AC7B38">
            <w:pPr>
              <w:pStyle w:val="Heading3"/>
              <w:spacing w:before="0"/>
              <w:ind w:left="-15" w:hanging="8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AC7B38">
            <w:pPr>
              <w:pStyle w:val="Heading3"/>
              <w:spacing w:before="0"/>
              <w:ind w:left="150" w:firstLine="2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84"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lastRenderedPageBreak/>
              <w:t>Epitope #7: MSLRKLLTLF</w:t>
            </w:r>
          </w:p>
        </w:tc>
        <w:tc>
          <w:tcPr>
            <w:tcW w:w="1170" w:type="dxa"/>
            <w:hideMark/>
          </w:tcPr>
          <w:p w:rsidR="00F7580E" w:rsidRPr="001D4E19" w:rsidRDefault="00F7580E" w:rsidP="00AC7B38">
            <w:pPr>
              <w:ind w:left="0" w:hanging="6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3.90%</w:t>
            </w:r>
          </w:p>
        </w:tc>
        <w:tc>
          <w:tcPr>
            <w:tcW w:w="949" w:type="dxa"/>
            <w:hideMark/>
          </w:tcPr>
          <w:p w:rsidR="00F7580E" w:rsidRPr="001D4E19" w:rsidRDefault="00F7580E" w:rsidP="00AC7B38">
            <w:pPr>
              <w:pStyle w:val="Heading3"/>
              <w:spacing w:before="0"/>
              <w:ind w:left="-15" w:hanging="8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50" w:firstLine="2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84"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933"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#8: GEVESHMIF</w:t>
            </w:r>
          </w:p>
        </w:tc>
        <w:tc>
          <w:tcPr>
            <w:tcW w:w="1170" w:type="dxa"/>
            <w:hideMark/>
          </w:tcPr>
          <w:p w:rsidR="00F7580E" w:rsidRPr="001D4E19" w:rsidRDefault="00F7580E" w:rsidP="00AC7B38">
            <w:pPr>
              <w:ind w:left="0" w:hanging="6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6.27%</w:t>
            </w:r>
          </w:p>
        </w:tc>
        <w:tc>
          <w:tcPr>
            <w:tcW w:w="949" w:type="dxa"/>
            <w:hideMark/>
          </w:tcPr>
          <w:p w:rsidR="00F7580E" w:rsidRPr="001D4E19" w:rsidRDefault="00F7580E" w:rsidP="00AC7B38">
            <w:pPr>
              <w:pStyle w:val="Heading3"/>
              <w:spacing w:before="0"/>
              <w:ind w:left="-15" w:hanging="8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50" w:firstLine="2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AC7B38">
            <w:pPr>
              <w:pStyle w:val="Heading3"/>
              <w:spacing w:before="0"/>
              <w:ind w:left="84"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#9: RYITIPLHAR</w:t>
            </w:r>
          </w:p>
        </w:tc>
        <w:tc>
          <w:tcPr>
            <w:tcW w:w="1170" w:type="dxa"/>
            <w:hideMark/>
          </w:tcPr>
          <w:p w:rsidR="00F7580E" w:rsidRPr="001D4E19" w:rsidRDefault="00F7580E" w:rsidP="00AC7B38">
            <w:pPr>
              <w:ind w:left="0" w:hanging="6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6.27%</w:t>
            </w:r>
          </w:p>
        </w:tc>
        <w:tc>
          <w:tcPr>
            <w:tcW w:w="949" w:type="dxa"/>
            <w:hideMark/>
          </w:tcPr>
          <w:p w:rsidR="00F7580E" w:rsidRPr="001D4E19" w:rsidRDefault="00F7580E" w:rsidP="00AC7B38">
            <w:pPr>
              <w:pStyle w:val="Heading3"/>
              <w:spacing w:before="0"/>
              <w:ind w:left="-15" w:hanging="8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88" w:hanging="18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50" w:firstLine="28"/>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AC7B38">
            <w:pPr>
              <w:pStyle w:val="Heading3"/>
              <w:spacing w:before="0"/>
              <w:ind w:left="84" w:hanging="15"/>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sz w:val="16"/>
                <w:szCs w:val="16"/>
              </w:rPr>
            </w:pPr>
            <w:r w:rsidRPr="001D4E19">
              <w:rPr>
                <w:rFonts w:asciiTheme="majorBidi" w:hAnsiTheme="majorBidi" w:cstheme="majorBidi"/>
                <w:sz w:val="16"/>
                <w:szCs w:val="16"/>
              </w:rPr>
              <w:t>Epitope #10: RLNNQETRY</w:t>
            </w:r>
          </w:p>
        </w:tc>
        <w:tc>
          <w:tcPr>
            <w:tcW w:w="1170" w:type="dxa"/>
            <w:hideMark/>
          </w:tcPr>
          <w:p w:rsidR="00F7580E" w:rsidRPr="001D4E19" w:rsidRDefault="00F7580E" w:rsidP="00AC7B38">
            <w:pPr>
              <w:ind w:left="0" w:hanging="6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D4E19">
              <w:rPr>
                <w:rFonts w:asciiTheme="majorBidi" w:hAnsiTheme="majorBidi" w:cstheme="majorBidi"/>
                <w:sz w:val="18"/>
                <w:szCs w:val="18"/>
              </w:rPr>
              <w:t>2.43%</w:t>
            </w:r>
          </w:p>
        </w:tc>
        <w:tc>
          <w:tcPr>
            <w:tcW w:w="949" w:type="dxa"/>
            <w:hideMark/>
          </w:tcPr>
          <w:p w:rsidR="00F7580E" w:rsidRPr="001D4E19" w:rsidRDefault="00F7580E" w:rsidP="00AC7B38">
            <w:pPr>
              <w:pStyle w:val="Heading3"/>
              <w:spacing w:before="0"/>
              <w:ind w:left="-15" w:hanging="8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23"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2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AC7B38">
            <w:pPr>
              <w:pStyle w:val="Heading3"/>
              <w:spacing w:before="0"/>
              <w:ind w:left="188" w:hanging="18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50" w:firstLine="28"/>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148"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AC7B38">
            <w:pPr>
              <w:pStyle w:val="Heading3"/>
              <w:spacing w:before="0"/>
              <w:ind w:left="84" w:hanging="15"/>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AC7B38" w:rsidRPr="001D4E19" w:rsidTr="00AC7B38">
        <w:tc>
          <w:tcPr>
            <w:cnfStyle w:val="001000000000" w:firstRow="0" w:lastRow="0" w:firstColumn="1" w:lastColumn="0" w:oddVBand="0" w:evenVBand="0" w:oddHBand="0" w:evenHBand="0" w:firstRowFirstColumn="0" w:firstRowLastColumn="0" w:lastRowFirstColumn="0" w:lastRowLastColumn="0"/>
            <w:tcW w:w="1530" w:type="dxa"/>
            <w:hideMark/>
          </w:tcPr>
          <w:p w:rsidR="00F7580E" w:rsidRPr="001D4E19" w:rsidRDefault="00F7580E" w:rsidP="00AC7B38">
            <w:pPr>
              <w:ind w:left="70" w:firstLine="0"/>
              <w:rPr>
                <w:rFonts w:asciiTheme="majorBidi" w:hAnsiTheme="majorBidi" w:cstheme="majorBidi"/>
                <w:b w:val="0"/>
                <w:bCs w:val="0"/>
                <w:sz w:val="16"/>
                <w:szCs w:val="16"/>
              </w:rPr>
            </w:pPr>
            <w:r w:rsidRPr="001D4E19">
              <w:rPr>
                <w:rFonts w:asciiTheme="majorBidi" w:hAnsiTheme="majorBidi" w:cstheme="majorBidi"/>
                <w:sz w:val="16"/>
                <w:szCs w:val="16"/>
              </w:rPr>
              <w:t>Epitope set</w:t>
            </w:r>
          </w:p>
        </w:tc>
        <w:tc>
          <w:tcPr>
            <w:tcW w:w="1170" w:type="dxa"/>
            <w:hideMark/>
          </w:tcPr>
          <w:p w:rsidR="00F7580E" w:rsidRPr="001D4E19" w:rsidRDefault="00F7580E" w:rsidP="00AC7B38">
            <w:pPr>
              <w:ind w:left="0" w:hanging="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1D4E19">
              <w:rPr>
                <w:rFonts w:asciiTheme="majorBidi" w:hAnsiTheme="majorBidi" w:cstheme="majorBidi"/>
                <w:b/>
                <w:bCs/>
                <w:sz w:val="18"/>
                <w:szCs w:val="18"/>
              </w:rPr>
              <w:t>54.01%</w:t>
            </w:r>
          </w:p>
        </w:tc>
        <w:tc>
          <w:tcPr>
            <w:tcW w:w="949" w:type="dxa"/>
            <w:hideMark/>
          </w:tcPr>
          <w:p w:rsidR="00F7580E" w:rsidRPr="001D4E19" w:rsidRDefault="00F7580E" w:rsidP="00AC7B38">
            <w:pPr>
              <w:ind w:left="-15" w:hanging="8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AC7B38">
            <w:pPr>
              <w:ind w:left="23"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AC7B38">
            <w:pPr>
              <w:ind w:left="148" w:hanging="2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AC7B38">
            <w:pPr>
              <w:ind w:left="188" w:hanging="1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2</w:t>
            </w:r>
          </w:p>
        </w:tc>
        <w:tc>
          <w:tcPr>
            <w:tcW w:w="0" w:type="auto"/>
            <w:hideMark/>
          </w:tcPr>
          <w:p w:rsidR="00F7580E" w:rsidRPr="001D4E19" w:rsidRDefault="00F7580E" w:rsidP="00AC7B38">
            <w:pPr>
              <w:ind w:left="150" w:firstLine="2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AC7B38">
            <w:pPr>
              <w:ind w:left="148" w:hanging="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2</w:t>
            </w:r>
          </w:p>
        </w:tc>
        <w:tc>
          <w:tcPr>
            <w:tcW w:w="0" w:type="auto"/>
            <w:hideMark/>
          </w:tcPr>
          <w:p w:rsidR="00F7580E" w:rsidRPr="001D4E19" w:rsidRDefault="00F7580E" w:rsidP="00AC7B38">
            <w:pPr>
              <w:ind w:left="84" w:hanging="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2</w:t>
            </w:r>
          </w:p>
        </w:tc>
        <w:tc>
          <w:tcPr>
            <w:tcW w:w="933"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10</w:t>
            </w:r>
          </w:p>
        </w:tc>
      </w:tr>
    </w:tbl>
    <w:p w:rsidR="00F7580E" w:rsidRPr="001D4E19" w:rsidRDefault="00F7580E" w:rsidP="00F7580E">
      <w:pPr>
        <w:pStyle w:val="NormalWeb"/>
        <w:rPr>
          <w:rFonts w:asciiTheme="majorBidi" w:hAnsiTheme="majorBidi" w:cstheme="majorBidi"/>
          <w:sz w:val="20"/>
          <w:szCs w:val="20"/>
        </w:rPr>
      </w:pPr>
      <w:proofErr w:type="gramStart"/>
      <w:r w:rsidRPr="001D4E19">
        <w:rPr>
          <w:rFonts w:asciiTheme="majorBidi" w:hAnsiTheme="majorBidi" w:cstheme="majorBidi"/>
          <w:color w:val="FF0000"/>
          <w:sz w:val="20"/>
          <w:szCs w:val="20"/>
        </w:rPr>
        <w:t>+</w:t>
      </w:r>
      <w:r w:rsidRPr="001D4E19">
        <w:rPr>
          <w:rFonts w:asciiTheme="majorBidi" w:hAnsiTheme="majorBidi" w:cstheme="majorBidi"/>
          <w:sz w:val="20"/>
          <w:szCs w:val="20"/>
        </w:rPr>
        <w:t xml:space="preserve"> :</w:t>
      </w:r>
      <w:proofErr w:type="gramEnd"/>
      <w:r w:rsidRPr="001D4E19">
        <w:rPr>
          <w:rFonts w:asciiTheme="majorBidi" w:hAnsiTheme="majorBidi" w:cstheme="majorBidi"/>
          <w:sz w:val="20"/>
          <w:szCs w:val="20"/>
        </w:rPr>
        <w:t xml:space="preserve"> restricted</w:t>
      </w:r>
      <w:r w:rsidRPr="001D4E19">
        <w:rPr>
          <w:rFonts w:asciiTheme="majorBidi" w:hAnsiTheme="majorBidi" w:cstheme="majorBidi"/>
          <w:sz w:val="20"/>
          <w:szCs w:val="20"/>
        </w:rPr>
        <w:br/>
      </w:r>
      <w:r w:rsidRPr="001D4E19">
        <w:rPr>
          <w:rFonts w:asciiTheme="majorBidi" w:hAnsiTheme="majorBidi" w:cstheme="majorBidi"/>
          <w:color w:val="0000FF"/>
          <w:sz w:val="20"/>
          <w:szCs w:val="20"/>
        </w:rPr>
        <w:t>-</w:t>
      </w:r>
      <w:r w:rsidRPr="001D4E19">
        <w:rPr>
          <w:rFonts w:asciiTheme="majorBidi" w:hAnsiTheme="majorBidi" w:cstheme="majorBidi"/>
          <w:sz w:val="20"/>
          <w:szCs w:val="20"/>
        </w:rPr>
        <w:t xml:space="preserve"> : not restricted</w:t>
      </w:r>
      <w:r w:rsidRPr="001D4E19">
        <w:rPr>
          <w:rFonts w:asciiTheme="majorBidi" w:hAnsiTheme="majorBidi" w:cstheme="majorBidi"/>
          <w:sz w:val="20"/>
          <w:szCs w:val="20"/>
        </w:rPr>
        <w:br/>
        <w:t>shaded column : genotypic frequency of this allele is 0 (zero)</w:t>
      </w:r>
    </w:p>
    <w:p w:rsidR="00F7580E" w:rsidRPr="001D4E19" w:rsidRDefault="00F7580E" w:rsidP="00F7580E">
      <w:pPr>
        <w:pStyle w:val="Heading2"/>
        <w:numPr>
          <w:ilvl w:val="0"/>
          <w:numId w:val="9"/>
        </w:numPr>
        <w:rPr>
          <w:rFonts w:asciiTheme="majorBidi" w:hAnsiTheme="majorBidi" w:cstheme="majorBidi"/>
          <w:sz w:val="20"/>
          <w:szCs w:val="20"/>
        </w:rPr>
      </w:pPr>
      <w:r w:rsidRPr="001D4E19">
        <w:rPr>
          <w:rFonts w:asciiTheme="majorBidi" w:hAnsiTheme="majorBidi" w:cstheme="majorBidi"/>
          <w:sz w:val="20"/>
          <w:szCs w:val="20"/>
        </w:rPr>
        <w:t>Population Coverage Calculation Result iron</w:t>
      </w:r>
    </w:p>
    <w:tbl>
      <w:tblPr>
        <w:tblStyle w:val="PlainTable2"/>
        <w:tblW w:w="11790" w:type="dxa"/>
        <w:tblInd w:w="-1260" w:type="dxa"/>
        <w:tblLook w:val="04A0" w:firstRow="1" w:lastRow="0" w:firstColumn="1" w:lastColumn="0" w:noHBand="0" w:noVBand="1"/>
      </w:tblPr>
      <w:tblGrid>
        <w:gridCol w:w="1654"/>
        <w:gridCol w:w="1276"/>
        <w:gridCol w:w="1364"/>
        <w:gridCol w:w="749"/>
        <w:gridCol w:w="1112"/>
        <w:gridCol w:w="1364"/>
        <w:gridCol w:w="749"/>
        <w:gridCol w:w="1112"/>
        <w:gridCol w:w="1364"/>
        <w:gridCol w:w="1046"/>
      </w:tblGrid>
      <w:tr w:rsidR="00F7580E" w:rsidRPr="001D4E19" w:rsidTr="00095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rsidR="00F7580E" w:rsidRPr="001D4E19" w:rsidRDefault="00F7580E" w:rsidP="00095453">
            <w:pPr>
              <w:ind w:left="0" w:hanging="20"/>
              <w:rPr>
                <w:rFonts w:asciiTheme="majorBidi" w:hAnsiTheme="majorBidi" w:cstheme="majorBidi"/>
                <w:b w:val="0"/>
                <w:bCs w:val="0"/>
                <w:sz w:val="20"/>
                <w:szCs w:val="20"/>
              </w:rPr>
            </w:pPr>
            <w:r w:rsidRPr="001D4E19">
              <w:rPr>
                <w:rFonts w:asciiTheme="majorBidi" w:hAnsiTheme="majorBidi" w:cstheme="majorBidi"/>
                <w:sz w:val="20"/>
                <w:szCs w:val="20"/>
              </w:rPr>
              <w:t xml:space="preserve">population/area </w:t>
            </w:r>
          </w:p>
        </w:tc>
        <w:tc>
          <w:tcPr>
            <w:tcW w:w="3400" w:type="dxa"/>
            <w:gridSpan w:val="3"/>
            <w:hideMark/>
          </w:tcPr>
          <w:p w:rsidR="00F7580E" w:rsidRPr="001D4E19" w:rsidRDefault="00F7580E" w:rsidP="00095453">
            <w:pPr>
              <w:ind w:left="75"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I </w:t>
            </w:r>
          </w:p>
        </w:tc>
        <w:tc>
          <w:tcPr>
            <w:tcW w:w="0" w:type="auto"/>
            <w:gridSpan w:val="3"/>
            <w:hideMark/>
          </w:tcPr>
          <w:p w:rsidR="00F7580E" w:rsidRPr="001D4E19" w:rsidRDefault="00F7580E" w:rsidP="00095453">
            <w:pPr>
              <w:ind w:left="75"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II </w:t>
            </w:r>
          </w:p>
        </w:tc>
        <w:tc>
          <w:tcPr>
            <w:tcW w:w="3962" w:type="dxa"/>
            <w:gridSpan w:val="3"/>
            <w:hideMark/>
          </w:tcPr>
          <w:p w:rsidR="00F7580E" w:rsidRPr="001D4E19" w:rsidRDefault="00F7580E" w:rsidP="00095453">
            <w:pPr>
              <w:ind w:left="75"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combined </w:t>
            </w:r>
          </w:p>
        </w:tc>
      </w:tr>
      <w:tr w:rsidR="00F7580E" w:rsidRPr="001D4E19" w:rsidTr="00095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hideMark/>
          </w:tcPr>
          <w:p w:rsidR="00F7580E" w:rsidRPr="001D4E19" w:rsidRDefault="00F7580E" w:rsidP="00095453">
            <w:pPr>
              <w:ind w:left="0" w:hanging="20"/>
              <w:rPr>
                <w:rFonts w:asciiTheme="majorBidi" w:hAnsiTheme="majorBidi" w:cstheme="majorBidi"/>
                <w:b w:val="0"/>
                <w:bCs w:val="0"/>
                <w:sz w:val="20"/>
                <w:szCs w:val="20"/>
              </w:rPr>
            </w:pPr>
          </w:p>
        </w:tc>
        <w:tc>
          <w:tcPr>
            <w:tcW w:w="1805" w:type="dxa"/>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2004" w:type="dxa"/>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r>
      <w:tr w:rsidR="00F7580E" w:rsidRPr="001D4E19" w:rsidTr="00095453">
        <w:tc>
          <w:tcPr>
            <w:cnfStyle w:val="001000000000" w:firstRow="0" w:lastRow="0" w:firstColumn="1" w:lastColumn="0" w:oddVBand="0" w:evenVBand="0" w:oddHBand="0" w:evenHBand="0" w:firstRowFirstColumn="0" w:firstRowLastColumn="0" w:lastRowFirstColumn="0" w:lastRowLastColumn="0"/>
            <w:tcW w:w="1980" w:type="dxa"/>
            <w:hideMark/>
          </w:tcPr>
          <w:p w:rsidR="00F7580E" w:rsidRPr="001D4E19" w:rsidRDefault="00A16650" w:rsidP="00095453">
            <w:pPr>
              <w:ind w:left="0" w:hanging="20"/>
              <w:rPr>
                <w:rFonts w:asciiTheme="majorBidi" w:hAnsiTheme="majorBidi" w:cstheme="majorBidi"/>
                <w:sz w:val="20"/>
                <w:szCs w:val="20"/>
              </w:rPr>
            </w:pPr>
            <w:hyperlink r:id="rId29" w:anchor="World" w:history="1">
              <w:r w:rsidR="00F7580E" w:rsidRPr="001D4E19">
                <w:rPr>
                  <w:rStyle w:val="Hyperlink"/>
                  <w:rFonts w:asciiTheme="majorBidi" w:hAnsiTheme="majorBidi" w:cstheme="majorBidi"/>
                  <w:sz w:val="20"/>
                  <w:szCs w:val="20"/>
                </w:rPr>
                <w:t>World</w:t>
              </w:r>
            </w:hyperlink>
          </w:p>
        </w:tc>
        <w:tc>
          <w:tcPr>
            <w:tcW w:w="1805" w:type="dxa"/>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48.66%</w:t>
            </w:r>
          </w:p>
        </w:tc>
        <w:tc>
          <w:tcPr>
            <w:tcW w:w="0" w:type="auto"/>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0.75</w:t>
            </w:r>
          </w:p>
        </w:tc>
        <w:tc>
          <w:tcPr>
            <w:tcW w:w="0" w:type="auto"/>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0.19</w:t>
            </w:r>
          </w:p>
        </w:tc>
        <w:tc>
          <w:tcPr>
            <w:tcW w:w="0" w:type="auto"/>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0" w:type="auto"/>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0" w:type="auto"/>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0" w:type="auto"/>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48.66%</w:t>
            </w:r>
          </w:p>
        </w:tc>
        <w:tc>
          <w:tcPr>
            <w:tcW w:w="0" w:type="auto"/>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0.75</w:t>
            </w:r>
          </w:p>
        </w:tc>
        <w:tc>
          <w:tcPr>
            <w:tcW w:w="2004" w:type="dxa"/>
            <w:hideMark/>
          </w:tcPr>
          <w:p w:rsidR="00F7580E" w:rsidRPr="001D4E19" w:rsidRDefault="00F7580E" w:rsidP="00095453">
            <w:pPr>
              <w:ind w:left="75"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0.19</w:t>
            </w:r>
          </w:p>
        </w:tc>
      </w:tr>
      <w:tr w:rsidR="00F7580E" w:rsidRPr="001D4E19" w:rsidTr="00095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F7580E" w:rsidRPr="001D4E19" w:rsidRDefault="00F7580E" w:rsidP="00095453">
            <w:pPr>
              <w:ind w:left="0" w:hanging="20"/>
              <w:rPr>
                <w:rFonts w:asciiTheme="majorBidi" w:hAnsiTheme="majorBidi" w:cstheme="majorBidi"/>
                <w:sz w:val="20"/>
                <w:szCs w:val="20"/>
              </w:rPr>
            </w:pPr>
          </w:p>
        </w:tc>
        <w:tc>
          <w:tcPr>
            <w:tcW w:w="1805" w:type="dxa"/>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2004" w:type="dxa"/>
            <w:hideMark/>
          </w:tcPr>
          <w:p w:rsidR="00F7580E" w:rsidRPr="001D4E19" w:rsidRDefault="00F7580E" w:rsidP="00095453">
            <w:pPr>
              <w:ind w:left="75"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7580E" w:rsidRPr="001D4E19" w:rsidTr="00095453">
        <w:tc>
          <w:tcPr>
            <w:cnfStyle w:val="001000000000" w:firstRow="0" w:lastRow="0" w:firstColumn="1" w:lastColumn="0" w:oddVBand="0" w:evenVBand="0" w:oddHBand="0" w:evenHBand="0" w:firstRowFirstColumn="0" w:firstRowLastColumn="0" w:lastRowFirstColumn="0" w:lastRowLastColumn="0"/>
            <w:tcW w:w="1980" w:type="dxa"/>
            <w:hideMark/>
          </w:tcPr>
          <w:p w:rsidR="00F7580E" w:rsidRPr="001D4E19" w:rsidRDefault="00F7580E" w:rsidP="00095453">
            <w:pPr>
              <w:ind w:left="0" w:hanging="20"/>
              <w:rPr>
                <w:rFonts w:asciiTheme="majorBidi" w:hAnsiTheme="majorBidi" w:cstheme="majorBidi"/>
                <w:b w:val="0"/>
                <w:bCs w:val="0"/>
                <w:sz w:val="20"/>
                <w:szCs w:val="20"/>
              </w:rPr>
            </w:pPr>
            <w:r w:rsidRPr="001D4E19">
              <w:rPr>
                <w:rFonts w:asciiTheme="majorBidi" w:hAnsiTheme="majorBidi" w:cstheme="majorBidi"/>
                <w:sz w:val="20"/>
                <w:szCs w:val="20"/>
              </w:rPr>
              <w:t>Average</w:t>
            </w:r>
          </w:p>
        </w:tc>
        <w:tc>
          <w:tcPr>
            <w:tcW w:w="1805" w:type="dxa"/>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48.66</w:t>
            </w:r>
          </w:p>
        </w:tc>
        <w:tc>
          <w:tcPr>
            <w:tcW w:w="0" w:type="auto"/>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0.75</w:t>
            </w:r>
          </w:p>
        </w:tc>
        <w:tc>
          <w:tcPr>
            <w:tcW w:w="0" w:type="auto"/>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0.19</w:t>
            </w:r>
          </w:p>
        </w:tc>
        <w:tc>
          <w:tcPr>
            <w:tcW w:w="0" w:type="auto"/>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48.66</w:t>
            </w:r>
          </w:p>
        </w:tc>
        <w:tc>
          <w:tcPr>
            <w:tcW w:w="0" w:type="auto"/>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0.75</w:t>
            </w:r>
          </w:p>
        </w:tc>
        <w:tc>
          <w:tcPr>
            <w:tcW w:w="2004" w:type="dxa"/>
            <w:hideMark/>
          </w:tcPr>
          <w:p w:rsidR="00F7580E" w:rsidRPr="001D4E19" w:rsidRDefault="00F7580E" w:rsidP="00095453">
            <w:pPr>
              <w:ind w:left="7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0.19</w:t>
            </w:r>
          </w:p>
        </w:tc>
      </w:tr>
      <w:tr w:rsidR="00F7580E" w:rsidRPr="001D4E19" w:rsidTr="00095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F7580E" w:rsidRPr="001D4E19" w:rsidRDefault="00F7580E" w:rsidP="00095453">
            <w:pPr>
              <w:ind w:left="0" w:hanging="20"/>
              <w:rPr>
                <w:rFonts w:asciiTheme="majorBidi" w:hAnsiTheme="majorBidi" w:cstheme="majorBidi"/>
                <w:b w:val="0"/>
                <w:bCs w:val="0"/>
                <w:sz w:val="20"/>
                <w:szCs w:val="20"/>
              </w:rPr>
            </w:pPr>
            <w:r w:rsidRPr="001D4E19">
              <w:rPr>
                <w:rFonts w:asciiTheme="majorBidi" w:hAnsiTheme="majorBidi" w:cstheme="majorBidi"/>
                <w:sz w:val="20"/>
                <w:szCs w:val="20"/>
              </w:rPr>
              <w:t>Standard deviation</w:t>
            </w:r>
          </w:p>
        </w:tc>
        <w:tc>
          <w:tcPr>
            <w:tcW w:w="1805" w:type="dxa"/>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2004" w:type="dxa"/>
            <w:hideMark/>
          </w:tcPr>
          <w:p w:rsidR="00F7580E" w:rsidRPr="001D4E19" w:rsidRDefault="00F7580E" w:rsidP="00095453">
            <w:pPr>
              <w:ind w:left="75"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r>
    </w:tbl>
    <w:p w:rsidR="00F7580E" w:rsidRPr="001D4E19" w:rsidRDefault="00F7580E" w:rsidP="008B7B73">
      <w:pPr>
        <w:spacing w:before="120" w:after="120" w:line="312" w:lineRule="auto"/>
        <w:rPr>
          <w:rFonts w:asciiTheme="majorBidi" w:hAnsiTheme="majorBidi" w:cstheme="majorBidi"/>
          <w:sz w:val="20"/>
          <w:szCs w:val="20"/>
        </w:rPr>
      </w:pPr>
      <w:r w:rsidRPr="001D4E19">
        <w:rPr>
          <w:rFonts w:asciiTheme="majorBidi" w:hAnsiTheme="majorBidi" w:cstheme="majorBidi"/>
          <w:sz w:val="20"/>
          <w:szCs w:val="20"/>
          <w:vertAlign w:val="superscript"/>
        </w:rPr>
        <w:t>a</w:t>
      </w:r>
      <w:r w:rsidRPr="001D4E19">
        <w:rPr>
          <w:rFonts w:asciiTheme="majorBidi" w:hAnsiTheme="majorBidi" w:cstheme="majorBidi"/>
          <w:sz w:val="20"/>
          <w:szCs w:val="20"/>
        </w:rPr>
        <w:t xml:space="preserve"> projected population coverage</w:t>
      </w:r>
      <w:r w:rsidRPr="001D4E19">
        <w:rPr>
          <w:rFonts w:asciiTheme="majorBidi" w:hAnsiTheme="majorBidi" w:cstheme="majorBidi"/>
          <w:sz w:val="20"/>
          <w:szCs w:val="20"/>
        </w:rPr>
        <w:br/>
      </w:r>
      <w:r w:rsidRPr="001D4E19">
        <w:rPr>
          <w:rFonts w:asciiTheme="majorBidi" w:hAnsiTheme="majorBidi" w:cstheme="majorBidi"/>
          <w:sz w:val="20"/>
          <w:szCs w:val="20"/>
          <w:vertAlign w:val="superscript"/>
        </w:rPr>
        <w:t>b</w:t>
      </w:r>
      <w:r w:rsidRPr="001D4E19">
        <w:rPr>
          <w:rFonts w:asciiTheme="majorBidi" w:hAnsiTheme="majorBidi" w:cstheme="majorBidi"/>
          <w:sz w:val="20"/>
          <w:szCs w:val="20"/>
        </w:rPr>
        <w:t xml:space="preserve"> average number of epitope hits / HLA combinations recognized by the population</w:t>
      </w:r>
      <w:r w:rsidRPr="001D4E19">
        <w:rPr>
          <w:rFonts w:asciiTheme="majorBidi" w:hAnsiTheme="majorBidi" w:cstheme="majorBidi"/>
          <w:sz w:val="20"/>
          <w:szCs w:val="20"/>
        </w:rPr>
        <w:br/>
      </w:r>
      <w:r w:rsidRPr="001D4E19">
        <w:rPr>
          <w:rFonts w:asciiTheme="majorBidi" w:hAnsiTheme="majorBidi" w:cstheme="majorBidi"/>
          <w:sz w:val="20"/>
          <w:szCs w:val="20"/>
          <w:vertAlign w:val="superscript"/>
        </w:rPr>
        <w:t>c</w:t>
      </w:r>
      <w:r w:rsidRPr="001D4E19">
        <w:rPr>
          <w:rFonts w:asciiTheme="majorBidi" w:hAnsiTheme="majorBidi" w:cstheme="majorBidi"/>
          <w:sz w:val="20"/>
          <w:szCs w:val="20"/>
        </w:rPr>
        <w:t xml:space="preserve"> minimum number of epitope hits / HLA combinations recognized by 90% of the population</w:t>
      </w:r>
    </w:p>
    <w:p w:rsidR="00F7580E" w:rsidRPr="001D4E19" w:rsidRDefault="00F7580E" w:rsidP="00F7580E">
      <w:pPr>
        <w:spacing w:before="120" w:after="120" w:line="312" w:lineRule="auto"/>
        <w:jc w:val="both"/>
        <w:rPr>
          <w:rFonts w:asciiTheme="majorBidi" w:hAnsiTheme="majorBidi" w:cstheme="majorBidi"/>
          <w:sz w:val="20"/>
          <w:szCs w:val="20"/>
        </w:rPr>
      </w:pPr>
    </w:p>
    <w:p w:rsidR="00F7580E" w:rsidRPr="001D4E19" w:rsidRDefault="00F7580E" w:rsidP="00F7580E">
      <w:pPr>
        <w:spacing w:before="120" w:after="120" w:line="312" w:lineRule="auto"/>
        <w:jc w:val="both"/>
        <w:rPr>
          <w:rFonts w:asciiTheme="majorBidi" w:hAnsiTheme="majorBidi" w:cstheme="majorBidi"/>
          <w:sz w:val="20"/>
          <w:szCs w:val="20"/>
        </w:rPr>
      </w:pPr>
    </w:p>
    <w:p w:rsidR="00F7580E" w:rsidRPr="001D4E19" w:rsidRDefault="00F7580E" w:rsidP="00F7580E">
      <w:pPr>
        <w:spacing w:before="120" w:after="120" w:line="312" w:lineRule="auto"/>
        <w:jc w:val="both"/>
        <w:rPr>
          <w:rFonts w:asciiTheme="majorBidi" w:hAnsiTheme="majorBidi" w:cstheme="majorBidi"/>
          <w:sz w:val="20"/>
          <w:szCs w:val="20"/>
        </w:rPr>
      </w:pPr>
    </w:p>
    <w:p w:rsidR="00E300EE" w:rsidRPr="001D4E19" w:rsidRDefault="00E300EE" w:rsidP="00F7580E">
      <w:pPr>
        <w:spacing w:before="120" w:after="120" w:line="312" w:lineRule="auto"/>
        <w:jc w:val="both"/>
        <w:rPr>
          <w:rFonts w:asciiTheme="majorBidi" w:hAnsiTheme="majorBidi" w:cstheme="majorBidi"/>
          <w:sz w:val="20"/>
          <w:szCs w:val="20"/>
        </w:rPr>
      </w:pPr>
    </w:p>
    <w:p w:rsidR="00E300EE" w:rsidRPr="001D4E19" w:rsidRDefault="00E300EE" w:rsidP="00F7580E">
      <w:pPr>
        <w:spacing w:before="120" w:after="120" w:line="312" w:lineRule="auto"/>
        <w:jc w:val="both"/>
        <w:rPr>
          <w:rFonts w:asciiTheme="majorBidi" w:hAnsiTheme="majorBidi" w:cstheme="majorBidi"/>
          <w:sz w:val="20"/>
          <w:szCs w:val="20"/>
        </w:rPr>
      </w:pPr>
    </w:p>
    <w:p w:rsidR="00F7580E" w:rsidRPr="001D4E19" w:rsidRDefault="00C01A21" w:rsidP="00F7580E">
      <w:pPr>
        <w:spacing w:after="0" w:line="240" w:lineRule="auto"/>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p</w:t>
      </w:r>
      <w:r w:rsidR="00F7580E" w:rsidRPr="001D4E19">
        <w:rPr>
          <w:rFonts w:asciiTheme="majorBidi" w:eastAsia="Times New Roman" w:hAnsiTheme="majorBidi" w:cstheme="majorBidi"/>
          <w:sz w:val="20"/>
          <w:szCs w:val="20"/>
        </w:rPr>
        <w:t>opulation: World</w:t>
      </w:r>
    </w:p>
    <w:tbl>
      <w:tblPr>
        <w:tblW w:w="9313" w:type="dxa"/>
        <w:tblCellSpacing w:w="15" w:type="dxa"/>
        <w:tblCellMar>
          <w:top w:w="15" w:type="dxa"/>
          <w:left w:w="15" w:type="dxa"/>
          <w:bottom w:w="15" w:type="dxa"/>
          <w:right w:w="15" w:type="dxa"/>
        </w:tblCellMar>
        <w:tblLook w:val="04A0" w:firstRow="1" w:lastRow="0" w:firstColumn="1" w:lastColumn="0" w:noHBand="0" w:noVBand="1"/>
      </w:tblPr>
      <w:tblGrid>
        <w:gridCol w:w="2709"/>
        <w:gridCol w:w="2343"/>
        <w:gridCol w:w="2849"/>
        <w:gridCol w:w="1412"/>
      </w:tblGrid>
      <w:tr w:rsidR="00F7580E" w:rsidRPr="001D4E19" w:rsidTr="00E300EE">
        <w:trPr>
          <w:trHeight w:val="424"/>
          <w:tblCellSpacing w:w="15" w:type="dxa"/>
        </w:trPr>
        <w:tc>
          <w:tcPr>
            <w:tcW w:w="0" w:type="auto"/>
            <w:vAlign w:val="center"/>
            <w:hideMark/>
          </w:tcPr>
          <w:p w:rsidR="00F7580E" w:rsidRPr="001D4E19" w:rsidRDefault="00F7580E" w:rsidP="00E300EE">
            <w:pPr>
              <w:spacing w:after="0" w:line="240" w:lineRule="auto"/>
              <w:jc w:val="center"/>
              <w:rPr>
                <w:rFonts w:asciiTheme="majorBidi" w:eastAsia="Times New Roman" w:hAnsiTheme="majorBidi" w:cstheme="majorBidi"/>
                <w:b/>
                <w:bCs/>
                <w:sz w:val="20"/>
                <w:szCs w:val="20"/>
              </w:rPr>
            </w:pPr>
            <w:r w:rsidRPr="001D4E19">
              <w:rPr>
                <w:rFonts w:asciiTheme="majorBidi" w:eastAsia="Times New Roman" w:hAnsiTheme="majorBidi" w:cstheme="majorBidi"/>
                <w:b/>
                <w:bCs/>
                <w:sz w:val="20"/>
                <w:szCs w:val="20"/>
              </w:rPr>
              <w:t>MHC class</w:t>
            </w:r>
          </w:p>
        </w:tc>
        <w:tc>
          <w:tcPr>
            <w:tcW w:w="0" w:type="auto"/>
            <w:vAlign w:val="center"/>
            <w:hideMark/>
          </w:tcPr>
          <w:p w:rsidR="00F7580E" w:rsidRPr="001D4E19" w:rsidRDefault="00F7580E" w:rsidP="00E300EE">
            <w:pPr>
              <w:spacing w:after="0" w:line="240" w:lineRule="auto"/>
              <w:jc w:val="center"/>
              <w:rPr>
                <w:rFonts w:asciiTheme="majorBidi" w:eastAsia="Times New Roman" w:hAnsiTheme="majorBidi" w:cstheme="majorBidi"/>
                <w:b/>
                <w:bCs/>
                <w:sz w:val="20"/>
                <w:szCs w:val="20"/>
              </w:rPr>
            </w:pPr>
            <w:r w:rsidRPr="001D4E19">
              <w:rPr>
                <w:rFonts w:asciiTheme="majorBidi" w:eastAsia="Times New Roman" w:hAnsiTheme="majorBidi" w:cstheme="majorBidi"/>
                <w:b/>
                <w:bCs/>
                <w:sz w:val="20"/>
                <w:szCs w:val="20"/>
              </w:rPr>
              <w:t>Coverage</w:t>
            </w:r>
          </w:p>
        </w:tc>
        <w:tc>
          <w:tcPr>
            <w:tcW w:w="0" w:type="auto"/>
            <w:vAlign w:val="center"/>
            <w:hideMark/>
          </w:tcPr>
          <w:p w:rsidR="00F7580E" w:rsidRPr="001D4E19" w:rsidRDefault="00F7580E" w:rsidP="00E300EE">
            <w:pPr>
              <w:spacing w:after="0" w:line="240" w:lineRule="auto"/>
              <w:jc w:val="center"/>
              <w:rPr>
                <w:rFonts w:asciiTheme="majorBidi" w:eastAsia="Times New Roman" w:hAnsiTheme="majorBidi" w:cstheme="majorBidi"/>
                <w:b/>
                <w:bCs/>
                <w:sz w:val="20"/>
                <w:szCs w:val="20"/>
              </w:rPr>
            </w:pPr>
            <w:r w:rsidRPr="001D4E19">
              <w:rPr>
                <w:rFonts w:asciiTheme="majorBidi" w:eastAsia="Times New Roman" w:hAnsiTheme="majorBidi" w:cstheme="majorBidi"/>
                <w:b/>
                <w:bCs/>
                <w:sz w:val="20"/>
                <w:szCs w:val="20"/>
              </w:rPr>
              <w:t>Average hit</w:t>
            </w:r>
          </w:p>
        </w:tc>
        <w:tc>
          <w:tcPr>
            <w:tcW w:w="0" w:type="auto"/>
            <w:vAlign w:val="center"/>
            <w:hideMark/>
          </w:tcPr>
          <w:p w:rsidR="00F7580E" w:rsidRPr="001D4E19" w:rsidRDefault="00F7580E" w:rsidP="00E300EE">
            <w:pPr>
              <w:spacing w:after="0" w:line="240" w:lineRule="auto"/>
              <w:jc w:val="center"/>
              <w:rPr>
                <w:rFonts w:asciiTheme="majorBidi" w:eastAsia="Times New Roman" w:hAnsiTheme="majorBidi" w:cstheme="majorBidi"/>
                <w:b/>
                <w:bCs/>
                <w:sz w:val="20"/>
                <w:szCs w:val="20"/>
              </w:rPr>
            </w:pPr>
            <w:r w:rsidRPr="001D4E19">
              <w:rPr>
                <w:rFonts w:asciiTheme="majorBidi" w:eastAsia="Times New Roman" w:hAnsiTheme="majorBidi" w:cstheme="majorBidi"/>
                <w:b/>
                <w:bCs/>
                <w:sz w:val="20"/>
                <w:szCs w:val="20"/>
              </w:rPr>
              <w:t>PC90</w:t>
            </w:r>
          </w:p>
        </w:tc>
      </w:tr>
      <w:tr w:rsidR="00F7580E" w:rsidRPr="001D4E19" w:rsidTr="00E300EE">
        <w:trPr>
          <w:trHeight w:val="445"/>
          <w:tblCellSpacing w:w="15" w:type="dxa"/>
        </w:trPr>
        <w:tc>
          <w:tcPr>
            <w:tcW w:w="0" w:type="auto"/>
            <w:vAlign w:val="center"/>
            <w:hideMark/>
          </w:tcPr>
          <w:p w:rsidR="00F7580E" w:rsidRPr="001D4E19" w:rsidRDefault="00F7580E" w:rsidP="00E300EE">
            <w:pPr>
              <w:spacing w:after="0" w:line="240" w:lineRule="auto"/>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I</w:t>
            </w:r>
          </w:p>
        </w:tc>
        <w:tc>
          <w:tcPr>
            <w:tcW w:w="0" w:type="auto"/>
            <w:vAlign w:val="center"/>
            <w:hideMark/>
          </w:tcPr>
          <w:p w:rsidR="00F7580E" w:rsidRPr="001D4E19" w:rsidRDefault="00F7580E" w:rsidP="00E300EE">
            <w:pPr>
              <w:spacing w:after="0" w:line="240" w:lineRule="auto"/>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48.66%</w:t>
            </w:r>
          </w:p>
        </w:tc>
        <w:tc>
          <w:tcPr>
            <w:tcW w:w="0" w:type="auto"/>
            <w:vAlign w:val="center"/>
            <w:hideMark/>
          </w:tcPr>
          <w:p w:rsidR="00F7580E" w:rsidRPr="001D4E19" w:rsidRDefault="00F7580E" w:rsidP="00E300EE">
            <w:pPr>
              <w:spacing w:after="0" w:line="240" w:lineRule="auto"/>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0.75</w:t>
            </w:r>
          </w:p>
        </w:tc>
        <w:tc>
          <w:tcPr>
            <w:tcW w:w="0" w:type="auto"/>
            <w:vAlign w:val="center"/>
            <w:hideMark/>
          </w:tcPr>
          <w:p w:rsidR="00F7580E" w:rsidRPr="001D4E19" w:rsidRDefault="00F7580E" w:rsidP="00E300EE">
            <w:pPr>
              <w:spacing w:after="0" w:line="240" w:lineRule="auto"/>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0.19</w:t>
            </w:r>
          </w:p>
        </w:tc>
      </w:tr>
    </w:tbl>
    <w:p w:rsidR="00F7580E" w:rsidRPr="001D4E19" w:rsidRDefault="00F7580E" w:rsidP="00F7580E">
      <w:pPr>
        <w:pStyle w:val="Heading2"/>
        <w:rPr>
          <w:rFonts w:asciiTheme="majorBidi" w:hAnsiTheme="majorBidi" w:cstheme="majorBidi"/>
          <w:sz w:val="20"/>
          <w:szCs w:val="20"/>
        </w:rPr>
      </w:pPr>
      <w:r w:rsidRPr="001D4E19">
        <w:rPr>
          <w:rFonts w:asciiTheme="majorBidi" w:hAnsiTheme="majorBidi" w:cstheme="majorBidi"/>
          <w:sz w:val="20"/>
          <w:szCs w:val="20"/>
        </w:rPr>
        <w:t>World</w:t>
      </w:r>
    </w:p>
    <w:tbl>
      <w:tblPr>
        <w:tblStyle w:val="PlainTable2"/>
        <w:tblW w:w="11779" w:type="dxa"/>
        <w:tblInd w:w="-1170" w:type="dxa"/>
        <w:tblLook w:val="04A0" w:firstRow="1" w:lastRow="0" w:firstColumn="1" w:lastColumn="0" w:noHBand="0" w:noVBand="1"/>
      </w:tblPr>
      <w:tblGrid>
        <w:gridCol w:w="1311"/>
        <w:gridCol w:w="1158"/>
        <w:gridCol w:w="1211"/>
        <w:gridCol w:w="1225"/>
        <w:gridCol w:w="1197"/>
        <w:gridCol w:w="1186"/>
        <w:gridCol w:w="1186"/>
        <w:gridCol w:w="1186"/>
        <w:gridCol w:w="1186"/>
        <w:gridCol w:w="933"/>
      </w:tblGrid>
      <w:tr w:rsidR="00BE0755" w:rsidRPr="001D4E19" w:rsidTr="00BE0755">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260" w:type="dxa"/>
            <w:vMerge w:val="restart"/>
            <w:hideMark/>
          </w:tcPr>
          <w:p w:rsidR="00F7580E" w:rsidRPr="001D4E19" w:rsidRDefault="00F7580E" w:rsidP="00BE0755">
            <w:pPr>
              <w:ind w:left="67" w:hanging="27"/>
              <w:jc w:val="center"/>
              <w:rPr>
                <w:rFonts w:asciiTheme="majorBidi" w:hAnsiTheme="majorBidi" w:cstheme="majorBidi"/>
                <w:b w:val="0"/>
                <w:bCs w:val="0"/>
                <w:sz w:val="20"/>
                <w:szCs w:val="20"/>
              </w:rPr>
            </w:pPr>
            <w:r w:rsidRPr="001D4E19">
              <w:rPr>
                <w:rFonts w:asciiTheme="majorBidi" w:hAnsiTheme="majorBidi" w:cstheme="majorBidi"/>
                <w:sz w:val="20"/>
                <w:szCs w:val="20"/>
              </w:rPr>
              <w:t>Epitope</w:t>
            </w:r>
          </w:p>
        </w:tc>
        <w:tc>
          <w:tcPr>
            <w:tcW w:w="1157" w:type="dxa"/>
            <w:hideMark/>
          </w:tcPr>
          <w:p w:rsidR="00F7580E" w:rsidRPr="001D4E19" w:rsidRDefault="00F7580E" w:rsidP="00BE0755">
            <w:pPr>
              <w:ind w:left="55" w:hanging="18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Coverage</w:t>
            </w:r>
          </w:p>
        </w:tc>
        <w:tc>
          <w:tcPr>
            <w:tcW w:w="8429" w:type="dxa"/>
            <w:gridSpan w:val="7"/>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HLA allele</w:t>
            </w:r>
            <w:r w:rsidRPr="001D4E19">
              <w:rPr>
                <w:rFonts w:asciiTheme="majorBidi" w:hAnsiTheme="majorBidi" w:cstheme="majorBidi"/>
                <w:sz w:val="20"/>
                <w:szCs w:val="20"/>
              </w:rPr>
              <w:br/>
              <w:t>(genotypic frequency (%))</w:t>
            </w:r>
          </w:p>
        </w:tc>
        <w:tc>
          <w:tcPr>
            <w:tcW w:w="933" w:type="dxa"/>
            <w:vMerge w:val="restart"/>
            <w:hideMark/>
          </w:tcPr>
          <w:p w:rsidR="00F7580E" w:rsidRPr="001D4E19" w:rsidRDefault="00F7580E" w:rsidP="00BE0755">
            <w:pPr>
              <w:ind w:left="87"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Total HLA hits</w:t>
            </w:r>
          </w:p>
        </w:tc>
      </w:tr>
      <w:tr w:rsidR="00BE0755" w:rsidRPr="001D4E19" w:rsidTr="00BE0755">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260" w:type="dxa"/>
            <w:vMerge/>
            <w:hideMark/>
          </w:tcPr>
          <w:p w:rsidR="00F7580E" w:rsidRPr="001D4E19" w:rsidRDefault="00F7580E" w:rsidP="00BE0755">
            <w:pPr>
              <w:ind w:left="67" w:hanging="27"/>
              <w:rPr>
                <w:rFonts w:asciiTheme="majorBidi" w:hAnsiTheme="majorBidi" w:cstheme="majorBidi"/>
                <w:b w:val="0"/>
                <w:bCs w:val="0"/>
                <w:sz w:val="20"/>
                <w:szCs w:val="20"/>
              </w:rPr>
            </w:pPr>
          </w:p>
        </w:tc>
        <w:tc>
          <w:tcPr>
            <w:tcW w:w="1157" w:type="dxa"/>
            <w:hideMark/>
          </w:tcPr>
          <w:p w:rsidR="00F7580E" w:rsidRPr="001D4E19" w:rsidRDefault="00F7580E" w:rsidP="00BE0755">
            <w:pPr>
              <w:ind w:left="55" w:hanging="5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Class I</w:t>
            </w:r>
          </w:p>
        </w:tc>
        <w:tc>
          <w:tcPr>
            <w:tcW w:w="1211" w:type="dxa"/>
            <w:hideMark/>
          </w:tcPr>
          <w:p w:rsidR="00F7580E" w:rsidRPr="001D4E19" w:rsidRDefault="00F7580E" w:rsidP="00BE0755">
            <w:pPr>
              <w:ind w:left="0" w:firstLine="3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HLA-A*11:01</w:t>
            </w:r>
            <w:r w:rsidRPr="001D4E19">
              <w:rPr>
                <w:rFonts w:asciiTheme="majorBidi" w:hAnsiTheme="majorBidi" w:cstheme="majorBidi"/>
                <w:b/>
                <w:bCs/>
                <w:sz w:val="20"/>
                <w:szCs w:val="20"/>
              </w:rPr>
              <w:br/>
              <w:t>(8.99)</w:t>
            </w:r>
          </w:p>
        </w:tc>
        <w:tc>
          <w:tcPr>
            <w:tcW w:w="0" w:type="auto"/>
            <w:hideMark/>
          </w:tcPr>
          <w:p w:rsidR="00F7580E" w:rsidRPr="001D4E19" w:rsidRDefault="00F7580E" w:rsidP="00BE0755">
            <w:pPr>
              <w:ind w:left="0" w:firstLine="3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HLA-A*23:01</w:t>
            </w:r>
            <w:r w:rsidRPr="001D4E19">
              <w:rPr>
                <w:rFonts w:asciiTheme="majorBidi" w:hAnsiTheme="majorBidi" w:cstheme="majorBidi"/>
                <w:b/>
                <w:bCs/>
                <w:sz w:val="20"/>
                <w:szCs w:val="20"/>
              </w:rPr>
              <w:br/>
              <w:t>(3.06)</w:t>
            </w:r>
          </w:p>
        </w:tc>
        <w:tc>
          <w:tcPr>
            <w:tcW w:w="0" w:type="auto"/>
            <w:hideMark/>
          </w:tcPr>
          <w:p w:rsidR="00F7580E" w:rsidRPr="001D4E19" w:rsidRDefault="00F7580E" w:rsidP="00BE0755">
            <w:pPr>
              <w:ind w:left="-59" w:firstLine="9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HLA-A*26:01</w:t>
            </w:r>
            <w:r w:rsidRPr="001D4E19">
              <w:rPr>
                <w:rFonts w:asciiTheme="majorBidi" w:hAnsiTheme="majorBidi" w:cstheme="majorBidi"/>
                <w:b/>
                <w:bCs/>
                <w:sz w:val="20"/>
                <w:szCs w:val="20"/>
              </w:rPr>
              <w:br/>
              <w:t>(3.28)</w:t>
            </w:r>
          </w:p>
        </w:tc>
        <w:tc>
          <w:tcPr>
            <w:tcW w:w="0" w:type="auto"/>
            <w:hideMark/>
          </w:tcPr>
          <w:p w:rsidR="00F7580E" w:rsidRPr="001D4E19" w:rsidRDefault="00F7580E" w:rsidP="00BE0755">
            <w:pPr>
              <w:ind w:left="-59" w:firstLine="9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HLA-B*07:02</w:t>
            </w:r>
            <w:r w:rsidRPr="001D4E19">
              <w:rPr>
                <w:rFonts w:asciiTheme="majorBidi" w:hAnsiTheme="majorBidi" w:cstheme="majorBidi"/>
                <w:b/>
                <w:bCs/>
                <w:sz w:val="20"/>
                <w:szCs w:val="20"/>
              </w:rPr>
              <w:br/>
              <w:t>(8.65)</w:t>
            </w:r>
          </w:p>
        </w:tc>
        <w:tc>
          <w:tcPr>
            <w:tcW w:w="0" w:type="auto"/>
            <w:hideMark/>
          </w:tcPr>
          <w:p w:rsidR="00F7580E" w:rsidRPr="001D4E19" w:rsidRDefault="00F7580E" w:rsidP="00BE0755">
            <w:pPr>
              <w:ind w:left="-59" w:firstLine="9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HLA-B*15:01</w:t>
            </w:r>
            <w:r w:rsidRPr="001D4E19">
              <w:rPr>
                <w:rFonts w:asciiTheme="majorBidi" w:hAnsiTheme="majorBidi" w:cstheme="majorBidi"/>
                <w:b/>
                <w:bCs/>
                <w:sz w:val="20"/>
                <w:szCs w:val="20"/>
              </w:rPr>
              <w:br/>
              <w:t>(5.65)</w:t>
            </w:r>
          </w:p>
        </w:tc>
        <w:tc>
          <w:tcPr>
            <w:tcW w:w="0" w:type="auto"/>
            <w:hideMark/>
          </w:tcPr>
          <w:p w:rsidR="00F7580E" w:rsidRPr="001D4E19" w:rsidRDefault="00F7580E" w:rsidP="00BE0755">
            <w:pPr>
              <w:ind w:left="-59" w:firstLine="9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HLA-B*40:01</w:t>
            </w:r>
            <w:r w:rsidRPr="001D4E19">
              <w:rPr>
                <w:rFonts w:asciiTheme="majorBidi" w:hAnsiTheme="majorBidi" w:cstheme="majorBidi"/>
                <w:b/>
                <w:bCs/>
                <w:sz w:val="20"/>
                <w:szCs w:val="20"/>
              </w:rPr>
              <w:br/>
              <w:t>(5.22)</w:t>
            </w:r>
          </w:p>
        </w:tc>
        <w:tc>
          <w:tcPr>
            <w:tcW w:w="0" w:type="auto"/>
            <w:hideMark/>
          </w:tcPr>
          <w:p w:rsidR="00F7580E" w:rsidRPr="001D4E19" w:rsidRDefault="00F7580E" w:rsidP="00BE0755">
            <w:pPr>
              <w:ind w:left="-59" w:firstLine="9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HLA-B*57:01</w:t>
            </w:r>
            <w:r w:rsidRPr="001D4E19">
              <w:rPr>
                <w:rFonts w:asciiTheme="majorBidi" w:hAnsiTheme="majorBidi" w:cstheme="majorBidi"/>
                <w:b/>
                <w:bCs/>
                <w:sz w:val="20"/>
                <w:szCs w:val="20"/>
              </w:rPr>
              <w:br/>
              <w:t>(2.58)</w:t>
            </w:r>
          </w:p>
        </w:tc>
        <w:tc>
          <w:tcPr>
            <w:tcW w:w="933" w:type="dxa"/>
            <w:vMerge/>
            <w:hideMark/>
          </w:tcPr>
          <w:p w:rsidR="00F7580E" w:rsidRPr="001D4E19" w:rsidRDefault="00F7580E" w:rsidP="00BE0755">
            <w:pPr>
              <w:ind w:left="87"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tc>
      </w:tr>
      <w:tr w:rsidR="00BE0755" w:rsidRPr="001D4E19" w:rsidTr="00BE0755">
        <w:trPr>
          <w:trHeight w:val="418"/>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#1: EQQVQGGKEF</w:t>
            </w:r>
          </w:p>
        </w:tc>
        <w:tc>
          <w:tcPr>
            <w:tcW w:w="1157" w:type="dxa"/>
            <w:hideMark/>
          </w:tcPr>
          <w:p w:rsidR="00F7580E" w:rsidRPr="001D4E19" w:rsidRDefault="00F7580E" w:rsidP="00BE0755">
            <w:pPr>
              <w:ind w:left="55" w:hanging="5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5.82%</w:t>
            </w:r>
          </w:p>
        </w:tc>
        <w:tc>
          <w:tcPr>
            <w:tcW w:w="1211" w:type="dxa"/>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BE0755">
            <w:pPr>
              <w:ind w:left="87"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#2: QSDEDSIIV</w:t>
            </w:r>
          </w:p>
        </w:tc>
        <w:tc>
          <w:tcPr>
            <w:tcW w:w="1157" w:type="dxa"/>
            <w:hideMark/>
          </w:tcPr>
          <w:p w:rsidR="00F7580E" w:rsidRPr="001D4E19" w:rsidRDefault="00F7580E" w:rsidP="00BE0755">
            <w:pPr>
              <w:ind w:left="55" w:hanging="5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8.44%</w:t>
            </w:r>
          </w:p>
        </w:tc>
        <w:tc>
          <w:tcPr>
            <w:tcW w:w="1211" w:type="dxa"/>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BE0755">
            <w:pPr>
              <w:ind w:left="87"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trHeight w:val="418"/>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#3: VSGGVRYQW</w:t>
            </w:r>
          </w:p>
        </w:tc>
        <w:tc>
          <w:tcPr>
            <w:tcW w:w="1157" w:type="dxa"/>
            <w:hideMark/>
          </w:tcPr>
          <w:p w:rsidR="00F7580E" w:rsidRPr="001D4E19" w:rsidRDefault="00F7580E" w:rsidP="00BE0755">
            <w:pPr>
              <w:ind w:left="55" w:hanging="5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3.90%</w:t>
            </w:r>
          </w:p>
        </w:tc>
        <w:tc>
          <w:tcPr>
            <w:tcW w:w="1211" w:type="dxa"/>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933" w:type="dxa"/>
            <w:hideMark/>
          </w:tcPr>
          <w:p w:rsidR="00F7580E" w:rsidRPr="001D4E19" w:rsidRDefault="00F7580E" w:rsidP="00BE0755">
            <w:pPr>
              <w:ind w:left="87"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lastRenderedPageBreak/>
              <w:t>Epitope #4: NTVDFIGSY</w:t>
            </w:r>
          </w:p>
        </w:tc>
        <w:tc>
          <w:tcPr>
            <w:tcW w:w="1157" w:type="dxa"/>
            <w:hideMark/>
          </w:tcPr>
          <w:p w:rsidR="00F7580E" w:rsidRPr="001D4E19" w:rsidRDefault="00F7580E" w:rsidP="00BE0755">
            <w:pPr>
              <w:ind w:left="55" w:hanging="5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5.82%</w:t>
            </w:r>
          </w:p>
        </w:tc>
        <w:tc>
          <w:tcPr>
            <w:tcW w:w="1211" w:type="dxa"/>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BE0755">
            <w:pPr>
              <w:ind w:left="87"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trHeight w:val="418"/>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#5: VYYRDESLTF</w:t>
            </w:r>
          </w:p>
        </w:tc>
        <w:tc>
          <w:tcPr>
            <w:tcW w:w="1157" w:type="dxa"/>
            <w:hideMark/>
          </w:tcPr>
          <w:p w:rsidR="00F7580E" w:rsidRPr="001D4E19" w:rsidRDefault="00F7580E" w:rsidP="00BE0755">
            <w:pPr>
              <w:ind w:left="55" w:hanging="5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5.43%</w:t>
            </w:r>
          </w:p>
        </w:tc>
        <w:tc>
          <w:tcPr>
            <w:tcW w:w="1211" w:type="dxa"/>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BE0755">
            <w:pPr>
              <w:ind w:left="87"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#6: IEIDDNRQL</w:t>
            </w:r>
          </w:p>
        </w:tc>
        <w:tc>
          <w:tcPr>
            <w:tcW w:w="1157" w:type="dxa"/>
            <w:hideMark/>
          </w:tcPr>
          <w:p w:rsidR="00F7580E" w:rsidRPr="001D4E19" w:rsidRDefault="00F7580E" w:rsidP="00BE0755">
            <w:pPr>
              <w:ind w:left="55" w:hanging="5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7.81%</w:t>
            </w:r>
          </w:p>
        </w:tc>
        <w:tc>
          <w:tcPr>
            <w:tcW w:w="1211" w:type="dxa"/>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BE0755">
            <w:pPr>
              <w:ind w:left="87"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trHeight w:val="418"/>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#7: GSYALPVGK</w:t>
            </w:r>
          </w:p>
        </w:tc>
        <w:tc>
          <w:tcPr>
            <w:tcW w:w="1157" w:type="dxa"/>
            <w:hideMark/>
          </w:tcPr>
          <w:p w:rsidR="00F7580E" w:rsidRPr="001D4E19" w:rsidRDefault="00F7580E" w:rsidP="00BE0755">
            <w:pPr>
              <w:ind w:left="55" w:hanging="5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15.53%</w:t>
            </w:r>
          </w:p>
        </w:tc>
        <w:tc>
          <w:tcPr>
            <w:tcW w:w="1211" w:type="dxa"/>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BE0755">
            <w:pPr>
              <w:ind w:left="87"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#8: QTDGRWQKW</w:t>
            </w:r>
          </w:p>
        </w:tc>
        <w:tc>
          <w:tcPr>
            <w:tcW w:w="1157" w:type="dxa"/>
            <w:hideMark/>
          </w:tcPr>
          <w:p w:rsidR="00F7580E" w:rsidRPr="001D4E19" w:rsidRDefault="00F7580E" w:rsidP="00BE0755">
            <w:pPr>
              <w:ind w:left="55" w:hanging="5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3.90%</w:t>
            </w:r>
          </w:p>
        </w:tc>
        <w:tc>
          <w:tcPr>
            <w:tcW w:w="1211" w:type="dxa"/>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933" w:type="dxa"/>
            <w:hideMark/>
          </w:tcPr>
          <w:p w:rsidR="00F7580E" w:rsidRPr="001D4E19" w:rsidRDefault="00F7580E" w:rsidP="00BE0755">
            <w:pPr>
              <w:ind w:left="87"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trHeight w:val="418"/>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#9: HPLLLASTL</w:t>
            </w:r>
          </w:p>
        </w:tc>
        <w:tc>
          <w:tcPr>
            <w:tcW w:w="1157" w:type="dxa"/>
            <w:hideMark/>
          </w:tcPr>
          <w:p w:rsidR="00F7580E" w:rsidRPr="001D4E19" w:rsidRDefault="00F7580E" w:rsidP="00BE0755">
            <w:pPr>
              <w:ind w:left="55" w:hanging="5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12.78%</w:t>
            </w:r>
          </w:p>
        </w:tc>
        <w:tc>
          <w:tcPr>
            <w:tcW w:w="1211" w:type="dxa"/>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BE0755">
            <w:pPr>
              <w:ind w:left="87"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sz w:val="14"/>
                <w:szCs w:val="14"/>
              </w:rPr>
            </w:pPr>
            <w:r w:rsidRPr="001D4E19">
              <w:rPr>
                <w:rFonts w:asciiTheme="majorBidi" w:hAnsiTheme="majorBidi" w:cstheme="majorBidi"/>
                <w:sz w:val="14"/>
                <w:szCs w:val="14"/>
              </w:rPr>
              <w:t>Epitope #10: ETFNANQMF</w:t>
            </w:r>
          </w:p>
        </w:tc>
        <w:tc>
          <w:tcPr>
            <w:tcW w:w="1157" w:type="dxa"/>
            <w:hideMark/>
          </w:tcPr>
          <w:p w:rsidR="00F7580E" w:rsidRPr="001D4E19" w:rsidRDefault="00F7580E" w:rsidP="00BE0755">
            <w:pPr>
              <w:ind w:left="55" w:hanging="5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5.82%</w:t>
            </w:r>
          </w:p>
        </w:tc>
        <w:tc>
          <w:tcPr>
            <w:tcW w:w="1211" w:type="dxa"/>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0" w:firstLine="34"/>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BE0755">
            <w:pPr>
              <w:pStyle w:val="Heading3"/>
              <w:spacing w:before="0"/>
              <w:ind w:left="-59" w:firstLine="91"/>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933" w:type="dxa"/>
            <w:hideMark/>
          </w:tcPr>
          <w:p w:rsidR="00F7580E" w:rsidRPr="001D4E19" w:rsidRDefault="00F7580E" w:rsidP="00BE0755">
            <w:pPr>
              <w:ind w:left="87"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BE0755" w:rsidRPr="001D4E19" w:rsidTr="00BE0755">
        <w:trPr>
          <w:trHeight w:val="203"/>
        </w:trPr>
        <w:tc>
          <w:tcPr>
            <w:cnfStyle w:val="001000000000" w:firstRow="0" w:lastRow="0" w:firstColumn="1" w:lastColumn="0" w:oddVBand="0" w:evenVBand="0" w:oddHBand="0" w:evenHBand="0" w:firstRowFirstColumn="0" w:firstRowLastColumn="0" w:lastRowFirstColumn="0" w:lastRowLastColumn="0"/>
            <w:tcW w:w="1260" w:type="dxa"/>
            <w:hideMark/>
          </w:tcPr>
          <w:p w:rsidR="00F7580E" w:rsidRPr="001D4E19" w:rsidRDefault="00F7580E" w:rsidP="00BE0755">
            <w:pPr>
              <w:ind w:left="67" w:hanging="27"/>
              <w:rPr>
                <w:rFonts w:asciiTheme="majorBidi" w:hAnsiTheme="majorBidi" w:cstheme="majorBidi"/>
                <w:b w:val="0"/>
                <w:bCs w:val="0"/>
                <w:sz w:val="14"/>
                <w:szCs w:val="14"/>
              </w:rPr>
            </w:pPr>
            <w:r w:rsidRPr="001D4E19">
              <w:rPr>
                <w:rFonts w:asciiTheme="majorBidi" w:hAnsiTheme="majorBidi" w:cstheme="majorBidi"/>
                <w:sz w:val="14"/>
                <w:szCs w:val="14"/>
              </w:rPr>
              <w:t>Epitope set</w:t>
            </w:r>
          </w:p>
        </w:tc>
        <w:tc>
          <w:tcPr>
            <w:tcW w:w="1157" w:type="dxa"/>
            <w:hideMark/>
          </w:tcPr>
          <w:p w:rsidR="00F7580E" w:rsidRPr="001D4E19" w:rsidRDefault="00F7580E" w:rsidP="00BE0755">
            <w:pPr>
              <w:ind w:left="55" w:hanging="5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48.66%</w:t>
            </w:r>
          </w:p>
        </w:tc>
        <w:tc>
          <w:tcPr>
            <w:tcW w:w="1211" w:type="dxa"/>
            <w:hideMark/>
          </w:tcPr>
          <w:p w:rsidR="00F7580E" w:rsidRPr="001D4E19" w:rsidRDefault="00F7580E" w:rsidP="00BE0755">
            <w:pPr>
              <w:ind w:left="0" w:firstLine="3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BE0755">
            <w:pPr>
              <w:ind w:left="0" w:firstLine="3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BE0755">
            <w:pPr>
              <w:ind w:left="-59" w:firstLine="9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3</w:t>
            </w:r>
          </w:p>
        </w:tc>
        <w:tc>
          <w:tcPr>
            <w:tcW w:w="0" w:type="auto"/>
            <w:hideMark/>
          </w:tcPr>
          <w:p w:rsidR="00F7580E" w:rsidRPr="001D4E19" w:rsidRDefault="00F7580E" w:rsidP="00BE0755">
            <w:pPr>
              <w:ind w:left="-59" w:firstLine="9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BE0755">
            <w:pPr>
              <w:ind w:left="-59" w:firstLine="9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BE0755">
            <w:pPr>
              <w:ind w:left="-59" w:firstLine="9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BE0755">
            <w:pPr>
              <w:ind w:left="-59" w:firstLine="9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2</w:t>
            </w:r>
          </w:p>
        </w:tc>
        <w:tc>
          <w:tcPr>
            <w:tcW w:w="933" w:type="dxa"/>
            <w:hideMark/>
          </w:tcPr>
          <w:p w:rsidR="00F7580E" w:rsidRPr="001D4E19" w:rsidRDefault="00F7580E" w:rsidP="00BE0755">
            <w:pPr>
              <w:ind w:left="87"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10</w:t>
            </w:r>
          </w:p>
        </w:tc>
      </w:tr>
    </w:tbl>
    <w:p w:rsidR="00F7580E" w:rsidRPr="001D4E19" w:rsidRDefault="00F7580E" w:rsidP="00F7580E">
      <w:pPr>
        <w:pStyle w:val="NormalWeb"/>
        <w:rPr>
          <w:rFonts w:asciiTheme="majorBidi" w:hAnsiTheme="majorBidi" w:cstheme="majorBidi"/>
          <w:sz w:val="20"/>
          <w:szCs w:val="20"/>
        </w:rPr>
      </w:pPr>
      <w:proofErr w:type="gramStart"/>
      <w:r w:rsidRPr="001D4E19">
        <w:rPr>
          <w:rFonts w:asciiTheme="majorBidi" w:hAnsiTheme="majorBidi" w:cstheme="majorBidi"/>
          <w:color w:val="FF0000"/>
          <w:sz w:val="20"/>
          <w:szCs w:val="20"/>
        </w:rPr>
        <w:t>+</w:t>
      </w:r>
      <w:r w:rsidRPr="001D4E19">
        <w:rPr>
          <w:rFonts w:asciiTheme="majorBidi" w:hAnsiTheme="majorBidi" w:cstheme="majorBidi"/>
          <w:sz w:val="20"/>
          <w:szCs w:val="20"/>
        </w:rPr>
        <w:t xml:space="preserve"> :</w:t>
      </w:r>
      <w:proofErr w:type="gramEnd"/>
      <w:r w:rsidRPr="001D4E19">
        <w:rPr>
          <w:rFonts w:asciiTheme="majorBidi" w:hAnsiTheme="majorBidi" w:cstheme="majorBidi"/>
          <w:sz w:val="20"/>
          <w:szCs w:val="20"/>
        </w:rPr>
        <w:t xml:space="preserve"> restricted</w:t>
      </w:r>
      <w:r w:rsidRPr="001D4E19">
        <w:rPr>
          <w:rFonts w:asciiTheme="majorBidi" w:hAnsiTheme="majorBidi" w:cstheme="majorBidi"/>
          <w:sz w:val="20"/>
          <w:szCs w:val="20"/>
        </w:rPr>
        <w:br/>
      </w:r>
      <w:r w:rsidRPr="001D4E19">
        <w:rPr>
          <w:rFonts w:asciiTheme="majorBidi" w:hAnsiTheme="majorBidi" w:cstheme="majorBidi"/>
          <w:color w:val="0000FF"/>
          <w:sz w:val="20"/>
          <w:szCs w:val="20"/>
        </w:rPr>
        <w:t>-</w:t>
      </w:r>
      <w:r w:rsidRPr="001D4E19">
        <w:rPr>
          <w:rFonts w:asciiTheme="majorBidi" w:hAnsiTheme="majorBidi" w:cstheme="majorBidi"/>
          <w:sz w:val="20"/>
          <w:szCs w:val="20"/>
        </w:rPr>
        <w:t xml:space="preserve"> : not restricted</w:t>
      </w:r>
      <w:r w:rsidRPr="001D4E19">
        <w:rPr>
          <w:rFonts w:asciiTheme="majorBidi" w:hAnsiTheme="majorBidi" w:cstheme="majorBidi"/>
          <w:sz w:val="20"/>
          <w:szCs w:val="20"/>
        </w:rPr>
        <w:br/>
        <w:t>shaded column : genotypic frequency of this allele is 0 (zero)</w:t>
      </w:r>
    </w:p>
    <w:p w:rsidR="00F7580E" w:rsidRPr="001D4E19" w:rsidRDefault="00F7580E" w:rsidP="00F7580E">
      <w:pPr>
        <w:pStyle w:val="Heading2"/>
        <w:numPr>
          <w:ilvl w:val="0"/>
          <w:numId w:val="9"/>
        </w:numPr>
        <w:rPr>
          <w:rFonts w:asciiTheme="majorBidi" w:hAnsiTheme="majorBidi" w:cstheme="majorBidi"/>
          <w:sz w:val="20"/>
          <w:szCs w:val="20"/>
        </w:rPr>
      </w:pPr>
      <w:r w:rsidRPr="001D4E19">
        <w:rPr>
          <w:rFonts w:asciiTheme="majorBidi" w:hAnsiTheme="majorBidi" w:cstheme="majorBidi"/>
          <w:sz w:val="20"/>
          <w:szCs w:val="20"/>
        </w:rPr>
        <w:t xml:space="preserve">Population Coverage Calculation Result </w:t>
      </w:r>
      <w:proofErr w:type="spellStart"/>
      <w:r w:rsidRPr="001D4E19">
        <w:rPr>
          <w:rFonts w:asciiTheme="majorBidi" w:hAnsiTheme="majorBidi" w:cstheme="majorBidi"/>
          <w:sz w:val="20"/>
          <w:szCs w:val="20"/>
        </w:rPr>
        <w:t>rampA</w:t>
      </w:r>
      <w:proofErr w:type="spellEnd"/>
    </w:p>
    <w:tbl>
      <w:tblPr>
        <w:tblStyle w:val="PlainTable2"/>
        <w:tblW w:w="11790" w:type="dxa"/>
        <w:tblInd w:w="-1170" w:type="dxa"/>
        <w:tblLook w:val="04A0" w:firstRow="1" w:lastRow="0" w:firstColumn="1" w:lastColumn="0" w:noHBand="0" w:noVBand="1"/>
      </w:tblPr>
      <w:tblGrid>
        <w:gridCol w:w="1715"/>
        <w:gridCol w:w="1442"/>
        <w:gridCol w:w="1289"/>
        <w:gridCol w:w="674"/>
        <w:gridCol w:w="1037"/>
        <w:gridCol w:w="1289"/>
        <w:gridCol w:w="674"/>
        <w:gridCol w:w="1037"/>
        <w:gridCol w:w="1289"/>
        <w:gridCol w:w="1344"/>
      </w:tblGrid>
      <w:tr w:rsidR="00F7580E" w:rsidRPr="001D4E19" w:rsidTr="00AB18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val="restart"/>
            <w:hideMark/>
          </w:tcPr>
          <w:p w:rsidR="00F7580E" w:rsidRPr="001D4E19" w:rsidRDefault="00F7580E" w:rsidP="00AB1820">
            <w:pPr>
              <w:ind w:left="67" w:firstLine="0"/>
              <w:rPr>
                <w:rFonts w:asciiTheme="majorBidi" w:hAnsiTheme="majorBidi" w:cstheme="majorBidi"/>
                <w:b w:val="0"/>
                <w:bCs w:val="0"/>
                <w:sz w:val="20"/>
                <w:szCs w:val="20"/>
              </w:rPr>
            </w:pPr>
            <w:r w:rsidRPr="001D4E19">
              <w:rPr>
                <w:rFonts w:asciiTheme="majorBidi" w:hAnsiTheme="majorBidi" w:cstheme="majorBidi"/>
                <w:sz w:val="20"/>
                <w:szCs w:val="20"/>
              </w:rPr>
              <w:t xml:space="preserve">population/area </w:t>
            </w:r>
          </w:p>
        </w:tc>
        <w:tc>
          <w:tcPr>
            <w:tcW w:w="3490" w:type="dxa"/>
            <w:gridSpan w:val="3"/>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I </w:t>
            </w:r>
          </w:p>
        </w:tc>
        <w:tc>
          <w:tcPr>
            <w:tcW w:w="0" w:type="auto"/>
            <w:gridSpan w:val="3"/>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II </w:t>
            </w:r>
          </w:p>
        </w:tc>
        <w:tc>
          <w:tcPr>
            <w:tcW w:w="4052" w:type="dxa"/>
            <w:gridSpan w:val="3"/>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 xml:space="preserve">Class combined </w:t>
            </w:r>
          </w:p>
        </w:tc>
      </w:tr>
      <w:tr w:rsidR="00F7580E" w:rsidRPr="001D4E19" w:rsidTr="00AB1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hideMark/>
          </w:tcPr>
          <w:p w:rsidR="00F7580E" w:rsidRPr="001D4E19" w:rsidRDefault="00F7580E" w:rsidP="00AB1820">
            <w:pPr>
              <w:ind w:left="67" w:firstLine="0"/>
              <w:rPr>
                <w:rFonts w:asciiTheme="majorBidi" w:hAnsiTheme="majorBidi" w:cstheme="majorBidi"/>
                <w:b w:val="0"/>
                <w:bCs w:val="0"/>
                <w:sz w:val="20"/>
                <w:szCs w:val="20"/>
              </w:rPr>
            </w:pPr>
          </w:p>
        </w:tc>
        <w:tc>
          <w:tcPr>
            <w:tcW w:w="1895" w:type="dxa"/>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0" w:type="auto"/>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c>
          <w:tcPr>
            <w:tcW w:w="0" w:type="auto"/>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0" w:type="auto"/>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c>
          <w:tcPr>
            <w:tcW w:w="0" w:type="auto"/>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coverage</w:t>
            </w:r>
            <w:r w:rsidRPr="001D4E19">
              <w:rPr>
                <w:rFonts w:asciiTheme="majorBidi" w:hAnsiTheme="majorBidi" w:cstheme="majorBidi"/>
                <w:b/>
                <w:bCs/>
                <w:sz w:val="20"/>
                <w:szCs w:val="20"/>
                <w:vertAlign w:val="superscript"/>
              </w:rPr>
              <w:t>a</w:t>
            </w:r>
            <w:proofErr w:type="spellEnd"/>
          </w:p>
        </w:tc>
        <w:tc>
          <w:tcPr>
            <w:tcW w:w="0" w:type="auto"/>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1D4E19">
              <w:rPr>
                <w:rFonts w:asciiTheme="majorBidi" w:hAnsiTheme="majorBidi" w:cstheme="majorBidi"/>
                <w:b/>
                <w:bCs/>
                <w:sz w:val="20"/>
                <w:szCs w:val="20"/>
              </w:rPr>
              <w:t>average_hit</w:t>
            </w:r>
            <w:r w:rsidRPr="001D4E19">
              <w:rPr>
                <w:rFonts w:asciiTheme="majorBidi" w:hAnsiTheme="majorBidi" w:cstheme="majorBidi"/>
                <w:b/>
                <w:bCs/>
                <w:sz w:val="20"/>
                <w:szCs w:val="20"/>
                <w:vertAlign w:val="superscript"/>
              </w:rPr>
              <w:t>b</w:t>
            </w:r>
            <w:proofErr w:type="spellEnd"/>
          </w:p>
        </w:tc>
        <w:tc>
          <w:tcPr>
            <w:tcW w:w="2094" w:type="dxa"/>
            <w:hideMark/>
          </w:tcPr>
          <w:p w:rsidR="00F7580E" w:rsidRPr="001D4E19" w:rsidRDefault="00F7580E" w:rsidP="00AB1820">
            <w:pPr>
              <w:ind w:left="-23" w:firstLine="2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pc90</w:t>
            </w:r>
            <w:r w:rsidRPr="001D4E19">
              <w:rPr>
                <w:rFonts w:asciiTheme="majorBidi" w:hAnsiTheme="majorBidi" w:cstheme="majorBidi"/>
                <w:b/>
                <w:bCs/>
                <w:sz w:val="20"/>
                <w:szCs w:val="20"/>
                <w:vertAlign w:val="superscript"/>
              </w:rPr>
              <w:t>c</w:t>
            </w:r>
          </w:p>
        </w:tc>
      </w:tr>
      <w:tr w:rsidR="00F7580E" w:rsidRPr="001D4E19" w:rsidTr="00AB1820">
        <w:tc>
          <w:tcPr>
            <w:cnfStyle w:val="001000000000" w:firstRow="0" w:lastRow="0" w:firstColumn="1" w:lastColumn="0" w:oddVBand="0" w:evenVBand="0" w:oddHBand="0" w:evenHBand="0" w:firstRowFirstColumn="0" w:firstRowLastColumn="0" w:lastRowFirstColumn="0" w:lastRowLastColumn="0"/>
            <w:tcW w:w="1800" w:type="dxa"/>
            <w:hideMark/>
          </w:tcPr>
          <w:p w:rsidR="00F7580E" w:rsidRPr="001D4E19" w:rsidRDefault="00A16650" w:rsidP="00AB1820">
            <w:pPr>
              <w:ind w:left="67" w:firstLine="0"/>
              <w:rPr>
                <w:rFonts w:asciiTheme="majorBidi" w:hAnsiTheme="majorBidi" w:cstheme="majorBidi"/>
                <w:sz w:val="20"/>
                <w:szCs w:val="20"/>
              </w:rPr>
            </w:pPr>
            <w:hyperlink r:id="rId30" w:anchor="World" w:history="1">
              <w:r w:rsidR="00F7580E" w:rsidRPr="001D4E19">
                <w:rPr>
                  <w:rStyle w:val="Hyperlink"/>
                  <w:rFonts w:asciiTheme="majorBidi" w:hAnsiTheme="majorBidi" w:cstheme="majorBidi"/>
                  <w:sz w:val="20"/>
                  <w:szCs w:val="20"/>
                </w:rPr>
                <w:t>World</w:t>
              </w:r>
            </w:hyperlink>
          </w:p>
        </w:tc>
        <w:tc>
          <w:tcPr>
            <w:tcW w:w="1895" w:type="dxa"/>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44.37%</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0.72</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0.18</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0.0</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44.37%</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0.72</w:t>
            </w:r>
          </w:p>
        </w:tc>
        <w:tc>
          <w:tcPr>
            <w:tcW w:w="2094" w:type="dxa"/>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0.18</w:t>
            </w:r>
          </w:p>
        </w:tc>
      </w:tr>
      <w:tr w:rsidR="00F7580E" w:rsidRPr="001D4E19" w:rsidTr="00AB1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hideMark/>
          </w:tcPr>
          <w:p w:rsidR="00F7580E" w:rsidRPr="001D4E19" w:rsidRDefault="00F7580E" w:rsidP="00AB1820">
            <w:pPr>
              <w:ind w:left="67" w:firstLine="0"/>
              <w:rPr>
                <w:rFonts w:asciiTheme="majorBidi" w:hAnsiTheme="majorBidi" w:cstheme="majorBidi"/>
                <w:sz w:val="20"/>
                <w:szCs w:val="20"/>
              </w:rPr>
            </w:pPr>
          </w:p>
        </w:tc>
        <w:tc>
          <w:tcPr>
            <w:tcW w:w="1895" w:type="dxa"/>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2094" w:type="dxa"/>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7580E" w:rsidRPr="001D4E19" w:rsidTr="00AB1820">
        <w:tc>
          <w:tcPr>
            <w:cnfStyle w:val="001000000000" w:firstRow="0" w:lastRow="0" w:firstColumn="1" w:lastColumn="0" w:oddVBand="0" w:evenVBand="0" w:oddHBand="0" w:evenHBand="0" w:firstRowFirstColumn="0" w:firstRowLastColumn="0" w:lastRowFirstColumn="0" w:lastRowLastColumn="0"/>
            <w:tcW w:w="1800" w:type="dxa"/>
            <w:hideMark/>
          </w:tcPr>
          <w:p w:rsidR="00F7580E" w:rsidRPr="001D4E19" w:rsidRDefault="00F7580E" w:rsidP="00AB1820">
            <w:pPr>
              <w:ind w:left="67" w:firstLine="0"/>
              <w:rPr>
                <w:rFonts w:asciiTheme="majorBidi" w:hAnsiTheme="majorBidi" w:cstheme="majorBidi"/>
                <w:b w:val="0"/>
                <w:bCs w:val="0"/>
                <w:sz w:val="20"/>
                <w:szCs w:val="20"/>
              </w:rPr>
            </w:pPr>
            <w:r w:rsidRPr="001D4E19">
              <w:rPr>
                <w:rFonts w:asciiTheme="majorBidi" w:hAnsiTheme="majorBidi" w:cstheme="majorBidi"/>
                <w:sz w:val="20"/>
                <w:szCs w:val="20"/>
              </w:rPr>
              <w:t>Average</w:t>
            </w:r>
          </w:p>
        </w:tc>
        <w:tc>
          <w:tcPr>
            <w:tcW w:w="1895" w:type="dxa"/>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44.37</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0.72</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0.18</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44.37</w:t>
            </w:r>
          </w:p>
        </w:tc>
        <w:tc>
          <w:tcPr>
            <w:tcW w:w="0" w:type="auto"/>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0.72</w:t>
            </w:r>
          </w:p>
        </w:tc>
        <w:tc>
          <w:tcPr>
            <w:tcW w:w="2094" w:type="dxa"/>
            <w:hideMark/>
          </w:tcPr>
          <w:p w:rsidR="00F7580E" w:rsidRPr="001D4E19" w:rsidRDefault="00F7580E" w:rsidP="00AB1820">
            <w:pPr>
              <w:ind w:left="-23" w:firstLine="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0.18</w:t>
            </w:r>
          </w:p>
        </w:tc>
      </w:tr>
      <w:tr w:rsidR="00F7580E" w:rsidRPr="001D4E19" w:rsidTr="00AB1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hideMark/>
          </w:tcPr>
          <w:p w:rsidR="00F7580E" w:rsidRPr="001D4E19" w:rsidRDefault="00F7580E" w:rsidP="00AB1820">
            <w:pPr>
              <w:ind w:left="67" w:firstLine="0"/>
              <w:rPr>
                <w:rFonts w:asciiTheme="majorBidi" w:hAnsiTheme="majorBidi" w:cstheme="majorBidi"/>
                <w:b w:val="0"/>
                <w:bCs w:val="0"/>
                <w:sz w:val="20"/>
                <w:szCs w:val="20"/>
              </w:rPr>
            </w:pPr>
            <w:r w:rsidRPr="001D4E19">
              <w:rPr>
                <w:rFonts w:asciiTheme="majorBidi" w:hAnsiTheme="majorBidi" w:cstheme="majorBidi"/>
                <w:sz w:val="20"/>
                <w:szCs w:val="20"/>
              </w:rPr>
              <w:t>Standard deviation</w:t>
            </w:r>
          </w:p>
        </w:tc>
        <w:tc>
          <w:tcPr>
            <w:tcW w:w="1895" w:type="dxa"/>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0" w:type="auto"/>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c>
          <w:tcPr>
            <w:tcW w:w="2094" w:type="dxa"/>
            <w:hideMark/>
          </w:tcPr>
          <w:p w:rsidR="00F7580E" w:rsidRPr="001D4E19" w:rsidRDefault="00F7580E" w:rsidP="00AB1820">
            <w:pPr>
              <w:ind w:left="-23" w:firstLine="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0.0</w:t>
            </w:r>
          </w:p>
        </w:tc>
      </w:tr>
    </w:tbl>
    <w:p w:rsidR="00F7580E" w:rsidRPr="001D4E19" w:rsidRDefault="00F7580E" w:rsidP="006100B6">
      <w:pPr>
        <w:spacing w:before="120" w:after="120" w:line="312" w:lineRule="auto"/>
        <w:rPr>
          <w:rFonts w:asciiTheme="majorBidi" w:hAnsiTheme="majorBidi" w:cstheme="majorBidi"/>
          <w:sz w:val="20"/>
          <w:szCs w:val="20"/>
        </w:rPr>
      </w:pPr>
      <w:r w:rsidRPr="001D4E19">
        <w:rPr>
          <w:rFonts w:asciiTheme="majorBidi" w:hAnsiTheme="majorBidi" w:cstheme="majorBidi"/>
          <w:sz w:val="20"/>
          <w:szCs w:val="20"/>
          <w:vertAlign w:val="superscript"/>
        </w:rPr>
        <w:t>a</w:t>
      </w:r>
      <w:r w:rsidRPr="001D4E19">
        <w:rPr>
          <w:rFonts w:asciiTheme="majorBidi" w:hAnsiTheme="majorBidi" w:cstheme="majorBidi"/>
          <w:sz w:val="20"/>
          <w:szCs w:val="20"/>
        </w:rPr>
        <w:t xml:space="preserve"> projected population coverage</w:t>
      </w:r>
      <w:r w:rsidRPr="001D4E19">
        <w:rPr>
          <w:rFonts w:asciiTheme="majorBidi" w:hAnsiTheme="majorBidi" w:cstheme="majorBidi"/>
          <w:sz w:val="20"/>
          <w:szCs w:val="20"/>
        </w:rPr>
        <w:br/>
      </w:r>
      <w:r w:rsidRPr="001D4E19">
        <w:rPr>
          <w:rFonts w:asciiTheme="majorBidi" w:hAnsiTheme="majorBidi" w:cstheme="majorBidi"/>
          <w:sz w:val="20"/>
          <w:szCs w:val="20"/>
          <w:vertAlign w:val="superscript"/>
        </w:rPr>
        <w:t>b</w:t>
      </w:r>
      <w:r w:rsidRPr="001D4E19">
        <w:rPr>
          <w:rFonts w:asciiTheme="majorBidi" w:hAnsiTheme="majorBidi" w:cstheme="majorBidi"/>
          <w:sz w:val="20"/>
          <w:szCs w:val="20"/>
        </w:rPr>
        <w:t xml:space="preserve"> average number of epitope hits / HLA combinations recognized by the population</w:t>
      </w:r>
      <w:r w:rsidRPr="001D4E19">
        <w:rPr>
          <w:rFonts w:asciiTheme="majorBidi" w:hAnsiTheme="majorBidi" w:cstheme="majorBidi"/>
          <w:sz w:val="20"/>
          <w:szCs w:val="20"/>
        </w:rPr>
        <w:br/>
      </w:r>
      <w:r w:rsidRPr="001D4E19">
        <w:rPr>
          <w:rFonts w:asciiTheme="majorBidi" w:hAnsiTheme="majorBidi" w:cstheme="majorBidi"/>
          <w:sz w:val="20"/>
          <w:szCs w:val="20"/>
          <w:vertAlign w:val="superscript"/>
        </w:rPr>
        <w:t>c</w:t>
      </w:r>
      <w:r w:rsidRPr="001D4E19">
        <w:rPr>
          <w:rFonts w:asciiTheme="majorBidi" w:hAnsiTheme="majorBidi" w:cstheme="majorBidi"/>
          <w:sz w:val="20"/>
          <w:szCs w:val="20"/>
        </w:rPr>
        <w:t xml:space="preserve"> minimum number of epitope hits / HLA combinations recognized by 90% of the population</w:t>
      </w:r>
    </w:p>
    <w:p w:rsidR="006100B6" w:rsidRPr="001D4E19" w:rsidRDefault="006100B6" w:rsidP="00F7580E">
      <w:pPr>
        <w:spacing w:after="0" w:line="240" w:lineRule="auto"/>
        <w:rPr>
          <w:rFonts w:asciiTheme="majorBidi" w:eastAsia="Times New Roman" w:hAnsiTheme="majorBidi" w:cstheme="majorBidi"/>
          <w:sz w:val="20"/>
          <w:szCs w:val="20"/>
        </w:rPr>
      </w:pPr>
    </w:p>
    <w:p w:rsidR="006100B6" w:rsidRPr="001D4E19" w:rsidRDefault="006100B6" w:rsidP="00F7580E">
      <w:pPr>
        <w:spacing w:after="0" w:line="240" w:lineRule="auto"/>
        <w:rPr>
          <w:rFonts w:asciiTheme="majorBidi" w:eastAsia="Times New Roman" w:hAnsiTheme="majorBidi" w:cstheme="majorBidi"/>
          <w:sz w:val="20"/>
          <w:szCs w:val="20"/>
        </w:rPr>
      </w:pPr>
    </w:p>
    <w:p w:rsidR="006100B6" w:rsidRPr="001D4E19" w:rsidRDefault="006100B6" w:rsidP="00F7580E">
      <w:pPr>
        <w:spacing w:after="0" w:line="240" w:lineRule="auto"/>
        <w:rPr>
          <w:rFonts w:asciiTheme="majorBidi" w:eastAsia="Times New Roman" w:hAnsiTheme="majorBidi" w:cstheme="majorBidi"/>
          <w:sz w:val="20"/>
          <w:szCs w:val="20"/>
        </w:rPr>
      </w:pPr>
    </w:p>
    <w:p w:rsidR="00F7580E" w:rsidRPr="001D4E19" w:rsidRDefault="00F7580E" w:rsidP="00F7580E">
      <w:pPr>
        <w:spacing w:after="0" w:line="240" w:lineRule="auto"/>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Population: World</w:t>
      </w:r>
    </w:p>
    <w:tbl>
      <w:tblPr>
        <w:tblStyle w:val="PlainTable2"/>
        <w:tblW w:w="9363" w:type="dxa"/>
        <w:tblLook w:val="04A0" w:firstRow="1" w:lastRow="0" w:firstColumn="1" w:lastColumn="0" w:noHBand="0" w:noVBand="1"/>
      </w:tblPr>
      <w:tblGrid>
        <w:gridCol w:w="2722"/>
        <w:gridCol w:w="2363"/>
        <w:gridCol w:w="2879"/>
        <w:gridCol w:w="1399"/>
      </w:tblGrid>
      <w:tr w:rsidR="00F7580E" w:rsidRPr="001D4E19" w:rsidTr="006100B6">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6100B6">
            <w:pPr>
              <w:jc w:val="center"/>
              <w:rPr>
                <w:rFonts w:asciiTheme="majorBidi" w:eastAsia="Times New Roman" w:hAnsiTheme="majorBidi" w:cstheme="majorBidi"/>
                <w:b w:val="0"/>
                <w:bCs w:val="0"/>
                <w:sz w:val="20"/>
                <w:szCs w:val="20"/>
              </w:rPr>
            </w:pPr>
            <w:r w:rsidRPr="001D4E19">
              <w:rPr>
                <w:rFonts w:asciiTheme="majorBidi" w:eastAsia="Times New Roman" w:hAnsiTheme="majorBidi" w:cstheme="majorBidi"/>
                <w:sz w:val="20"/>
                <w:szCs w:val="20"/>
              </w:rPr>
              <w:t>MHC class</w:t>
            </w:r>
          </w:p>
        </w:tc>
        <w:tc>
          <w:tcPr>
            <w:tcW w:w="0" w:type="auto"/>
            <w:hideMark/>
          </w:tcPr>
          <w:p w:rsidR="00F7580E" w:rsidRPr="001D4E19" w:rsidRDefault="00F7580E" w:rsidP="006100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1D4E19">
              <w:rPr>
                <w:rFonts w:asciiTheme="majorBidi" w:eastAsia="Times New Roman" w:hAnsiTheme="majorBidi" w:cstheme="majorBidi"/>
                <w:sz w:val="20"/>
                <w:szCs w:val="20"/>
              </w:rPr>
              <w:t>Coverage</w:t>
            </w:r>
          </w:p>
        </w:tc>
        <w:tc>
          <w:tcPr>
            <w:tcW w:w="0" w:type="auto"/>
            <w:hideMark/>
          </w:tcPr>
          <w:p w:rsidR="00F7580E" w:rsidRPr="001D4E19" w:rsidRDefault="00F7580E" w:rsidP="006100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1D4E19">
              <w:rPr>
                <w:rFonts w:asciiTheme="majorBidi" w:eastAsia="Times New Roman" w:hAnsiTheme="majorBidi" w:cstheme="majorBidi"/>
                <w:sz w:val="20"/>
                <w:szCs w:val="20"/>
              </w:rPr>
              <w:t>Average hit</w:t>
            </w:r>
          </w:p>
        </w:tc>
        <w:tc>
          <w:tcPr>
            <w:tcW w:w="0" w:type="auto"/>
            <w:hideMark/>
          </w:tcPr>
          <w:p w:rsidR="00F7580E" w:rsidRPr="001D4E19" w:rsidRDefault="00F7580E" w:rsidP="006100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1D4E19">
              <w:rPr>
                <w:rFonts w:asciiTheme="majorBidi" w:eastAsia="Times New Roman" w:hAnsiTheme="majorBidi" w:cstheme="majorBidi"/>
                <w:sz w:val="20"/>
                <w:szCs w:val="20"/>
              </w:rPr>
              <w:t>PC90</w:t>
            </w:r>
          </w:p>
        </w:tc>
      </w:tr>
      <w:tr w:rsidR="00F7580E" w:rsidRPr="001D4E19" w:rsidTr="006100B6">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0" w:type="auto"/>
            <w:hideMark/>
          </w:tcPr>
          <w:p w:rsidR="00F7580E" w:rsidRPr="001D4E19" w:rsidRDefault="00F7580E" w:rsidP="006100B6">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I</w:t>
            </w:r>
          </w:p>
        </w:tc>
        <w:tc>
          <w:tcPr>
            <w:tcW w:w="0" w:type="auto"/>
            <w:hideMark/>
          </w:tcPr>
          <w:p w:rsidR="00F7580E" w:rsidRPr="001D4E19" w:rsidRDefault="00F7580E" w:rsidP="006100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44.37%</w:t>
            </w:r>
          </w:p>
        </w:tc>
        <w:tc>
          <w:tcPr>
            <w:tcW w:w="0" w:type="auto"/>
            <w:hideMark/>
          </w:tcPr>
          <w:p w:rsidR="00F7580E" w:rsidRPr="001D4E19" w:rsidRDefault="00F7580E" w:rsidP="006100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0.72</w:t>
            </w:r>
          </w:p>
        </w:tc>
        <w:tc>
          <w:tcPr>
            <w:tcW w:w="0" w:type="auto"/>
            <w:hideMark/>
          </w:tcPr>
          <w:p w:rsidR="00F7580E" w:rsidRPr="001D4E19" w:rsidRDefault="00F7580E" w:rsidP="006100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0.18</w:t>
            </w:r>
          </w:p>
        </w:tc>
      </w:tr>
    </w:tbl>
    <w:p w:rsidR="00F7580E" w:rsidRPr="001D4E19" w:rsidRDefault="00F7580E" w:rsidP="00F7580E">
      <w:pPr>
        <w:pStyle w:val="Heading2"/>
        <w:rPr>
          <w:rFonts w:asciiTheme="majorBidi" w:hAnsiTheme="majorBidi" w:cstheme="majorBidi"/>
          <w:sz w:val="20"/>
          <w:szCs w:val="20"/>
        </w:rPr>
      </w:pPr>
      <w:r w:rsidRPr="001D4E19">
        <w:rPr>
          <w:rFonts w:asciiTheme="majorBidi" w:hAnsiTheme="majorBidi" w:cstheme="majorBidi"/>
          <w:sz w:val="20"/>
          <w:szCs w:val="20"/>
        </w:rPr>
        <w:t>World</w:t>
      </w:r>
    </w:p>
    <w:tbl>
      <w:tblPr>
        <w:tblStyle w:val="PlainTable2"/>
        <w:tblW w:w="11430" w:type="dxa"/>
        <w:tblInd w:w="-900" w:type="dxa"/>
        <w:tblLook w:val="04A0" w:firstRow="1" w:lastRow="0" w:firstColumn="1" w:lastColumn="0" w:noHBand="0" w:noVBand="1"/>
      </w:tblPr>
      <w:tblGrid>
        <w:gridCol w:w="1440"/>
        <w:gridCol w:w="1173"/>
        <w:gridCol w:w="1158"/>
        <w:gridCol w:w="1158"/>
        <w:gridCol w:w="1158"/>
        <w:gridCol w:w="1158"/>
        <w:gridCol w:w="1146"/>
        <w:gridCol w:w="1146"/>
        <w:gridCol w:w="1893"/>
      </w:tblGrid>
      <w:tr w:rsidR="00F7580E" w:rsidRPr="001D4E19" w:rsidTr="007E3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Merge w:val="restart"/>
            <w:hideMark/>
          </w:tcPr>
          <w:p w:rsidR="00F7580E" w:rsidRPr="001D4E19" w:rsidRDefault="00F7580E" w:rsidP="007E35F2">
            <w:pPr>
              <w:ind w:left="75" w:hanging="75"/>
              <w:rPr>
                <w:rFonts w:asciiTheme="majorBidi" w:hAnsiTheme="majorBidi" w:cstheme="majorBidi"/>
                <w:b w:val="0"/>
                <w:bCs w:val="0"/>
                <w:sz w:val="16"/>
                <w:szCs w:val="16"/>
              </w:rPr>
            </w:pPr>
            <w:r w:rsidRPr="001D4E19">
              <w:rPr>
                <w:rFonts w:asciiTheme="majorBidi" w:hAnsiTheme="majorBidi" w:cstheme="majorBidi"/>
                <w:sz w:val="16"/>
                <w:szCs w:val="16"/>
              </w:rPr>
              <w:t>Epitope</w:t>
            </w:r>
          </w:p>
        </w:tc>
        <w:tc>
          <w:tcPr>
            <w:tcW w:w="1173" w:type="dxa"/>
            <w:hideMark/>
          </w:tcPr>
          <w:p w:rsidR="00F7580E" w:rsidRPr="001D4E19" w:rsidRDefault="00F7580E" w:rsidP="007E35F2">
            <w:pPr>
              <w:ind w:left="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Coverage</w:t>
            </w:r>
          </w:p>
        </w:tc>
        <w:tc>
          <w:tcPr>
            <w:tcW w:w="0" w:type="auto"/>
            <w:gridSpan w:val="6"/>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HLA allele</w:t>
            </w:r>
            <w:r w:rsidRPr="001D4E19">
              <w:rPr>
                <w:rFonts w:asciiTheme="majorBidi" w:hAnsiTheme="majorBidi" w:cstheme="majorBidi"/>
                <w:sz w:val="20"/>
                <w:szCs w:val="20"/>
              </w:rPr>
              <w:br/>
              <w:t>(genotypic frequency (%))</w:t>
            </w:r>
          </w:p>
        </w:tc>
        <w:tc>
          <w:tcPr>
            <w:tcW w:w="1893" w:type="dxa"/>
            <w:vMerge w:val="restart"/>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D4E19">
              <w:rPr>
                <w:rFonts w:asciiTheme="majorBidi" w:hAnsiTheme="majorBidi" w:cstheme="majorBidi"/>
                <w:sz w:val="20"/>
                <w:szCs w:val="20"/>
              </w:rPr>
              <w:t>Total HLA hits</w:t>
            </w:r>
          </w:p>
        </w:tc>
      </w:tr>
      <w:tr w:rsidR="00F7580E" w:rsidRPr="001D4E19" w:rsidTr="007E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Merge/>
            <w:hideMark/>
          </w:tcPr>
          <w:p w:rsidR="00F7580E" w:rsidRPr="001D4E19" w:rsidRDefault="00F7580E" w:rsidP="007E35F2">
            <w:pPr>
              <w:ind w:left="75" w:hanging="75"/>
              <w:rPr>
                <w:rFonts w:asciiTheme="majorBidi" w:hAnsiTheme="majorBidi" w:cstheme="majorBidi"/>
                <w:b w:val="0"/>
                <w:bCs w:val="0"/>
                <w:sz w:val="16"/>
                <w:szCs w:val="16"/>
              </w:rPr>
            </w:pPr>
          </w:p>
        </w:tc>
        <w:tc>
          <w:tcPr>
            <w:tcW w:w="1173" w:type="dxa"/>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Class I</w:t>
            </w:r>
          </w:p>
        </w:tc>
        <w:tc>
          <w:tcPr>
            <w:tcW w:w="0" w:type="auto"/>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HLA-A*03:01</w:t>
            </w:r>
            <w:r w:rsidRPr="001D4E19">
              <w:rPr>
                <w:rFonts w:asciiTheme="majorBidi" w:hAnsiTheme="majorBidi" w:cstheme="majorBidi"/>
                <w:b/>
                <w:bCs/>
                <w:sz w:val="20"/>
                <w:szCs w:val="20"/>
              </w:rPr>
              <w:br/>
              <w:t>(9.77)</w:t>
            </w:r>
          </w:p>
        </w:tc>
        <w:tc>
          <w:tcPr>
            <w:tcW w:w="0" w:type="auto"/>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HLA-A*11:01</w:t>
            </w:r>
            <w:r w:rsidRPr="001D4E19">
              <w:rPr>
                <w:rFonts w:asciiTheme="majorBidi" w:hAnsiTheme="majorBidi" w:cstheme="majorBidi"/>
                <w:b/>
                <w:bCs/>
                <w:sz w:val="20"/>
                <w:szCs w:val="20"/>
              </w:rPr>
              <w:br/>
              <w:t>(8.99)</w:t>
            </w:r>
          </w:p>
        </w:tc>
        <w:tc>
          <w:tcPr>
            <w:tcW w:w="0" w:type="auto"/>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HLA-A*26:01</w:t>
            </w:r>
            <w:r w:rsidRPr="001D4E19">
              <w:rPr>
                <w:rFonts w:asciiTheme="majorBidi" w:hAnsiTheme="majorBidi" w:cstheme="majorBidi"/>
                <w:b/>
                <w:bCs/>
                <w:sz w:val="20"/>
                <w:szCs w:val="20"/>
              </w:rPr>
              <w:br/>
              <w:t>(3.28)</w:t>
            </w:r>
          </w:p>
        </w:tc>
        <w:tc>
          <w:tcPr>
            <w:tcW w:w="0" w:type="auto"/>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HLA-A*31:01</w:t>
            </w:r>
            <w:r w:rsidRPr="001D4E19">
              <w:rPr>
                <w:rFonts w:asciiTheme="majorBidi" w:hAnsiTheme="majorBidi" w:cstheme="majorBidi"/>
                <w:b/>
                <w:bCs/>
                <w:sz w:val="20"/>
                <w:szCs w:val="20"/>
              </w:rPr>
              <w:br/>
              <w:t>(3.02)</w:t>
            </w:r>
          </w:p>
        </w:tc>
        <w:tc>
          <w:tcPr>
            <w:tcW w:w="0" w:type="auto"/>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HLA-B*57:01</w:t>
            </w:r>
            <w:r w:rsidRPr="001D4E19">
              <w:rPr>
                <w:rFonts w:asciiTheme="majorBidi" w:hAnsiTheme="majorBidi" w:cstheme="majorBidi"/>
                <w:b/>
                <w:bCs/>
                <w:sz w:val="20"/>
                <w:szCs w:val="20"/>
              </w:rPr>
              <w:br/>
              <w:t>(2.58)</w:t>
            </w:r>
          </w:p>
        </w:tc>
        <w:tc>
          <w:tcPr>
            <w:tcW w:w="0" w:type="auto"/>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HLA-B*58:01</w:t>
            </w:r>
            <w:r w:rsidRPr="001D4E19">
              <w:rPr>
                <w:rFonts w:asciiTheme="majorBidi" w:hAnsiTheme="majorBidi" w:cstheme="majorBidi"/>
                <w:b/>
                <w:bCs/>
                <w:sz w:val="20"/>
                <w:szCs w:val="20"/>
              </w:rPr>
              <w:br/>
              <w:t>(2.26)</w:t>
            </w:r>
          </w:p>
        </w:tc>
        <w:tc>
          <w:tcPr>
            <w:tcW w:w="1893" w:type="dxa"/>
            <w:vMerge/>
            <w:hideMark/>
          </w:tcPr>
          <w:p w:rsidR="00F7580E" w:rsidRPr="001D4E19" w:rsidRDefault="00F7580E" w:rsidP="007E35F2">
            <w:pPr>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tc>
      </w:tr>
      <w:tr w:rsidR="00F7580E" w:rsidRPr="001D4E19" w:rsidTr="007E35F2">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sz w:val="16"/>
                <w:szCs w:val="16"/>
              </w:rPr>
            </w:pPr>
            <w:r w:rsidRPr="001D4E19">
              <w:rPr>
                <w:rFonts w:asciiTheme="majorBidi" w:hAnsiTheme="majorBidi" w:cstheme="majorBidi"/>
                <w:sz w:val="16"/>
                <w:szCs w:val="16"/>
              </w:rPr>
              <w:t>Epitope #1: LTDDYFFYY</w:t>
            </w:r>
          </w:p>
        </w:tc>
        <w:tc>
          <w:tcPr>
            <w:tcW w:w="1173" w:type="dxa"/>
            <w:hideMark/>
          </w:tcPr>
          <w:p w:rsidR="00F7580E" w:rsidRPr="001D4E19" w:rsidRDefault="00F7580E" w:rsidP="007E35F2">
            <w:pPr>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15.53%</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1893" w:type="dxa"/>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F7580E" w:rsidRPr="001D4E19" w:rsidTr="007E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sz w:val="16"/>
                <w:szCs w:val="16"/>
              </w:rPr>
            </w:pPr>
            <w:r w:rsidRPr="001D4E19">
              <w:rPr>
                <w:rFonts w:asciiTheme="majorBidi" w:hAnsiTheme="majorBidi" w:cstheme="majorBidi"/>
                <w:sz w:val="16"/>
                <w:szCs w:val="16"/>
              </w:rPr>
              <w:t>Epitope #2: KLYFAFLKK</w:t>
            </w:r>
          </w:p>
        </w:tc>
        <w:tc>
          <w:tcPr>
            <w:tcW w:w="1173" w:type="dxa"/>
            <w:hideMark/>
          </w:tcPr>
          <w:p w:rsidR="00F7580E" w:rsidRPr="001D4E19" w:rsidRDefault="00F7580E" w:rsidP="007E35F2">
            <w:pPr>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16.81%</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1893" w:type="dxa"/>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F7580E" w:rsidRPr="001D4E19" w:rsidTr="007E35F2">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sz w:val="16"/>
                <w:szCs w:val="16"/>
              </w:rPr>
            </w:pPr>
            <w:r w:rsidRPr="001D4E19">
              <w:rPr>
                <w:rFonts w:asciiTheme="majorBidi" w:hAnsiTheme="majorBidi" w:cstheme="majorBidi"/>
                <w:sz w:val="16"/>
                <w:szCs w:val="16"/>
              </w:rPr>
              <w:t>Epitope #3: ITYEGVVNK</w:t>
            </w:r>
          </w:p>
        </w:tc>
        <w:tc>
          <w:tcPr>
            <w:tcW w:w="1173" w:type="dxa"/>
            <w:hideMark/>
          </w:tcPr>
          <w:p w:rsidR="00F7580E" w:rsidRPr="001D4E19" w:rsidRDefault="00F7580E" w:rsidP="007E35F2">
            <w:pPr>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15.53%</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1893" w:type="dxa"/>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F7580E" w:rsidRPr="001D4E19" w:rsidTr="007E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sz w:val="16"/>
                <w:szCs w:val="16"/>
              </w:rPr>
            </w:pPr>
            <w:r w:rsidRPr="001D4E19">
              <w:rPr>
                <w:rFonts w:asciiTheme="majorBidi" w:hAnsiTheme="majorBidi" w:cstheme="majorBidi"/>
                <w:sz w:val="16"/>
                <w:szCs w:val="16"/>
              </w:rPr>
              <w:lastRenderedPageBreak/>
              <w:t>Epitope #4: GSLNMISQW</w:t>
            </w:r>
          </w:p>
        </w:tc>
        <w:tc>
          <w:tcPr>
            <w:tcW w:w="1173" w:type="dxa"/>
            <w:hideMark/>
          </w:tcPr>
          <w:p w:rsidR="00F7580E" w:rsidRPr="001D4E19" w:rsidRDefault="00F7580E" w:rsidP="007E35F2">
            <w:pPr>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3.90%</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1893" w:type="dxa"/>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F7580E" w:rsidRPr="001D4E19" w:rsidTr="007E35F2">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sz w:val="16"/>
                <w:szCs w:val="16"/>
              </w:rPr>
            </w:pPr>
            <w:r w:rsidRPr="001D4E19">
              <w:rPr>
                <w:rFonts w:asciiTheme="majorBidi" w:hAnsiTheme="majorBidi" w:cstheme="majorBidi"/>
                <w:sz w:val="16"/>
                <w:szCs w:val="16"/>
              </w:rPr>
              <w:t>Epitope #5: KSIAIKHKR</w:t>
            </w:r>
          </w:p>
        </w:tc>
        <w:tc>
          <w:tcPr>
            <w:tcW w:w="1173" w:type="dxa"/>
            <w:hideMark/>
          </w:tcPr>
          <w:p w:rsidR="00F7580E" w:rsidRPr="001D4E19" w:rsidRDefault="00F7580E" w:rsidP="007E35F2">
            <w:pPr>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5.36%</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1893" w:type="dxa"/>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F7580E" w:rsidRPr="001D4E19" w:rsidTr="007E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sz w:val="16"/>
                <w:szCs w:val="16"/>
              </w:rPr>
            </w:pPr>
            <w:r w:rsidRPr="001D4E19">
              <w:rPr>
                <w:rFonts w:asciiTheme="majorBidi" w:hAnsiTheme="majorBidi" w:cstheme="majorBidi"/>
                <w:sz w:val="16"/>
                <w:szCs w:val="16"/>
              </w:rPr>
              <w:t>Epitope #6: DVSGGGRFY</w:t>
            </w:r>
          </w:p>
        </w:tc>
        <w:tc>
          <w:tcPr>
            <w:tcW w:w="1173" w:type="dxa"/>
            <w:hideMark/>
          </w:tcPr>
          <w:p w:rsidR="00F7580E" w:rsidRPr="001D4E19" w:rsidRDefault="00F7580E" w:rsidP="007E35F2">
            <w:pPr>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5.82%</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1893" w:type="dxa"/>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F7580E" w:rsidRPr="001D4E19" w:rsidTr="007E35F2">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sz w:val="16"/>
                <w:szCs w:val="16"/>
              </w:rPr>
            </w:pPr>
            <w:r w:rsidRPr="001D4E19">
              <w:rPr>
                <w:rFonts w:asciiTheme="majorBidi" w:hAnsiTheme="majorBidi" w:cstheme="majorBidi"/>
                <w:sz w:val="16"/>
                <w:szCs w:val="16"/>
              </w:rPr>
              <w:t>Epitope #7: KTLSCYQSK</w:t>
            </w:r>
          </w:p>
        </w:tc>
        <w:tc>
          <w:tcPr>
            <w:tcW w:w="1173" w:type="dxa"/>
            <w:hideMark/>
          </w:tcPr>
          <w:p w:rsidR="00F7580E" w:rsidRPr="001D4E19" w:rsidRDefault="00F7580E" w:rsidP="007E35F2">
            <w:pPr>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5.82%</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1893" w:type="dxa"/>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F7580E" w:rsidRPr="001D4E19" w:rsidTr="007E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sz w:val="16"/>
                <w:szCs w:val="16"/>
              </w:rPr>
            </w:pPr>
            <w:r w:rsidRPr="001D4E19">
              <w:rPr>
                <w:rFonts w:asciiTheme="majorBidi" w:hAnsiTheme="majorBidi" w:cstheme="majorBidi"/>
                <w:sz w:val="16"/>
                <w:szCs w:val="16"/>
              </w:rPr>
              <w:t>Epitope #8: LNMISQWMW</w:t>
            </w:r>
          </w:p>
        </w:tc>
        <w:tc>
          <w:tcPr>
            <w:tcW w:w="1173" w:type="dxa"/>
            <w:hideMark/>
          </w:tcPr>
          <w:p w:rsidR="00F7580E" w:rsidRPr="001D4E19" w:rsidRDefault="00F7580E" w:rsidP="007E35F2">
            <w:pPr>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D4E19">
              <w:rPr>
                <w:rFonts w:asciiTheme="majorBidi" w:hAnsiTheme="majorBidi" w:cstheme="majorBidi"/>
                <w:sz w:val="20"/>
                <w:szCs w:val="20"/>
              </w:rPr>
              <w:t>3.42%</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0000FF"/>
                <w:sz w:val="20"/>
                <w:szCs w:val="20"/>
              </w:rPr>
              <w:t>-</w:t>
            </w:r>
          </w:p>
        </w:tc>
        <w:tc>
          <w:tcPr>
            <w:tcW w:w="0" w:type="auto"/>
            <w:hideMark/>
          </w:tcPr>
          <w:p w:rsidR="00F7580E" w:rsidRPr="001D4E19" w:rsidRDefault="00F7580E" w:rsidP="007E35F2">
            <w:pPr>
              <w:pStyle w:val="Heading3"/>
              <w:spacing w:before="0"/>
              <w:ind w:left="0" w:firstLine="0"/>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Pr>
            </w:pPr>
            <w:r w:rsidRPr="001D4E19">
              <w:rPr>
                <w:rFonts w:asciiTheme="majorBidi" w:hAnsiTheme="majorBidi"/>
                <w:color w:val="FF0000"/>
                <w:sz w:val="20"/>
                <w:szCs w:val="20"/>
              </w:rPr>
              <w:t>+</w:t>
            </w:r>
          </w:p>
        </w:tc>
        <w:tc>
          <w:tcPr>
            <w:tcW w:w="1893" w:type="dxa"/>
            <w:hideMark/>
          </w:tcPr>
          <w:p w:rsidR="00F7580E" w:rsidRPr="001D4E19" w:rsidRDefault="00F7580E" w:rsidP="007E35F2">
            <w:pP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r>
      <w:tr w:rsidR="00F7580E" w:rsidRPr="001D4E19" w:rsidTr="007E35F2">
        <w:tc>
          <w:tcPr>
            <w:cnfStyle w:val="001000000000" w:firstRow="0" w:lastRow="0" w:firstColumn="1" w:lastColumn="0" w:oddVBand="0" w:evenVBand="0" w:oddHBand="0" w:evenHBand="0" w:firstRowFirstColumn="0" w:firstRowLastColumn="0" w:lastRowFirstColumn="0" w:lastRowLastColumn="0"/>
            <w:tcW w:w="1440" w:type="dxa"/>
            <w:hideMark/>
          </w:tcPr>
          <w:p w:rsidR="00F7580E" w:rsidRPr="001D4E19" w:rsidRDefault="00F7580E" w:rsidP="007E35F2">
            <w:pPr>
              <w:ind w:left="75" w:hanging="75"/>
              <w:rPr>
                <w:rFonts w:asciiTheme="majorBidi" w:hAnsiTheme="majorBidi" w:cstheme="majorBidi"/>
                <w:b w:val="0"/>
                <w:bCs w:val="0"/>
                <w:sz w:val="16"/>
                <w:szCs w:val="16"/>
              </w:rPr>
            </w:pPr>
            <w:r w:rsidRPr="001D4E19">
              <w:rPr>
                <w:rFonts w:asciiTheme="majorBidi" w:hAnsiTheme="majorBidi" w:cstheme="majorBidi"/>
                <w:sz w:val="16"/>
                <w:szCs w:val="16"/>
              </w:rPr>
              <w:t>Epitope set</w:t>
            </w:r>
          </w:p>
        </w:tc>
        <w:tc>
          <w:tcPr>
            <w:tcW w:w="1173" w:type="dxa"/>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44.37%</w:t>
            </w:r>
          </w:p>
        </w:tc>
        <w:tc>
          <w:tcPr>
            <w:tcW w:w="0" w:type="auto"/>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2</w:t>
            </w:r>
          </w:p>
        </w:tc>
        <w:tc>
          <w:tcPr>
            <w:tcW w:w="0" w:type="auto"/>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2</w:t>
            </w:r>
          </w:p>
        </w:tc>
        <w:tc>
          <w:tcPr>
            <w:tcW w:w="0" w:type="auto"/>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0" w:type="auto"/>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1</w:t>
            </w:r>
          </w:p>
        </w:tc>
        <w:tc>
          <w:tcPr>
            <w:tcW w:w="1893" w:type="dxa"/>
            <w:hideMark/>
          </w:tcPr>
          <w:p w:rsidR="00F7580E" w:rsidRPr="001D4E19" w:rsidRDefault="00F7580E" w:rsidP="007E35F2">
            <w:pP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1D4E19">
              <w:rPr>
                <w:rFonts w:asciiTheme="majorBidi" w:hAnsiTheme="majorBidi" w:cstheme="majorBidi"/>
                <w:b/>
                <w:bCs/>
                <w:sz w:val="20"/>
                <w:szCs w:val="20"/>
              </w:rPr>
              <w:t>8</w:t>
            </w:r>
          </w:p>
        </w:tc>
      </w:tr>
    </w:tbl>
    <w:p w:rsidR="00F7580E" w:rsidRPr="001D4E19" w:rsidRDefault="00F7580E" w:rsidP="00F7580E">
      <w:pPr>
        <w:pStyle w:val="NormalWeb"/>
        <w:spacing w:before="0" w:beforeAutospacing="0" w:after="0" w:afterAutospacing="0"/>
        <w:rPr>
          <w:rFonts w:asciiTheme="majorBidi" w:hAnsiTheme="majorBidi" w:cstheme="majorBidi"/>
          <w:sz w:val="20"/>
          <w:szCs w:val="20"/>
        </w:rPr>
      </w:pPr>
      <w:proofErr w:type="gramStart"/>
      <w:r w:rsidRPr="001D4E19">
        <w:rPr>
          <w:rFonts w:asciiTheme="majorBidi" w:hAnsiTheme="majorBidi" w:cstheme="majorBidi"/>
          <w:color w:val="FF0000"/>
          <w:sz w:val="20"/>
          <w:szCs w:val="20"/>
        </w:rPr>
        <w:t>+</w:t>
      </w:r>
      <w:r w:rsidRPr="001D4E19">
        <w:rPr>
          <w:rFonts w:asciiTheme="majorBidi" w:hAnsiTheme="majorBidi" w:cstheme="majorBidi"/>
          <w:sz w:val="20"/>
          <w:szCs w:val="20"/>
        </w:rPr>
        <w:t xml:space="preserve"> :</w:t>
      </w:r>
      <w:proofErr w:type="gramEnd"/>
      <w:r w:rsidRPr="001D4E19">
        <w:rPr>
          <w:rFonts w:asciiTheme="majorBidi" w:hAnsiTheme="majorBidi" w:cstheme="majorBidi"/>
          <w:sz w:val="20"/>
          <w:szCs w:val="20"/>
        </w:rPr>
        <w:t xml:space="preserve"> restricted</w:t>
      </w:r>
      <w:r w:rsidRPr="001D4E19">
        <w:rPr>
          <w:rFonts w:asciiTheme="majorBidi" w:hAnsiTheme="majorBidi" w:cstheme="majorBidi"/>
          <w:sz w:val="20"/>
          <w:szCs w:val="20"/>
        </w:rPr>
        <w:br/>
      </w:r>
      <w:r w:rsidRPr="001D4E19">
        <w:rPr>
          <w:rFonts w:asciiTheme="majorBidi" w:hAnsiTheme="majorBidi" w:cstheme="majorBidi"/>
          <w:color w:val="0000FF"/>
          <w:sz w:val="20"/>
          <w:szCs w:val="20"/>
        </w:rPr>
        <w:t>-</w:t>
      </w:r>
      <w:r w:rsidRPr="001D4E19">
        <w:rPr>
          <w:rFonts w:asciiTheme="majorBidi" w:hAnsiTheme="majorBidi" w:cstheme="majorBidi"/>
          <w:sz w:val="20"/>
          <w:szCs w:val="20"/>
        </w:rPr>
        <w:t xml:space="preserve"> : not restricted</w:t>
      </w:r>
      <w:r w:rsidRPr="001D4E19">
        <w:rPr>
          <w:rFonts w:asciiTheme="majorBidi" w:hAnsiTheme="majorBidi" w:cstheme="majorBidi"/>
          <w:sz w:val="20"/>
          <w:szCs w:val="20"/>
        </w:rPr>
        <w:br/>
        <w:t>shaded column : genotypic frequency of this allele is 0 (zero)</w:t>
      </w:r>
    </w:p>
    <w:p w:rsidR="00F7580E" w:rsidRPr="001D4E19" w:rsidRDefault="00F7580E" w:rsidP="00F7580E">
      <w:pPr>
        <w:rPr>
          <w:rFonts w:asciiTheme="majorBidi" w:hAnsiTheme="majorBidi" w:cstheme="majorBidi"/>
          <w:b/>
          <w:bCs/>
          <w:sz w:val="24"/>
          <w:szCs w:val="24"/>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b/>
          <w:bCs/>
          <w:sz w:val="20"/>
          <w:szCs w:val="20"/>
        </w:rPr>
      </w:pPr>
    </w:p>
    <w:p w:rsidR="00F7580E" w:rsidRPr="001D4E19" w:rsidRDefault="00F7580E" w:rsidP="00F7580E">
      <w:pPr>
        <w:rPr>
          <w:rFonts w:asciiTheme="majorBidi" w:hAnsiTheme="majorBidi" w:cstheme="majorBidi"/>
          <w:sz w:val="20"/>
          <w:szCs w:val="20"/>
        </w:rPr>
      </w:pPr>
    </w:p>
    <w:tbl>
      <w:tblPr>
        <w:tblStyle w:val="PlainTable2"/>
        <w:tblW w:w="10996" w:type="dxa"/>
        <w:tblInd w:w="-1080" w:type="dxa"/>
        <w:tblLook w:val="04A0" w:firstRow="1" w:lastRow="0" w:firstColumn="1" w:lastColumn="0" w:noHBand="0" w:noVBand="1"/>
      </w:tblPr>
      <w:tblGrid>
        <w:gridCol w:w="958"/>
        <w:gridCol w:w="958"/>
        <w:gridCol w:w="4363"/>
        <w:gridCol w:w="930"/>
        <w:gridCol w:w="1199"/>
        <w:gridCol w:w="3181"/>
      </w:tblGrid>
      <w:tr w:rsidR="004471AC" w:rsidRPr="001D4E19" w:rsidTr="004471A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8"/>
                <w:szCs w:val="18"/>
              </w:rPr>
            </w:pPr>
            <w:r w:rsidRPr="001D4E19">
              <w:rPr>
                <w:rFonts w:asciiTheme="majorBidi" w:eastAsia="Times New Roman" w:hAnsiTheme="majorBidi" w:cstheme="majorBidi"/>
                <w:sz w:val="18"/>
                <w:szCs w:val="18"/>
              </w:rPr>
              <w:t>Cluster Number</w:t>
            </w:r>
          </w:p>
        </w:tc>
        <w:tc>
          <w:tcPr>
            <w:tcW w:w="0" w:type="auto"/>
            <w:hideMark/>
          </w:tcPr>
          <w:p w:rsidR="00F7580E" w:rsidRPr="001D4E19" w:rsidRDefault="00F7580E" w:rsidP="004471AC">
            <w:pPr>
              <w:ind w:left="102" w:hanging="144"/>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1D4E19">
              <w:rPr>
                <w:rFonts w:asciiTheme="majorBidi" w:eastAsia="Times New Roman" w:hAnsiTheme="majorBidi" w:cstheme="majorBidi"/>
                <w:sz w:val="18"/>
                <w:szCs w:val="18"/>
              </w:rPr>
              <w:t>Peptide Number</w:t>
            </w:r>
          </w:p>
        </w:tc>
        <w:tc>
          <w:tcPr>
            <w:tcW w:w="0" w:type="auto"/>
            <w:hideMark/>
          </w:tcPr>
          <w:p w:rsidR="00F7580E" w:rsidRPr="001D4E19" w:rsidRDefault="00F7580E" w:rsidP="004471AC">
            <w:pPr>
              <w:ind w:left="14" w:firstLine="79"/>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1D4E19">
              <w:rPr>
                <w:rFonts w:asciiTheme="majorBidi" w:eastAsia="Times New Roman" w:hAnsiTheme="majorBidi" w:cstheme="majorBidi"/>
                <w:sz w:val="18"/>
                <w:szCs w:val="18"/>
              </w:rPr>
              <w:t>Alignment</w:t>
            </w:r>
          </w:p>
        </w:tc>
        <w:tc>
          <w:tcPr>
            <w:tcW w:w="0" w:type="auto"/>
            <w:hideMark/>
          </w:tcPr>
          <w:p w:rsidR="00F7580E" w:rsidRPr="001D4E19" w:rsidRDefault="00F7580E" w:rsidP="004471AC">
            <w:pPr>
              <w:ind w:left="14" w:firstLine="79"/>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1D4E19">
              <w:rPr>
                <w:rFonts w:asciiTheme="majorBidi" w:eastAsia="Times New Roman" w:hAnsiTheme="majorBidi" w:cstheme="majorBidi"/>
                <w:sz w:val="18"/>
                <w:szCs w:val="18"/>
              </w:rPr>
              <w:t>Position</w:t>
            </w:r>
          </w:p>
        </w:tc>
        <w:tc>
          <w:tcPr>
            <w:tcW w:w="0" w:type="auto"/>
            <w:hideMark/>
          </w:tcPr>
          <w:p w:rsidR="00F7580E" w:rsidRPr="001D4E19" w:rsidRDefault="00F7580E" w:rsidP="004471AC">
            <w:pPr>
              <w:ind w:left="14" w:firstLine="79"/>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1D4E19">
              <w:rPr>
                <w:rFonts w:asciiTheme="majorBidi" w:eastAsia="Times New Roman" w:hAnsiTheme="majorBidi" w:cstheme="majorBidi"/>
                <w:sz w:val="18"/>
                <w:szCs w:val="18"/>
              </w:rPr>
              <w:t>Description</w:t>
            </w:r>
          </w:p>
        </w:tc>
        <w:tc>
          <w:tcPr>
            <w:tcW w:w="3097" w:type="dxa"/>
            <w:hideMark/>
          </w:tcPr>
          <w:p w:rsidR="00F7580E" w:rsidRPr="001D4E19" w:rsidRDefault="00F7580E" w:rsidP="004471AC">
            <w:pPr>
              <w:ind w:left="14" w:firstLine="79"/>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1D4E19">
              <w:rPr>
                <w:rFonts w:asciiTheme="majorBidi" w:eastAsia="Times New Roman" w:hAnsiTheme="majorBidi" w:cstheme="majorBidi"/>
                <w:sz w:val="18"/>
                <w:szCs w:val="18"/>
              </w:rPr>
              <w:t>Peptide</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Consensus</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GGYKMLRGSLNMISQWMWSGKWGGYKMLRGSLNMIS</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r>
      <w:tr w:rsidR="004471AC" w:rsidRPr="001D4E19" w:rsidTr="004471AC">
        <w:trPr>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GGYKMLRGSLNMISQ---------------------</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seq15</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GGYKMLRGSLNMISQ</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-------GSLNMISQW--------------------</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8</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seq8</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GSLNMISQW</w:t>
            </w:r>
          </w:p>
        </w:tc>
      </w:tr>
      <w:tr w:rsidR="004471AC" w:rsidRPr="001D4E19" w:rsidTr="004471AC">
        <w:trPr>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---------LNMISQWMW------------------</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10</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seq20</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LNMISQWMW</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4</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------------------SGKWGGYKMLRGSLNMIS</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19</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seq17</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SGKWGGYKMLRGSLNMIS</w:t>
            </w:r>
          </w:p>
        </w:tc>
      </w:tr>
      <w:tr w:rsidR="004471AC" w:rsidRPr="001D4E19" w:rsidTr="004471AC">
        <w:trPr>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Consensus</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FHITYEGVVNKSIAIK</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FHITYEGVVNKSIAI-</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seq5</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FHITYEGVVNKSIAI</w:t>
            </w:r>
          </w:p>
        </w:tc>
      </w:tr>
      <w:tr w:rsidR="004471AC" w:rsidRPr="001D4E19" w:rsidTr="004471AC">
        <w:trPr>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--ITYEGVVNK-----</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seq6</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ITYEGVVNK</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-------VVNKSIAIK</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8</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seq7</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VVNKSIAIK</w:t>
            </w:r>
          </w:p>
        </w:tc>
      </w:tr>
      <w:tr w:rsidR="004471AC" w:rsidRPr="001D4E19" w:rsidTr="004471AC">
        <w:trPr>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Consensus</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EKLYFAFLKKNVSRIVN</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EKLYFAFLKKNVSRI--</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seq4, seq9</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EKLYFAFLKKNVSRI</w:t>
            </w:r>
          </w:p>
        </w:tc>
      </w:tr>
      <w:tr w:rsidR="004471AC" w:rsidRPr="001D4E19" w:rsidTr="004471AC">
        <w:trPr>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-KLYFAFLKK-------</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seq3</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KLYFAFLKK</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--LYFAFLKKNVSRIVN</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seq12</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LYFAFLKKNVSRIVN</w:t>
            </w:r>
          </w:p>
        </w:tc>
      </w:tr>
      <w:tr w:rsidR="004471AC" w:rsidRPr="001D4E19" w:rsidTr="004471AC">
        <w:trPr>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4</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Consensus</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NIVLTDDYFFYYGLK</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4</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NIVLTDDYFFYYGLK</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seq2</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NIVLTDDYFFYYGLK</w:t>
            </w:r>
          </w:p>
        </w:tc>
      </w:tr>
      <w:tr w:rsidR="004471AC" w:rsidRPr="001D4E19" w:rsidTr="004471AC">
        <w:trPr>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4</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---LTDDYFFYY---</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4</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LTDDYFFYY</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lastRenderedPageBreak/>
              <w:t>5</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Consensus</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DVSGGGRFYPKGCDYDIYVNMQGNVKNN</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r>
      <w:tr w:rsidR="004471AC" w:rsidRPr="001D4E19" w:rsidTr="004471AC">
        <w:trPr>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5</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DVSGGGRFY-------------------</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seq14</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DVSGGGRFY</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5</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--SGGGRFYPKGCDYDIYVNMQGNVKNN</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seq16</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SGGGRFYPKGCDYDIYVNMQGNVKNN</w:t>
            </w:r>
          </w:p>
        </w:tc>
      </w:tr>
      <w:tr w:rsidR="004471AC" w:rsidRPr="001D4E19" w:rsidTr="004471AC">
        <w:trPr>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6</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Singleton</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KSIAIKHKR</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seq11</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KSIAIKHKR</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7</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Singleton</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GGINEIKSQLKIEEKT</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seq10</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GGINEIKSQLKIEEKT</w:t>
            </w:r>
          </w:p>
        </w:tc>
      </w:tr>
      <w:tr w:rsidR="004471AC" w:rsidRPr="001D4E19" w:rsidTr="004471AC">
        <w:trPr>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8</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Singleton</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LQCLLKNGGINEIKS</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seq21</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LQCLLKNGGINEIKS</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9</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Singleton</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KEMVDERWLM</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seq13</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KEMVDERWLM</w:t>
            </w:r>
          </w:p>
        </w:tc>
      </w:tr>
      <w:tr w:rsidR="004471AC" w:rsidRPr="001D4E19" w:rsidTr="004471AC">
        <w:trPr>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10</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Singleton</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FFYYGLKQLTGLPLF</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seq18</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FFYYGLKQLTGLPLF</w:t>
            </w:r>
          </w:p>
        </w:tc>
      </w:tr>
      <w:tr w:rsidR="004471AC" w:rsidRPr="001D4E19" w:rsidTr="004471A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11</w:t>
            </w:r>
          </w:p>
        </w:tc>
        <w:tc>
          <w:tcPr>
            <w:tcW w:w="0" w:type="auto"/>
            <w:hideMark/>
          </w:tcPr>
          <w:p w:rsidR="00F7580E" w:rsidRPr="001D4E19" w:rsidRDefault="00F7580E" w:rsidP="004471AC">
            <w:pPr>
              <w:ind w:left="102" w:hanging="144"/>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Singleton</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KTLSCYQSK</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seq19</w:t>
            </w:r>
          </w:p>
        </w:tc>
        <w:tc>
          <w:tcPr>
            <w:tcW w:w="3097" w:type="dxa"/>
            <w:hideMark/>
          </w:tcPr>
          <w:p w:rsidR="00F7580E" w:rsidRPr="001D4E19" w:rsidRDefault="00F7580E" w:rsidP="004471AC">
            <w:pPr>
              <w:ind w:left="14" w:firstLine="79"/>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KTLSCYQSK</w:t>
            </w:r>
          </w:p>
        </w:tc>
      </w:tr>
      <w:tr w:rsidR="004471AC" w:rsidRPr="001D4E19" w:rsidTr="004471AC">
        <w:trPr>
          <w:trHeight w:val="239"/>
        </w:trPr>
        <w:tc>
          <w:tcPr>
            <w:cnfStyle w:val="001000000000" w:firstRow="0" w:lastRow="0" w:firstColumn="1" w:lastColumn="0" w:oddVBand="0" w:evenVBand="0" w:oddHBand="0" w:evenHBand="0" w:firstRowFirstColumn="0" w:firstRowLastColumn="0" w:lastRowFirstColumn="0" w:lastRowLastColumn="0"/>
            <w:tcW w:w="868" w:type="dxa"/>
            <w:hideMark/>
          </w:tcPr>
          <w:p w:rsidR="00F7580E" w:rsidRPr="001D4E19" w:rsidRDefault="00F7580E" w:rsidP="004471AC">
            <w:pPr>
              <w:ind w:left="102" w:hanging="144"/>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12</w:t>
            </w:r>
          </w:p>
        </w:tc>
        <w:tc>
          <w:tcPr>
            <w:tcW w:w="0" w:type="auto"/>
            <w:hideMark/>
          </w:tcPr>
          <w:p w:rsidR="00F7580E" w:rsidRPr="001D4E19" w:rsidRDefault="00F7580E" w:rsidP="004471AC">
            <w:pPr>
              <w:ind w:left="102" w:hanging="144"/>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Singleton</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SRIVNHYPRLTKK</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c>
          <w:tcPr>
            <w:tcW w:w="0" w:type="auto"/>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seq22</w:t>
            </w:r>
          </w:p>
        </w:tc>
        <w:tc>
          <w:tcPr>
            <w:tcW w:w="3097" w:type="dxa"/>
            <w:hideMark/>
          </w:tcPr>
          <w:p w:rsidR="00F7580E" w:rsidRPr="001D4E19" w:rsidRDefault="00F7580E" w:rsidP="004471AC">
            <w:pPr>
              <w:ind w:left="14" w:firstLine="79"/>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SRIVNHYPRLTKK</w:t>
            </w:r>
          </w:p>
        </w:tc>
      </w:tr>
    </w:tbl>
    <w:p w:rsidR="00F7580E" w:rsidRPr="001D4E19" w:rsidRDefault="00F7580E" w:rsidP="00F7580E">
      <w:pPr>
        <w:rPr>
          <w:rFonts w:asciiTheme="majorBidi" w:hAnsiTheme="majorBidi" w:cstheme="majorBidi"/>
          <w:sz w:val="20"/>
          <w:szCs w:val="20"/>
        </w:rPr>
      </w:pPr>
    </w:p>
    <w:p w:rsidR="00F7580E" w:rsidRPr="001D4E19" w:rsidRDefault="00F7580E" w:rsidP="000D359A">
      <w:pPr>
        <w:spacing w:after="0" w:line="240" w:lineRule="auto"/>
        <w:jc w:val="both"/>
        <w:rPr>
          <w:rFonts w:asciiTheme="majorBidi" w:hAnsiTheme="majorBidi" w:cstheme="majorBidi"/>
          <w:sz w:val="20"/>
          <w:szCs w:val="20"/>
        </w:rPr>
      </w:pPr>
      <w:r w:rsidRPr="000D359A">
        <w:rPr>
          <w:rFonts w:asciiTheme="majorBidi" w:hAnsiTheme="majorBidi" w:cstheme="majorBidi"/>
          <w:b/>
          <w:bCs/>
          <w:sz w:val="20"/>
          <w:szCs w:val="20"/>
          <w:highlight w:val="yellow"/>
        </w:rPr>
        <w:t xml:space="preserve">Table S4. </w:t>
      </w:r>
      <w:r w:rsidRPr="000D359A">
        <w:rPr>
          <w:rFonts w:asciiTheme="majorBidi" w:hAnsiTheme="majorBidi" w:cstheme="majorBidi"/>
          <w:sz w:val="20"/>
          <w:szCs w:val="20"/>
          <w:highlight w:val="yellow"/>
        </w:rPr>
        <w:t>Ramachandran's analysis of vaccines was submitted in bellow site.</w:t>
      </w:r>
      <w:r w:rsidR="000D359A" w:rsidRPr="000D359A">
        <w:rPr>
          <w:rFonts w:asciiTheme="majorBidi" w:hAnsiTheme="majorBidi" w:cstheme="majorBidi"/>
          <w:sz w:val="20"/>
          <w:szCs w:val="20"/>
          <w:highlight w:val="yellow"/>
        </w:rPr>
        <w:t xml:space="preserve"> </w:t>
      </w:r>
      <w:r w:rsidR="000D359A" w:rsidRPr="000D359A">
        <w:rPr>
          <w:rFonts w:asciiTheme="majorBidi" w:hAnsiTheme="majorBidi" w:cstheme="majorBidi"/>
          <w:sz w:val="20"/>
          <w:szCs w:val="20"/>
          <w:highlight w:val="yellow"/>
        </w:rPr>
        <w:t>there are 14 bad angles (A196 ALA, A149 ASP), (A207 ASP-A208 ASP), A155 PRO, (A151 THR-A152 MET), (A154 ALA-A155 PRO), (A265 TYR-A266 PRO, A208 ASP, A220 SER, A241 HIS, A240 PHE, A179 ASP). The results of Ramachandran's study indicate that vaccine-2 contains two bad bonds (out of 696 bonds) and fourteen bad angles (B328 THR, B326 VAL, B302 TYR, B316 PHE, B356 GLN, B377 ASP, B387 PHE, B329 ASP, B319 TYR, B357 ASP, B313 ASP, B373 LYS, B338 LYS, (B338 LYS-B339 GLY), B328 THR, B326 VAL, and B357 ASP)</w:t>
      </w:r>
    </w:p>
    <w:p w:rsidR="00F7580E" w:rsidRPr="001D4E19" w:rsidRDefault="00F7580E" w:rsidP="00167CA5">
      <w:pPr>
        <w:pStyle w:val="ListParagraph"/>
        <w:spacing w:after="0" w:line="240" w:lineRule="auto"/>
        <w:rPr>
          <w:rFonts w:asciiTheme="majorBidi" w:hAnsiTheme="majorBidi" w:cstheme="majorBidi"/>
          <w:sz w:val="20"/>
          <w:szCs w:val="20"/>
        </w:rPr>
      </w:pPr>
    </w:p>
    <w:p w:rsidR="00F7580E" w:rsidRPr="001D4E19" w:rsidRDefault="00A16650" w:rsidP="00167CA5">
      <w:pPr>
        <w:pStyle w:val="ListParagraph"/>
        <w:spacing w:after="0" w:line="240" w:lineRule="auto"/>
        <w:rPr>
          <w:rFonts w:asciiTheme="majorBidi" w:hAnsiTheme="majorBidi" w:cstheme="majorBidi"/>
          <w:sz w:val="20"/>
          <w:szCs w:val="20"/>
        </w:rPr>
      </w:pPr>
      <w:hyperlink r:id="rId31" w:history="1">
        <w:r w:rsidR="00F7580E" w:rsidRPr="001D4E19">
          <w:rPr>
            <w:rStyle w:val="Hyperlink"/>
            <w:rFonts w:asciiTheme="majorBidi" w:hAnsiTheme="majorBidi" w:cstheme="majorBidi"/>
            <w:sz w:val="20"/>
            <w:szCs w:val="20"/>
          </w:rPr>
          <w:t>https://s25.picofile.com/file/8454143276/S4_TABLE.docx.html</w:t>
        </w:r>
      </w:hyperlink>
      <w:r w:rsidR="00F7580E" w:rsidRPr="001D4E19">
        <w:rPr>
          <w:rFonts w:asciiTheme="majorBidi" w:hAnsiTheme="majorBidi" w:cstheme="majorBidi"/>
          <w:sz w:val="20"/>
          <w:szCs w:val="20"/>
        </w:rPr>
        <w:t>.</w:t>
      </w:r>
    </w:p>
    <w:p w:rsidR="00F7580E" w:rsidRPr="001D4E19" w:rsidRDefault="00F7580E" w:rsidP="00167CA5">
      <w:pPr>
        <w:pStyle w:val="Heading2"/>
        <w:spacing w:before="0" w:beforeAutospacing="0" w:after="0" w:afterAutospacing="0"/>
        <w:rPr>
          <w:rFonts w:asciiTheme="majorBidi" w:hAnsiTheme="majorBidi" w:cstheme="majorBidi"/>
          <w:sz w:val="20"/>
          <w:szCs w:val="20"/>
        </w:rPr>
      </w:pPr>
      <w:r w:rsidRPr="001D4E19">
        <w:rPr>
          <w:sz w:val="20"/>
          <w:szCs w:val="20"/>
        </w:rPr>
        <w:t xml:space="preserve">Table S4: </w:t>
      </w:r>
      <w:r w:rsidRPr="001D4E19">
        <w:rPr>
          <w:rFonts w:asciiTheme="majorBidi" w:hAnsiTheme="majorBidi" w:cstheme="majorBidi"/>
          <w:sz w:val="20"/>
          <w:szCs w:val="20"/>
        </w:rPr>
        <w:t>Ramachandran's analysis</w:t>
      </w:r>
    </w:p>
    <w:p w:rsidR="00F7580E" w:rsidRPr="001D4E19" w:rsidRDefault="00F7580E" w:rsidP="00167CA5">
      <w:pPr>
        <w:pStyle w:val="Heading2"/>
        <w:numPr>
          <w:ilvl w:val="0"/>
          <w:numId w:val="8"/>
        </w:numPr>
        <w:spacing w:before="0" w:beforeAutospacing="0" w:after="0" w:afterAutospacing="0"/>
        <w:rPr>
          <w:rFonts w:asciiTheme="majorBidi" w:hAnsiTheme="majorBidi" w:cstheme="majorBidi"/>
          <w:sz w:val="16"/>
          <w:szCs w:val="16"/>
        </w:rPr>
      </w:pPr>
      <w:r w:rsidRPr="001D4E19">
        <w:rPr>
          <w:rFonts w:asciiTheme="majorBidi" w:hAnsiTheme="majorBidi" w:cstheme="majorBidi"/>
          <w:sz w:val="20"/>
          <w:szCs w:val="20"/>
        </w:rPr>
        <w:t>Vaccine-1</w:t>
      </w:r>
    </w:p>
    <w:tbl>
      <w:tblPr>
        <w:tblStyle w:val="PlainTable2"/>
        <w:tblW w:w="0" w:type="auto"/>
        <w:tblLook w:val="04A0" w:firstRow="1" w:lastRow="0" w:firstColumn="1" w:lastColumn="0" w:noHBand="0" w:noVBand="1"/>
      </w:tblPr>
      <w:tblGrid>
        <w:gridCol w:w="1735"/>
        <w:gridCol w:w="2012"/>
        <w:gridCol w:w="5613"/>
      </w:tblGrid>
      <w:tr w:rsidR="00F7580E" w:rsidRPr="001D4E19" w:rsidTr="00835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1" w:type="dxa"/>
            <w:hideMark/>
          </w:tcPr>
          <w:p w:rsidR="00F7580E" w:rsidRPr="001D4E19" w:rsidRDefault="00F7580E" w:rsidP="0083538C">
            <w:pPr>
              <w:jc w:val="center"/>
              <w:rPr>
                <w:rFonts w:asciiTheme="majorBidi" w:eastAsia="Times New Roman" w:hAnsiTheme="majorBidi" w:cstheme="majorBidi"/>
                <w:sz w:val="16"/>
                <w:szCs w:val="16"/>
              </w:rPr>
            </w:pPr>
            <w:proofErr w:type="spellStart"/>
            <w:r w:rsidRPr="001D4E19">
              <w:rPr>
                <w:rFonts w:asciiTheme="majorBidi" w:eastAsia="Times New Roman" w:hAnsiTheme="majorBidi" w:cstheme="majorBidi"/>
                <w:sz w:val="16"/>
                <w:szCs w:val="16"/>
              </w:rPr>
              <w:t>MolProbity</w:t>
            </w:r>
            <w:proofErr w:type="spellEnd"/>
            <w:r w:rsidRPr="001D4E19">
              <w:rPr>
                <w:rFonts w:asciiTheme="majorBidi" w:eastAsia="Times New Roman" w:hAnsiTheme="majorBidi" w:cstheme="majorBidi"/>
                <w:sz w:val="16"/>
                <w:szCs w:val="16"/>
              </w:rPr>
              <w:t xml:space="preserve"> Score</w:t>
            </w:r>
          </w:p>
        </w:tc>
        <w:tc>
          <w:tcPr>
            <w:tcW w:w="2012" w:type="dxa"/>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2.31</w:t>
            </w:r>
          </w:p>
        </w:tc>
        <w:tc>
          <w:tcPr>
            <w:tcW w:w="5771" w:type="dxa"/>
            <w:hideMark/>
          </w:tcPr>
          <w:p w:rsidR="00F7580E" w:rsidRPr="001D4E19" w:rsidRDefault="00F7580E" w:rsidP="0050720C">
            <w:pPr>
              <w:ind w:left="194" w:hanging="194"/>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r>
      <w:tr w:rsidR="00F7580E" w:rsidRPr="001D4E19" w:rsidTr="0083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1" w:type="dxa"/>
            <w:hideMark/>
          </w:tcPr>
          <w:p w:rsidR="00F7580E" w:rsidRPr="001D4E19" w:rsidRDefault="00F7580E" w:rsidP="0083538C">
            <w:pPr>
              <w:jc w:val="center"/>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pt;height:15.6pt" o:ole="">
                  <v:imagedata r:id="rId32" o:title=""/>
                </v:shape>
                <w:control r:id="rId33" w:name="DefaultOcxName6" w:shapeid="_x0000_i1050"/>
              </w:object>
            </w:r>
            <w:r w:rsidRPr="001D4E19">
              <w:rPr>
                <w:rFonts w:asciiTheme="majorBidi" w:eastAsia="Times New Roman" w:hAnsiTheme="majorBidi" w:cstheme="majorBidi"/>
                <w:sz w:val="16"/>
                <w:szCs w:val="16"/>
              </w:rPr>
              <w:t>Clash Score</w:t>
            </w:r>
          </w:p>
        </w:tc>
        <w:tc>
          <w:tcPr>
            <w:tcW w:w="2012"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13.82</w:t>
            </w:r>
          </w:p>
        </w:tc>
        <w:tc>
          <w:tcPr>
            <w:tcW w:w="5771" w:type="dxa"/>
            <w:hideMark/>
          </w:tcPr>
          <w:p w:rsidR="00F7580E" w:rsidRPr="001D4E19" w:rsidRDefault="00F7580E" w:rsidP="0050720C">
            <w:pPr>
              <w:ind w:left="194" w:hanging="194"/>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(A184 VAL-A190 PHE)</w:t>
            </w:r>
          </w:p>
        </w:tc>
      </w:tr>
      <w:tr w:rsidR="00F7580E" w:rsidRPr="001D4E19" w:rsidTr="0083538C">
        <w:tc>
          <w:tcPr>
            <w:cnfStyle w:val="001000000000" w:firstRow="0" w:lastRow="0" w:firstColumn="1" w:lastColumn="0" w:oddVBand="0" w:evenVBand="0" w:oddHBand="0" w:evenHBand="0" w:firstRowFirstColumn="0" w:firstRowLastColumn="0" w:lastRowFirstColumn="0" w:lastRowLastColumn="0"/>
            <w:tcW w:w="1741" w:type="dxa"/>
            <w:hideMark/>
          </w:tcPr>
          <w:p w:rsidR="00F7580E" w:rsidRPr="001D4E19" w:rsidRDefault="00F7580E" w:rsidP="0083538C">
            <w:pPr>
              <w:jc w:val="center"/>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 xml:space="preserve">Ramachandran </w:t>
            </w:r>
            <w:proofErr w:type="spellStart"/>
            <w:r w:rsidRPr="001D4E19">
              <w:rPr>
                <w:rFonts w:asciiTheme="majorBidi" w:eastAsia="Times New Roman" w:hAnsiTheme="majorBidi" w:cstheme="majorBidi"/>
                <w:sz w:val="16"/>
                <w:szCs w:val="16"/>
              </w:rPr>
              <w:t>Favoured</w:t>
            </w:r>
            <w:proofErr w:type="spellEnd"/>
          </w:p>
        </w:tc>
        <w:tc>
          <w:tcPr>
            <w:tcW w:w="2012"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88.29%</w:t>
            </w:r>
          </w:p>
        </w:tc>
        <w:tc>
          <w:tcPr>
            <w:tcW w:w="5771" w:type="dxa"/>
            <w:hideMark/>
          </w:tcPr>
          <w:p w:rsidR="00F7580E" w:rsidRPr="001D4E19" w:rsidRDefault="00F7580E" w:rsidP="0050720C">
            <w:pPr>
              <w:ind w:left="194" w:hanging="194"/>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r>
      <w:tr w:rsidR="00F7580E" w:rsidRPr="001D4E19" w:rsidTr="0083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1" w:type="dxa"/>
            <w:hideMark/>
          </w:tcPr>
          <w:p w:rsidR="00F7580E" w:rsidRPr="001D4E19" w:rsidRDefault="00F7580E" w:rsidP="0083538C">
            <w:pPr>
              <w:jc w:val="center"/>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object w:dxaOrig="225" w:dyaOrig="225">
                <v:shape id="_x0000_i1053" type="#_x0000_t75" style="width:18pt;height:15.6pt" o:ole="">
                  <v:imagedata r:id="rId34" o:title=""/>
                </v:shape>
                <w:control r:id="rId35" w:name="DefaultOcxName11" w:shapeid="_x0000_i1053"/>
              </w:object>
            </w:r>
            <w:r w:rsidRPr="001D4E19">
              <w:rPr>
                <w:rFonts w:asciiTheme="majorBidi" w:eastAsia="Times New Roman" w:hAnsiTheme="majorBidi" w:cstheme="majorBidi"/>
                <w:sz w:val="16"/>
                <w:szCs w:val="16"/>
              </w:rPr>
              <w:t>Ramachandran Outliers</w:t>
            </w:r>
          </w:p>
        </w:tc>
        <w:tc>
          <w:tcPr>
            <w:tcW w:w="2012"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2.70%</w:t>
            </w:r>
          </w:p>
        </w:tc>
        <w:tc>
          <w:tcPr>
            <w:tcW w:w="5771" w:type="dxa"/>
            <w:hideMark/>
          </w:tcPr>
          <w:p w:rsidR="00F7580E" w:rsidRPr="001D4E19" w:rsidRDefault="00F7580E" w:rsidP="0050720C">
            <w:pPr>
              <w:ind w:left="194" w:hanging="194"/>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A155 LYS, A210 LYS, A167 SER</w:t>
            </w:r>
          </w:p>
        </w:tc>
      </w:tr>
      <w:tr w:rsidR="00F7580E" w:rsidRPr="001D4E19" w:rsidTr="0083538C">
        <w:tc>
          <w:tcPr>
            <w:cnfStyle w:val="001000000000" w:firstRow="0" w:lastRow="0" w:firstColumn="1" w:lastColumn="0" w:oddVBand="0" w:evenVBand="0" w:oddHBand="0" w:evenHBand="0" w:firstRowFirstColumn="0" w:firstRowLastColumn="0" w:lastRowFirstColumn="0" w:lastRowLastColumn="0"/>
            <w:tcW w:w="1741" w:type="dxa"/>
            <w:hideMark/>
          </w:tcPr>
          <w:p w:rsidR="00F7580E" w:rsidRPr="001D4E19" w:rsidRDefault="00F7580E" w:rsidP="0083538C">
            <w:pPr>
              <w:jc w:val="center"/>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object w:dxaOrig="225" w:dyaOrig="225">
                <v:shape id="_x0000_i1056" type="#_x0000_t75" style="width:18pt;height:15.6pt" o:ole="">
                  <v:imagedata r:id="rId36" o:title=""/>
                </v:shape>
                <w:control r:id="rId37" w:name="DefaultOcxName21" w:shapeid="_x0000_i1056"/>
              </w:object>
            </w:r>
            <w:r w:rsidRPr="001D4E19">
              <w:rPr>
                <w:rFonts w:asciiTheme="majorBidi" w:eastAsia="Times New Roman" w:hAnsiTheme="majorBidi" w:cstheme="majorBidi"/>
                <w:sz w:val="16"/>
                <w:szCs w:val="16"/>
              </w:rPr>
              <w:t>Rotamer Outliers</w:t>
            </w:r>
          </w:p>
        </w:tc>
        <w:tc>
          <w:tcPr>
            <w:tcW w:w="2012"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1.23%</w:t>
            </w:r>
          </w:p>
        </w:tc>
        <w:tc>
          <w:tcPr>
            <w:tcW w:w="5771" w:type="dxa"/>
            <w:hideMark/>
          </w:tcPr>
          <w:p w:rsidR="00F7580E" w:rsidRPr="001D4E19" w:rsidRDefault="00F7580E" w:rsidP="0050720C">
            <w:pPr>
              <w:ind w:left="194" w:hanging="194"/>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A185 LEU</w:t>
            </w:r>
          </w:p>
        </w:tc>
      </w:tr>
      <w:tr w:rsidR="00F7580E" w:rsidRPr="001D4E19" w:rsidTr="0083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1" w:type="dxa"/>
            <w:hideMark/>
          </w:tcPr>
          <w:p w:rsidR="00F7580E" w:rsidRPr="001D4E19" w:rsidRDefault="00F7580E" w:rsidP="0083538C">
            <w:pPr>
              <w:jc w:val="center"/>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object w:dxaOrig="225" w:dyaOrig="225">
                <v:shape id="_x0000_i1059" type="#_x0000_t75" style="width:18pt;height:15.6pt" o:ole="">
                  <v:imagedata r:id="rId38" o:title=""/>
                </v:shape>
                <w:control r:id="rId39" w:name="DefaultOcxName31" w:shapeid="_x0000_i1059"/>
              </w:object>
            </w:r>
            <w:r w:rsidRPr="001D4E19">
              <w:rPr>
                <w:rFonts w:asciiTheme="majorBidi" w:eastAsia="Times New Roman" w:hAnsiTheme="majorBidi" w:cstheme="majorBidi"/>
                <w:sz w:val="16"/>
                <w:szCs w:val="16"/>
              </w:rPr>
              <w:t>C-Beta Deviations</w:t>
            </w:r>
          </w:p>
        </w:tc>
        <w:tc>
          <w:tcPr>
            <w:tcW w:w="2012"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6</w:t>
            </w:r>
          </w:p>
        </w:tc>
        <w:tc>
          <w:tcPr>
            <w:tcW w:w="5771" w:type="dxa"/>
            <w:hideMark/>
          </w:tcPr>
          <w:p w:rsidR="00F7580E" w:rsidRPr="001D4E19" w:rsidRDefault="00F7580E" w:rsidP="0050720C">
            <w:pPr>
              <w:ind w:left="194" w:hanging="194"/>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A185 LEU, A183 ILE, A190 PHE, A167 SER, A229 ASN, A152 GLN</w:t>
            </w:r>
          </w:p>
        </w:tc>
      </w:tr>
      <w:tr w:rsidR="00F7580E" w:rsidRPr="001D4E19" w:rsidTr="0083538C">
        <w:tc>
          <w:tcPr>
            <w:cnfStyle w:val="001000000000" w:firstRow="0" w:lastRow="0" w:firstColumn="1" w:lastColumn="0" w:oddVBand="0" w:evenVBand="0" w:oddHBand="0" w:evenHBand="0" w:firstRowFirstColumn="0" w:firstRowLastColumn="0" w:lastRowFirstColumn="0" w:lastRowLastColumn="0"/>
            <w:tcW w:w="1741" w:type="dxa"/>
            <w:hideMark/>
          </w:tcPr>
          <w:p w:rsidR="00F7580E" w:rsidRPr="001D4E19" w:rsidRDefault="00F7580E" w:rsidP="0083538C">
            <w:pPr>
              <w:jc w:val="center"/>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object w:dxaOrig="225" w:dyaOrig="225">
                <v:shape id="_x0000_i1062" type="#_x0000_t75" style="width:18pt;height:15.6pt" o:ole="">
                  <v:imagedata r:id="rId40" o:title=""/>
                </v:shape>
                <w:control r:id="rId41" w:name="DefaultOcxName41" w:shapeid="_x0000_i1062"/>
              </w:object>
            </w:r>
            <w:r w:rsidRPr="001D4E19">
              <w:rPr>
                <w:rFonts w:asciiTheme="majorBidi" w:eastAsia="Times New Roman" w:hAnsiTheme="majorBidi" w:cstheme="majorBidi"/>
                <w:sz w:val="16"/>
                <w:szCs w:val="16"/>
              </w:rPr>
              <w:t>Bad Bonds</w:t>
            </w:r>
          </w:p>
        </w:tc>
        <w:tc>
          <w:tcPr>
            <w:tcW w:w="2012" w:type="dxa"/>
            <w:noWrap/>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0 / 832</w:t>
            </w:r>
          </w:p>
        </w:tc>
        <w:tc>
          <w:tcPr>
            <w:tcW w:w="5771" w:type="dxa"/>
            <w:hideMark/>
          </w:tcPr>
          <w:p w:rsidR="00F7580E" w:rsidRPr="001D4E19" w:rsidRDefault="00F7580E" w:rsidP="0050720C">
            <w:pPr>
              <w:ind w:left="194" w:hanging="194"/>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w:t>
            </w:r>
          </w:p>
        </w:tc>
      </w:tr>
      <w:tr w:rsidR="00F7580E" w:rsidRPr="001D4E19" w:rsidTr="0083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1" w:type="dxa"/>
            <w:hideMark/>
          </w:tcPr>
          <w:p w:rsidR="00F7580E" w:rsidRPr="001D4E19" w:rsidRDefault="00F7580E" w:rsidP="0050720C">
            <w:pPr>
              <w:ind w:left="0" w:firstLine="0"/>
              <w:jc w:val="center"/>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object w:dxaOrig="225" w:dyaOrig="225">
                <v:shape id="_x0000_i1065" type="#_x0000_t75" style="width:18pt;height:15.6pt" o:ole="">
                  <v:imagedata r:id="rId42" o:title=""/>
                </v:shape>
                <w:control r:id="rId43" w:name="DefaultOcxName51" w:shapeid="_x0000_i1065"/>
              </w:object>
            </w:r>
            <w:r w:rsidRPr="001D4E19">
              <w:rPr>
                <w:rFonts w:asciiTheme="majorBidi" w:eastAsia="Times New Roman" w:hAnsiTheme="majorBidi" w:cstheme="majorBidi"/>
                <w:sz w:val="16"/>
                <w:szCs w:val="16"/>
              </w:rPr>
              <w:t>Bad Angles</w:t>
            </w:r>
          </w:p>
        </w:tc>
        <w:tc>
          <w:tcPr>
            <w:tcW w:w="2012" w:type="dxa"/>
            <w:noWrap/>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36 / 1118</w:t>
            </w:r>
          </w:p>
        </w:tc>
        <w:tc>
          <w:tcPr>
            <w:tcW w:w="5771" w:type="dxa"/>
            <w:hideMark/>
          </w:tcPr>
          <w:p w:rsidR="00F7580E" w:rsidRPr="001D4E19" w:rsidRDefault="00F7580E" w:rsidP="0050720C">
            <w:pPr>
              <w:ind w:left="194" w:hanging="194"/>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rPr>
            </w:pPr>
            <w:r w:rsidRPr="001D4E19">
              <w:rPr>
                <w:rFonts w:asciiTheme="majorBidi" w:eastAsia="Times New Roman" w:hAnsiTheme="majorBidi" w:cstheme="majorBidi"/>
                <w:sz w:val="16"/>
                <w:szCs w:val="16"/>
              </w:rPr>
              <w:t>A211 ASN, A183 ILE, A185 LEU, A191 PHE, A190 PHE, (A183 ILE-A184 VAL), A229 ASN, (A134 ALA-A135 PRO), (A169 GLU-A170 ASP), A189 TYR, A184 VAL, (A189 TYR-A190 PHE), (A197 GLY-A198 GLY), (A194 GLY-A195 LEU), A223 THR, A167 SER, (A184 VAL-A185 LEU), (A165 ALA-A166 GLN), A238 SER, (A182 ASN-A183 ILE), (A242 ASN-A243 ILE), A221 HIS</w:t>
            </w:r>
          </w:p>
        </w:tc>
      </w:tr>
    </w:tbl>
    <w:p w:rsidR="00F7580E" w:rsidRPr="001D4E19" w:rsidRDefault="00F7580E" w:rsidP="00F7580E">
      <w:pPr>
        <w:pStyle w:val="Heading2"/>
        <w:numPr>
          <w:ilvl w:val="0"/>
          <w:numId w:val="8"/>
        </w:numPr>
        <w:rPr>
          <w:rFonts w:asciiTheme="majorBidi" w:hAnsiTheme="majorBidi" w:cstheme="majorBidi"/>
          <w:sz w:val="20"/>
          <w:szCs w:val="20"/>
        </w:rPr>
      </w:pPr>
      <w:r w:rsidRPr="001D4E19">
        <w:rPr>
          <w:rFonts w:asciiTheme="majorBidi" w:hAnsiTheme="majorBidi" w:cstheme="majorBidi"/>
          <w:sz w:val="20"/>
          <w:szCs w:val="20"/>
        </w:rPr>
        <w:t>Vaccine-2</w:t>
      </w:r>
    </w:p>
    <w:tbl>
      <w:tblPr>
        <w:tblStyle w:val="PlainTable2"/>
        <w:tblW w:w="0" w:type="auto"/>
        <w:tblLook w:val="04A0" w:firstRow="1" w:lastRow="0" w:firstColumn="1" w:lastColumn="0" w:noHBand="0" w:noVBand="1"/>
      </w:tblPr>
      <w:tblGrid>
        <w:gridCol w:w="1833"/>
        <w:gridCol w:w="1947"/>
        <w:gridCol w:w="5580"/>
      </w:tblGrid>
      <w:tr w:rsidR="00F7580E" w:rsidRPr="001D4E19" w:rsidTr="00835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proofErr w:type="spellStart"/>
            <w:r w:rsidRPr="001D4E19">
              <w:rPr>
                <w:rFonts w:asciiTheme="majorBidi" w:eastAsia="Times New Roman" w:hAnsiTheme="majorBidi" w:cstheme="majorBidi"/>
                <w:sz w:val="20"/>
                <w:szCs w:val="20"/>
              </w:rPr>
              <w:t>MolProbity</w:t>
            </w:r>
            <w:proofErr w:type="spellEnd"/>
            <w:r w:rsidRPr="001D4E19">
              <w:rPr>
                <w:rFonts w:asciiTheme="majorBidi" w:eastAsia="Times New Roman" w:hAnsiTheme="majorBidi" w:cstheme="majorBidi"/>
                <w:sz w:val="20"/>
                <w:szCs w:val="20"/>
              </w:rPr>
              <w:t xml:space="preserve"> Score</w:t>
            </w:r>
          </w:p>
        </w:tc>
        <w:tc>
          <w:tcPr>
            <w:tcW w:w="1947" w:type="dxa"/>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2.07</w:t>
            </w:r>
          </w:p>
        </w:tc>
        <w:tc>
          <w:tcPr>
            <w:tcW w:w="5771" w:type="dxa"/>
            <w:hideMark/>
          </w:tcPr>
          <w:p w:rsidR="00F7580E" w:rsidRPr="001D4E19" w:rsidRDefault="00F7580E" w:rsidP="0083538C">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p>
        </w:tc>
      </w:tr>
      <w:tr w:rsidR="00F7580E" w:rsidRPr="001D4E19" w:rsidTr="0083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QMEAN</w:t>
            </w:r>
          </w:p>
        </w:tc>
        <w:tc>
          <w:tcPr>
            <w:tcW w:w="1947"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roofErr w:type="spellStart"/>
            <w:r w:rsidRPr="001D4E19">
              <w:rPr>
                <w:rFonts w:asciiTheme="majorBidi" w:eastAsia="Times New Roman" w:hAnsiTheme="majorBidi" w:cstheme="majorBidi"/>
                <w:sz w:val="20"/>
                <w:szCs w:val="20"/>
              </w:rPr>
              <w:t>DisCo</w:t>
            </w:r>
            <w:proofErr w:type="spellEnd"/>
            <w:r w:rsidRPr="001D4E19">
              <w:rPr>
                <w:rFonts w:asciiTheme="majorBidi" w:eastAsia="Times New Roman" w:hAnsiTheme="majorBidi" w:cstheme="majorBidi"/>
                <w:sz w:val="20"/>
                <w:szCs w:val="20"/>
              </w:rPr>
              <w:t xml:space="preserve"> Global</w:t>
            </w:r>
          </w:p>
        </w:tc>
        <w:tc>
          <w:tcPr>
            <w:tcW w:w="5771" w:type="dxa"/>
          </w:tcPr>
          <w:p w:rsidR="00F7580E" w:rsidRPr="001D4E19" w:rsidRDefault="00F7580E" w:rsidP="0083538C">
            <w:pPr>
              <w:ind w:left="7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0.25 ± 0.09</w:t>
            </w:r>
          </w:p>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F7580E" w:rsidRPr="001D4E19" w:rsidTr="0083538C">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object w:dxaOrig="225" w:dyaOrig="225">
                <v:shape id="_x0000_i1068" type="#_x0000_t75" style="width:18pt;height:15.6pt" o:ole="">
                  <v:imagedata r:id="rId44" o:title=""/>
                </v:shape>
                <w:control r:id="rId45" w:name="DefaultOcxName" w:shapeid="_x0000_i1068"/>
              </w:object>
            </w:r>
            <w:r w:rsidRPr="001D4E19">
              <w:rPr>
                <w:rFonts w:asciiTheme="majorBidi" w:eastAsia="Times New Roman" w:hAnsiTheme="majorBidi" w:cstheme="majorBidi"/>
                <w:sz w:val="20"/>
                <w:szCs w:val="20"/>
              </w:rPr>
              <w:t>Clash Score</w:t>
            </w:r>
          </w:p>
        </w:tc>
        <w:tc>
          <w:tcPr>
            <w:tcW w:w="1947"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4.68</w:t>
            </w:r>
          </w:p>
        </w:tc>
        <w:tc>
          <w:tcPr>
            <w:tcW w:w="5771"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p>
        </w:tc>
      </w:tr>
      <w:tr w:rsidR="00F7580E" w:rsidRPr="001D4E19" w:rsidTr="0083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 xml:space="preserve">Ramachandran </w:t>
            </w:r>
            <w:proofErr w:type="spellStart"/>
            <w:r w:rsidRPr="001D4E19">
              <w:rPr>
                <w:rFonts w:asciiTheme="majorBidi" w:eastAsia="Times New Roman" w:hAnsiTheme="majorBidi" w:cstheme="majorBidi"/>
                <w:sz w:val="20"/>
                <w:szCs w:val="20"/>
              </w:rPr>
              <w:t>Favoured</w:t>
            </w:r>
            <w:proofErr w:type="spellEnd"/>
          </w:p>
        </w:tc>
        <w:tc>
          <w:tcPr>
            <w:tcW w:w="1947"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83.72%</w:t>
            </w:r>
          </w:p>
        </w:tc>
        <w:tc>
          <w:tcPr>
            <w:tcW w:w="5771"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F7580E" w:rsidRPr="001D4E19" w:rsidTr="0083538C">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object w:dxaOrig="225" w:dyaOrig="225">
                <v:shape id="_x0000_i1071" type="#_x0000_t75" style="width:18pt;height:15.6pt" o:ole="">
                  <v:imagedata r:id="rId46" o:title=""/>
                </v:shape>
                <w:control r:id="rId47" w:name="DefaultOcxName1" w:shapeid="_x0000_i1071"/>
              </w:object>
            </w:r>
            <w:r w:rsidRPr="001D4E19">
              <w:rPr>
                <w:rFonts w:asciiTheme="majorBidi" w:eastAsia="Times New Roman" w:hAnsiTheme="majorBidi" w:cstheme="majorBidi"/>
                <w:sz w:val="20"/>
                <w:szCs w:val="20"/>
              </w:rPr>
              <w:t>Ramachandran Outliers</w:t>
            </w:r>
          </w:p>
        </w:tc>
        <w:tc>
          <w:tcPr>
            <w:tcW w:w="1947"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3.49%</w:t>
            </w:r>
          </w:p>
        </w:tc>
        <w:tc>
          <w:tcPr>
            <w:tcW w:w="5771"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B326 VAL, B328 THR, B303 PRO</w:t>
            </w:r>
          </w:p>
        </w:tc>
      </w:tr>
      <w:tr w:rsidR="00F7580E" w:rsidRPr="001D4E19" w:rsidTr="0083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object w:dxaOrig="225" w:dyaOrig="225">
                <v:shape id="_x0000_i1074" type="#_x0000_t75" style="width:18pt;height:15.6pt" o:ole="">
                  <v:imagedata r:id="rId48" o:title=""/>
                </v:shape>
                <w:control r:id="rId49" w:name="DefaultOcxName2" w:shapeid="_x0000_i1074"/>
              </w:object>
            </w:r>
            <w:r w:rsidRPr="001D4E19">
              <w:rPr>
                <w:rFonts w:asciiTheme="majorBidi" w:eastAsia="Times New Roman" w:hAnsiTheme="majorBidi" w:cstheme="majorBidi"/>
                <w:sz w:val="20"/>
                <w:szCs w:val="20"/>
              </w:rPr>
              <w:t>Rotamer Outliers</w:t>
            </w:r>
          </w:p>
        </w:tc>
        <w:tc>
          <w:tcPr>
            <w:tcW w:w="1947"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1.56%</w:t>
            </w:r>
          </w:p>
        </w:tc>
        <w:tc>
          <w:tcPr>
            <w:tcW w:w="5771"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B319 TYR</w:t>
            </w:r>
          </w:p>
        </w:tc>
      </w:tr>
      <w:tr w:rsidR="00F7580E" w:rsidRPr="001D4E19" w:rsidTr="0083538C">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object w:dxaOrig="225" w:dyaOrig="225">
                <v:shape id="_x0000_i1077" type="#_x0000_t75" style="width:18pt;height:15.6pt" o:ole="">
                  <v:imagedata r:id="rId50" o:title=""/>
                </v:shape>
                <w:control r:id="rId51" w:name="DefaultOcxName3" w:shapeid="_x0000_i1077"/>
              </w:object>
            </w:r>
            <w:r w:rsidRPr="001D4E19">
              <w:rPr>
                <w:rFonts w:asciiTheme="majorBidi" w:eastAsia="Times New Roman" w:hAnsiTheme="majorBidi" w:cstheme="majorBidi"/>
                <w:sz w:val="20"/>
                <w:szCs w:val="20"/>
              </w:rPr>
              <w:t>C-Beta Deviations</w:t>
            </w:r>
          </w:p>
        </w:tc>
        <w:tc>
          <w:tcPr>
            <w:tcW w:w="1947"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2</w:t>
            </w:r>
          </w:p>
        </w:tc>
        <w:tc>
          <w:tcPr>
            <w:tcW w:w="5771" w:type="dxa"/>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B357 ASP, B326 VAL</w:t>
            </w:r>
          </w:p>
        </w:tc>
      </w:tr>
      <w:tr w:rsidR="00F7580E" w:rsidRPr="001D4E19" w:rsidTr="00835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lastRenderedPageBreak/>
              <w:object w:dxaOrig="225" w:dyaOrig="225">
                <v:shape id="_x0000_i1080" type="#_x0000_t75" style="width:18pt;height:15.6pt" o:ole="">
                  <v:imagedata r:id="rId52" o:title=""/>
                </v:shape>
                <w:control r:id="rId53" w:name="DefaultOcxName4" w:shapeid="_x0000_i1080"/>
              </w:object>
            </w:r>
            <w:r w:rsidRPr="001D4E19">
              <w:rPr>
                <w:rFonts w:asciiTheme="majorBidi" w:eastAsia="Times New Roman" w:hAnsiTheme="majorBidi" w:cstheme="majorBidi"/>
                <w:sz w:val="20"/>
                <w:szCs w:val="20"/>
              </w:rPr>
              <w:t>Bad Bonds</w:t>
            </w:r>
          </w:p>
        </w:tc>
        <w:tc>
          <w:tcPr>
            <w:tcW w:w="1947" w:type="dxa"/>
            <w:noWrap/>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2 / 696</w:t>
            </w:r>
          </w:p>
        </w:tc>
        <w:tc>
          <w:tcPr>
            <w:tcW w:w="5771" w:type="dxa"/>
            <w:hideMark/>
          </w:tcPr>
          <w:p w:rsidR="00F7580E" w:rsidRPr="001D4E19" w:rsidRDefault="00F7580E" w:rsidP="0083538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B367 ASP-B368 ALA, B300 GLY</w:t>
            </w:r>
          </w:p>
        </w:tc>
      </w:tr>
      <w:tr w:rsidR="00F7580E" w:rsidRPr="000B4FC3" w:rsidTr="0083538C">
        <w:tc>
          <w:tcPr>
            <w:cnfStyle w:val="001000000000" w:firstRow="0" w:lastRow="0" w:firstColumn="1" w:lastColumn="0" w:oddVBand="0" w:evenVBand="0" w:oddHBand="0" w:evenHBand="0" w:firstRowFirstColumn="0" w:firstRowLastColumn="0" w:lastRowFirstColumn="0" w:lastRowLastColumn="0"/>
            <w:tcW w:w="1664" w:type="dxa"/>
            <w:hideMark/>
          </w:tcPr>
          <w:p w:rsidR="00F7580E" w:rsidRPr="001D4E19" w:rsidRDefault="00F7580E" w:rsidP="0083538C">
            <w:pPr>
              <w:jc w:val="center"/>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object w:dxaOrig="225" w:dyaOrig="225">
                <v:shape id="_x0000_i1083" type="#_x0000_t75" style="width:18pt;height:15.6pt" o:ole="">
                  <v:imagedata r:id="rId54" o:title=""/>
                </v:shape>
                <w:control r:id="rId55" w:name="DefaultOcxName5" w:shapeid="_x0000_i1083"/>
              </w:object>
            </w:r>
            <w:r w:rsidRPr="001D4E19">
              <w:rPr>
                <w:rFonts w:asciiTheme="majorBidi" w:eastAsia="Times New Roman" w:hAnsiTheme="majorBidi" w:cstheme="majorBidi"/>
                <w:sz w:val="20"/>
                <w:szCs w:val="20"/>
              </w:rPr>
              <w:t>Bad Angles</w:t>
            </w:r>
          </w:p>
        </w:tc>
        <w:tc>
          <w:tcPr>
            <w:tcW w:w="1947" w:type="dxa"/>
            <w:noWrap/>
            <w:hideMark/>
          </w:tcPr>
          <w:p w:rsidR="00F7580E" w:rsidRPr="001D4E19" w:rsidRDefault="00F7580E" w:rsidP="0083538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14 / 935</w:t>
            </w:r>
          </w:p>
        </w:tc>
        <w:tc>
          <w:tcPr>
            <w:tcW w:w="5771" w:type="dxa"/>
            <w:hideMark/>
          </w:tcPr>
          <w:p w:rsidR="00F7580E" w:rsidRPr="000B4FC3" w:rsidRDefault="00F7580E" w:rsidP="0050720C">
            <w:pPr>
              <w:ind w:hanging="34"/>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1D4E19">
              <w:rPr>
                <w:rFonts w:asciiTheme="majorBidi" w:eastAsia="Times New Roman" w:hAnsiTheme="majorBidi" w:cstheme="majorBidi"/>
                <w:sz w:val="20"/>
                <w:szCs w:val="20"/>
              </w:rPr>
              <w:t>B316 PHE, B356 GLN, B377 ASP, B387 PHE, B329 ASP, B319 TYR, B357 ASP, B313 ASP, B373 LYS, B338 LYS, (B338 LYS-B339 GLY), B328 THR, B326 VAL, B302 TYR</w:t>
            </w:r>
          </w:p>
        </w:tc>
      </w:tr>
    </w:tbl>
    <w:p w:rsidR="00F0549A" w:rsidRDefault="00F0549A"/>
    <w:p w:rsidR="00A760D3" w:rsidRDefault="00A760D3"/>
    <w:p w:rsidR="00A760D3" w:rsidRDefault="00A760D3"/>
    <w:p w:rsidR="00A760D3" w:rsidRPr="00A16650" w:rsidRDefault="00E62AC9">
      <w:pPr>
        <w:rPr>
          <w:rFonts w:asciiTheme="majorBidi" w:hAnsiTheme="majorBidi" w:cstheme="majorBidi"/>
          <w:highlight w:val="yellow"/>
        </w:rPr>
      </w:pPr>
      <w:r w:rsidRPr="00A16650">
        <w:rPr>
          <w:rFonts w:asciiTheme="majorBidi" w:hAnsiTheme="majorBidi" w:cstheme="majorBidi"/>
          <w:highlight w:val="yellow"/>
        </w:rPr>
        <w:t xml:space="preserve">Table S5. </w:t>
      </w:r>
      <w:r w:rsidRPr="00A16650">
        <w:rPr>
          <w:rFonts w:asciiTheme="majorBidi" w:hAnsiTheme="majorBidi" w:cstheme="majorBidi"/>
          <w:highlight w:val="yellow"/>
        </w:rPr>
        <w:t>The toxicity prediction of the final epitopes in the vaccine structure</w:t>
      </w:r>
      <w:r w:rsidRPr="00A16650">
        <w:rPr>
          <w:rFonts w:asciiTheme="majorBidi" w:hAnsiTheme="majorBidi" w:cstheme="majorBidi"/>
          <w:highlight w:val="yellow"/>
          <w:rtl/>
        </w:rPr>
        <w:t xml:space="preserve">. </w:t>
      </w:r>
      <w:r w:rsidRPr="00A16650">
        <w:rPr>
          <w:rFonts w:asciiTheme="majorBidi" w:hAnsiTheme="majorBidi" w:cstheme="majorBidi"/>
          <w:highlight w:val="yellow"/>
        </w:rPr>
        <w:t>The results showed the non-toxicity of the vaccine structure</w:t>
      </w:r>
    </w:p>
    <w:tbl>
      <w:tblPr>
        <w:tblW w:w="0" w:type="auto"/>
        <w:tblCellSpacing w:w="15" w:type="dxa"/>
        <w:tblCellMar>
          <w:left w:w="0" w:type="dxa"/>
          <w:right w:w="0" w:type="dxa"/>
        </w:tblCellMar>
        <w:tblLook w:val="04A0" w:firstRow="1" w:lastRow="0" w:firstColumn="1" w:lastColumn="0" w:noHBand="0" w:noVBand="1"/>
      </w:tblPr>
      <w:tblGrid>
        <w:gridCol w:w="9360"/>
      </w:tblGrid>
      <w:tr w:rsidR="00E62AC9" w:rsidRPr="00E62AC9" w:rsidTr="00E62AC9">
        <w:trPr>
          <w:tblCellSpacing w:w="15" w:type="dxa"/>
        </w:trPr>
        <w:tc>
          <w:tcPr>
            <w:tcW w:w="0" w:type="auto"/>
            <w:vAlign w:val="center"/>
            <w:hideMark/>
          </w:tcPr>
          <w:p w:rsidR="00E62AC9" w:rsidRPr="00E62AC9" w:rsidRDefault="00E62AC9" w:rsidP="00E62AC9">
            <w:pPr>
              <w:rPr>
                <w:rFonts w:asciiTheme="majorBidi" w:hAnsiTheme="majorBidi" w:cstheme="majorBidi"/>
              </w:rPr>
            </w:pPr>
            <w:r w:rsidRPr="00E62AC9">
              <w:rPr>
                <w:rFonts w:asciiTheme="majorBidi" w:hAnsiTheme="majorBidi" w:cstheme="majorBidi"/>
                <w:highlight w:val="yellow"/>
              </w:rPr>
              <w:t>Residues in red color represent the starting residue of toxic stretch for selected window length and those in blue color represent the trailing residues falling in toxic stretch.</w:t>
            </w:r>
          </w:p>
        </w:tc>
      </w:tr>
    </w:tbl>
    <w:p w:rsidR="00E62AC9" w:rsidRPr="00E62AC9" w:rsidRDefault="00E62AC9" w:rsidP="00E62AC9">
      <w:r w:rsidRPr="00E62AC9">
        <w:br/>
      </w:r>
    </w:p>
    <w:tbl>
      <w:tblPr>
        <w:tblW w:w="0" w:type="auto"/>
        <w:tblBorders>
          <w:top w:val="single" w:sz="18" w:space="0" w:color="7F7F7F"/>
          <w:left w:val="single" w:sz="18" w:space="0" w:color="7F7F7F"/>
          <w:bottom w:val="single" w:sz="18" w:space="0" w:color="7F7F7F"/>
          <w:right w:val="single" w:sz="18" w:space="0" w:color="7F7F7F"/>
        </w:tblBorders>
        <w:tblCellMar>
          <w:left w:w="0" w:type="dxa"/>
          <w:right w:w="0" w:type="dxa"/>
        </w:tblCellMar>
        <w:tblLook w:val="04A0" w:firstRow="1" w:lastRow="0" w:firstColumn="1" w:lastColumn="0" w:noHBand="0" w:noVBand="1"/>
      </w:tblPr>
      <w:tblGrid>
        <w:gridCol w:w="1487"/>
        <w:gridCol w:w="851"/>
        <w:gridCol w:w="1036"/>
        <w:gridCol w:w="1452"/>
        <w:gridCol w:w="1407"/>
        <w:gridCol w:w="1339"/>
        <w:gridCol w:w="772"/>
        <w:gridCol w:w="849"/>
        <w:gridCol w:w="16"/>
        <w:gridCol w:w="5"/>
        <w:gridCol w:w="5"/>
        <w:gridCol w:w="5"/>
        <w:gridCol w:w="5"/>
        <w:gridCol w:w="5"/>
        <w:gridCol w:w="5"/>
        <w:gridCol w:w="5"/>
        <w:gridCol w:w="5"/>
        <w:gridCol w:w="5"/>
        <w:gridCol w:w="5"/>
        <w:gridCol w:w="5"/>
        <w:gridCol w:w="5"/>
        <w:gridCol w:w="5"/>
        <w:gridCol w:w="5"/>
        <w:gridCol w:w="5"/>
        <w:gridCol w:w="5"/>
        <w:gridCol w:w="48"/>
      </w:tblGrid>
      <w:tr w:rsidR="00E62AC9" w:rsidRPr="00E62AC9" w:rsidTr="00E62AC9">
        <w:trPr>
          <w:tblHeader/>
        </w:trPr>
        <w:tc>
          <w:tcPr>
            <w:tcW w:w="0" w:type="auto"/>
            <w:gridSpan w:val="5"/>
            <w:tcBorders>
              <w:top w:val="nil"/>
              <w:left w:val="nil"/>
              <w:bottom w:val="nil"/>
              <w:right w:val="nil"/>
            </w:tcBorders>
            <w:shd w:val="clear" w:color="auto" w:fill="E1ECF9"/>
            <w:tcMar>
              <w:top w:w="75" w:type="dxa"/>
              <w:left w:w="75" w:type="dxa"/>
              <w:bottom w:w="75" w:type="dxa"/>
              <w:right w:w="75" w:type="dxa"/>
            </w:tcMar>
            <w:vAlign w:val="center"/>
            <w:hideMark/>
          </w:tcPr>
          <w:p w:rsidR="00E62AC9" w:rsidRPr="00E62AC9" w:rsidRDefault="00E62AC9" w:rsidP="00E62AC9">
            <w:pPr>
              <w:rPr>
                <w:b/>
                <w:bCs/>
              </w:rPr>
            </w:pPr>
            <w:r w:rsidRPr="00E62AC9">
              <w:rPr>
                <w:b/>
                <w:bCs/>
              </w:rPr>
              <w:t>Peptides Scanned from Original Protein</w:t>
            </w:r>
          </w:p>
        </w:tc>
        <w:tc>
          <w:tcPr>
            <w:tcW w:w="0" w:type="auto"/>
            <w:gridSpan w:val="21"/>
            <w:tcBorders>
              <w:top w:val="nil"/>
              <w:left w:val="nil"/>
              <w:bottom w:val="nil"/>
              <w:right w:val="single" w:sz="18" w:space="0" w:color="7F7F7F"/>
            </w:tcBorders>
            <w:shd w:val="clear" w:color="auto" w:fill="E1ECF9"/>
            <w:tcMar>
              <w:top w:w="75" w:type="dxa"/>
              <w:left w:w="75" w:type="dxa"/>
              <w:bottom w:w="75" w:type="dxa"/>
              <w:right w:w="75" w:type="dxa"/>
            </w:tcMar>
            <w:vAlign w:val="center"/>
            <w:hideMark/>
          </w:tcPr>
          <w:p w:rsidR="00E62AC9" w:rsidRPr="00E62AC9" w:rsidRDefault="00E62AC9" w:rsidP="00E62AC9">
            <w:pPr>
              <w:rPr>
                <w:b/>
                <w:bCs/>
              </w:rPr>
            </w:pPr>
          </w:p>
        </w:tc>
      </w:tr>
      <w:tr w:rsidR="00E62AC9" w:rsidRPr="00E62AC9" w:rsidTr="00E62AC9">
        <w:trPr>
          <w:tblHeader/>
        </w:trPr>
        <w:tc>
          <w:tcPr>
            <w:tcW w:w="0" w:type="auto"/>
            <w:tcBorders>
              <w:top w:val="single" w:sz="6" w:space="0" w:color="7F7F7F"/>
              <w:left w:val="single" w:sz="6" w:space="0" w:color="7F7F7F"/>
              <w:bottom w:val="single" w:sz="6" w:space="0" w:color="7F7F7F"/>
              <w:right w:val="single" w:sz="6" w:space="0" w:color="7F7F7F"/>
            </w:tcBorders>
            <w:tcMar>
              <w:top w:w="75" w:type="dxa"/>
              <w:left w:w="75" w:type="dxa"/>
              <w:bottom w:w="75" w:type="dxa"/>
              <w:right w:w="75" w:type="dxa"/>
            </w:tcMar>
            <w:vAlign w:val="center"/>
            <w:hideMark/>
          </w:tcPr>
          <w:p w:rsidR="00E62AC9" w:rsidRPr="00E62AC9" w:rsidRDefault="00E62AC9" w:rsidP="00E62AC9">
            <w:pPr>
              <w:rPr>
                <w:b/>
                <w:bCs/>
              </w:rPr>
            </w:pPr>
            <w:hyperlink r:id="rId56" w:tooltip="Click Header to Sort" w:history="1">
              <w:r w:rsidRPr="00E62AC9">
                <w:rPr>
                  <w:rStyle w:val="Hyperlink"/>
                  <w:b/>
                  <w:bCs/>
                </w:rPr>
                <w:t>Peptide Sequence</w:t>
              </w:r>
            </w:hyperlink>
          </w:p>
        </w:tc>
        <w:tc>
          <w:tcPr>
            <w:tcW w:w="0" w:type="auto"/>
            <w:tcBorders>
              <w:top w:val="single" w:sz="6" w:space="0" w:color="7F7F7F"/>
              <w:left w:val="single" w:sz="6" w:space="0" w:color="7F7F7F"/>
              <w:bottom w:val="single" w:sz="6" w:space="0" w:color="7F7F7F"/>
              <w:right w:val="single" w:sz="6" w:space="0" w:color="7F7F7F"/>
            </w:tcBorders>
            <w:tcMar>
              <w:top w:w="75" w:type="dxa"/>
              <w:left w:w="75" w:type="dxa"/>
              <w:bottom w:w="75" w:type="dxa"/>
              <w:right w:w="75" w:type="dxa"/>
            </w:tcMar>
            <w:vAlign w:val="center"/>
            <w:hideMark/>
          </w:tcPr>
          <w:p w:rsidR="00E62AC9" w:rsidRPr="00E62AC9" w:rsidRDefault="00E62AC9" w:rsidP="00E62AC9">
            <w:pPr>
              <w:rPr>
                <w:b/>
                <w:bCs/>
              </w:rPr>
            </w:pPr>
            <w:hyperlink r:id="rId57" w:tooltip="Click Header to Sort" w:history="1">
              <w:r w:rsidRPr="00E62AC9">
                <w:rPr>
                  <w:rStyle w:val="Hyperlink"/>
                  <w:b/>
                  <w:bCs/>
                </w:rPr>
                <w:t>SVM score</w:t>
              </w:r>
            </w:hyperlink>
          </w:p>
        </w:tc>
        <w:tc>
          <w:tcPr>
            <w:tcW w:w="0" w:type="auto"/>
            <w:tcBorders>
              <w:top w:val="single" w:sz="6" w:space="0" w:color="7F7F7F"/>
              <w:left w:val="single" w:sz="6" w:space="0" w:color="7F7F7F"/>
              <w:bottom w:val="single" w:sz="6" w:space="0" w:color="7F7F7F"/>
              <w:right w:val="single" w:sz="6" w:space="0" w:color="7F7F7F"/>
            </w:tcBorders>
            <w:tcMar>
              <w:top w:w="75" w:type="dxa"/>
              <w:left w:w="75" w:type="dxa"/>
              <w:bottom w:w="75" w:type="dxa"/>
              <w:right w:w="75" w:type="dxa"/>
            </w:tcMar>
            <w:vAlign w:val="center"/>
            <w:hideMark/>
          </w:tcPr>
          <w:p w:rsidR="00E62AC9" w:rsidRPr="00E62AC9" w:rsidRDefault="00E62AC9" w:rsidP="00E62AC9">
            <w:pPr>
              <w:rPr>
                <w:b/>
                <w:bCs/>
              </w:rPr>
            </w:pPr>
            <w:hyperlink r:id="rId58" w:tooltip="Click Header to Sort" w:history="1">
              <w:r w:rsidRPr="00E62AC9">
                <w:rPr>
                  <w:rStyle w:val="Hyperlink"/>
                  <w:b/>
                  <w:bCs/>
                </w:rPr>
                <w:t>Prediction</w:t>
              </w:r>
            </w:hyperlink>
          </w:p>
        </w:tc>
        <w:tc>
          <w:tcPr>
            <w:tcW w:w="0" w:type="auto"/>
            <w:tcBorders>
              <w:top w:val="single" w:sz="6" w:space="0" w:color="7F7F7F"/>
              <w:left w:val="single" w:sz="6" w:space="0" w:color="7F7F7F"/>
              <w:bottom w:val="single" w:sz="6" w:space="0" w:color="7F7F7F"/>
              <w:right w:val="single" w:sz="6" w:space="0" w:color="7F7F7F"/>
            </w:tcBorders>
            <w:tcMar>
              <w:top w:w="75" w:type="dxa"/>
              <w:left w:w="75" w:type="dxa"/>
              <w:bottom w:w="75" w:type="dxa"/>
              <w:right w:w="75" w:type="dxa"/>
            </w:tcMar>
            <w:vAlign w:val="center"/>
            <w:hideMark/>
          </w:tcPr>
          <w:p w:rsidR="00E62AC9" w:rsidRPr="00E62AC9" w:rsidRDefault="00E62AC9" w:rsidP="00E62AC9">
            <w:pPr>
              <w:rPr>
                <w:b/>
                <w:bCs/>
              </w:rPr>
            </w:pPr>
            <w:hyperlink r:id="rId59" w:tooltip="Click Header to Sort" w:history="1">
              <w:r w:rsidRPr="00E62AC9">
                <w:rPr>
                  <w:rStyle w:val="Hyperlink"/>
                  <w:b/>
                  <w:bCs/>
                </w:rPr>
                <w:t>Hydrophobicity</w:t>
              </w:r>
            </w:hyperlink>
          </w:p>
        </w:tc>
        <w:tc>
          <w:tcPr>
            <w:tcW w:w="0" w:type="auto"/>
            <w:tcBorders>
              <w:top w:val="single" w:sz="6" w:space="0" w:color="7F7F7F"/>
              <w:left w:val="single" w:sz="6" w:space="0" w:color="7F7F7F"/>
              <w:bottom w:val="single" w:sz="6" w:space="0" w:color="7F7F7F"/>
              <w:right w:val="single" w:sz="6" w:space="0" w:color="7F7F7F"/>
            </w:tcBorders>
            <w:tcMar>
              <w:top w:w="75" w:type="dxa"/>
              <w:left w:w="75" w:type="dxa"/>
              <w:bottom w:w="75" w:type="dxa"/>
              <w:right w:w="75" w:type="dxa"/>
            </w:tcMar>
            <w:vAlign w:val="center"/>
            <w:hideMark/>
          </w:tcPr>
          <w:p w:rsidR="00E62AC9" w:rsidRPr="00E62AC9" w:rsidRDefault="00E62AC9" w:rsidP="00E62AC9">
            <w:pPr>
              <w:rPr>
                <w:b/>
                <w:bCs/>
              </w:rPr>
            </w:pPr>
            <w:hyperlink r:id="rId60" w:tooltip="Click Header to Sort" w:history="1">
              <w:r w:rsidRPr="00E62AC9">
                <w:rPr>
                  <w:rStyle w:val="Hyperlink"/>
                  <w:b/>
                  <w:bCs/>
                </w:rPr>
                <w:t>Hydropathicity</w:t>
              </w:r>
            </w:hyperlink>
          </w:p>
        </w:tc>
        <w:tc>
          <w:tcPr>
            <w:tcW w:w="0" w:type="auto"/>
            <w:tcBorders>
              <w:top w:val="single" w:sz="6" w:space="0" w:color="7F7F7F"/>
              <w:left w:val="single" w:sz="6" w:space="0" w:color="7F7F7F"/>
              <w:bottom w:val="single" w:sz="6" w:space="0" w:color="7F7F7F"/>
              <w:right w:val="single" w:sz="6" w:space="0" w:color="7F7F7F"/>
            </w:tcBorders>
            <w:tcMar>
              <w:top w:w="75" w:type="dxa"/>
              <w:left w:w="75" w:type="dxa"/>
              <w:bottom w:w="75" w:type="dxa"/>
              <w:right w:w="75" w:type="dxa"/>
            </w:tcMar>
            <w:vAlign w:val="center"/>
            <w:hideMark/>
          </w:tcPr>
          <w:p w:rsidR="00E62AC9" w:rsidRPr="00E62AC9" w:rsidRDefault="00E62AC9" w:rsidP="00E62AC9">
            <w:pPr>
              <w:rPr>
                <w:b/>
                <w:bCs/>
              </w:rPr>
            </w:pPr>
            <w:hyperlink r:id="rId61" w:tooltip="Click Header to Sort" w:history="1">
              <w:r w:rsidRPr="00E62AC9">
                <w:rPr>
                  <w:rStyle w:val="Hyperlink"/>
                  <w:b/>
                  <w:bCs/>
                </w:rPr>
                <w:t>Hydrophilicity</w:t>
              </w:r>
            </w:hyperlink>
          </w:p>
        </w:tc>
        <w:tc>
          <w:tcPr>
            <w:tcW w:w="0" w:type="auto"/>
            <w:tcBorders>
              <w:top w:val="single" w:sz="6" w:space="0" w:color="7F7F7F"/>
              <w:left w:val="single" w:sz="6" w:space="0" w:color="7F7F7F"/>
              <w:bottom w:val="single" w:sz="6" w:space="0" w:color="7F7F7F"/>
              <w:right w:val="single" w:sz="6" w:space="0" w:color="7F7F7F"/>
            </w:tcBorders>
            <w:tcMar>
              <w:top w:w="75" w:type="dxa"/>
              <w:left w:w="75" w:type="dxa"/>
              <w:bottom w:w="75" w:type="dxa"/>
              <w:right w:w="75" w:type="dxa"/>
            </w:tcMar>
            <w:vAlign w:val="center"/>
            <w:hideMark/>
          </w:tcPr>
          <w:p w:rsidR="00E62AC9" w:rsidRPr="00E62AC9" w:rsidRDefault="00E62AC9" w:rsidP="00E62AC9">
            <w:pPr>
              <w:rPr>
                <w:b/>
                <w:bCs/>
              </w:rPr>
            </w:pPr>
            <w:hyperlink r:id="rId62" w:tooltip="Click Header to Sort" w:history="1">
              <w:r w:rsidRPr="00E62AC9">
                <w:rPr>
                  <w:rStyle w:val="Hyperlink"/>
                  <w:b/>
                  <w:bCs/>
                </w:rPr>
                <w:t>Charge</w:t>
              </w:r>
            </w:hyperlink>
          </w:p>
        </w:tc>
        <w:tc>
          <w:tcPr>
            <w:tcW w:w="0" w:type="auto"/>
            <w:tcBorders>
              <w:top w:val="single" w:sz="6" w:space="0" w:color="7F7F7F"/>
              <w:left w:val="single" w:sz="6" w:space="0" w:color="7F7F7F"/>
              <w:bottom w:val="single" w:sz="6" w:space="0" w:color="7F7F7F"/>
              <w:right w:val="single" w:sz="6" w:space="0" w:color="7F7F7F"/>
            </w:tcBorders>
            <w:tcMar>
              <w:top w:w="75" w:type="dxa"/>
              <w:left w:w="75" w:type="dxa"/>
              <w:bottom w:w="75" w:type="dxa"/>
              <w:right w:w="75" w:type="dxa"/>
            </w:tcMar>
            <w:vAlign w:val="center"/>
            <w:hideMark/>
          </w:tcPr>
          <w:p w:rsidR="00E62AC9" w:rsidRPr="00E62AC9" w:rsidRDefault="00E62AC9" w:rsidP="00E62AC9">
            <w:pPr>
              <w:rPr>
                <w:b/>
                <w:bCs/>
              </w:rPr>
            </w:pPr>
            <w:hyperlink r:id="rId63" w:tooltip="Click Header to Sort" w:history="1">
              <w:r w:rsidRPr="00E62AC9">
                <w:rPr>
                  <w:rStyle w:val="Hyperlink"/>
                  <w:b/>
                  <w:bCs/>
                </w:rPr>
                <w:t xml:space="preserve">Mol </w:t>
              </w:r>
              <w:proofErr w:type="spellStart"/>
              <w:r w:rsidRPr="00E62AC9">
                <w:rPr>
                  <w:rStyle w:val="Hyperlink"/>
                  <w:b/>
                  <w:bCs/>
                </w:rPr>
                <w:t>wt</w:t>
              </w:r>
              <w:proofErr w:type="spellEnd"/>
            </w:hyperlink>
          </w:p>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c>
          <w:tcPr>
            <w:tcW w:w="0" w:type="auto"/>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64" w:history="1">
              <w:r w:rsidRPr="00E62AC9">
                <w:rPr>
                  <w:rStyle w:val="Hyperlink"/>
                </w:rPr>
                <w:t>MSSNVRDDSS</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-1.21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0.76</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1097.24</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65" w:history="1">
              <w:r w:rsidRPr="00E62AC9">
                <w:rPr>
                  <w:rStyle w:val="Hyperlink"/>
                </w:rPr>
                <w:t>SSNVRDDSSN</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-1.75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0.91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1080.15</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66" w:history="1">
              <w:r w:rsidRPr="00E62AC9">
                <w:rPr>
                  <w:rStyle w:val="Hyperlink"/>
                </w:rPr>
                <w:t>SNVRDDSSNV</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-0.84</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-1.25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0.73</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1092.21</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67" w:history="1">
              <w:r w:rsidRPr="00E62AC9">
                <w:rPr>
                  <w:rStyle w:val="Hyperlink"/>
                </w:rPr>
                <w:t>NVRDDSSNVR</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-0.88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-0.57</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-1.62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1161.32</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68" w:history="1">
              <w:r w:rsidRPr="00E62AC9">
                <w:rPr>
                  <w:rStyle w:val="Hyperlink"/>
                </w:rPr>
                <w:t>VRDDSSNVRD</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-0.81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-1.62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1.28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1162.30</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69" w:history="1">
              <w:r w:rsidRPr="00E62AC9">
                <w:rPr>
                  <w:rStyle w:val="Hyperlink"/>
                </w:rPr>
                <w:t>RDDSSNVRDD</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-2.39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1.73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1178.25</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70" w:history="1">
              <w:r w:rsidRPr="00E62AC9">
                <w:rPr>
                  <w:rStyle w:val="Hyperlink"/>
                </w:rPr>
                <w:t>DDSSNVRDDS</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-2.02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1.46</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-3.00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1109.14</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71" w:history="1">
              <w:r w:rsidRPr="00E62AC9">
                <w:rPr>
                  <w:rStyle w:val="Hyperlink"/>
                </w:rPr>
                <w:t>DSSNVRDDSS</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-0.65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-1.75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1081.13</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72" w:history="1">
              <w:r w:rsidRPr="00E62AC9">
                <w:rPr>
                  <w:rStyle w:val="Hyperlink"/>
                </w:rPr>
                <w:t>SSNVRDDSSN</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-1.75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0.91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1080.15</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73" w:history="1">
              <w:r w:rsidRPr="00E62AC9">
                <w:rPr>
                  <w:rStyle w:val="Hyperlink"/>
                </w:rPr>
                <w:t>SNVRDDSSNV</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-0.84</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-0.42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-1.25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1092.21</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74" w:history="1">
              <w:r w:rsidRPr="00E62AC9">
                <w:rPr>
                  <w:rStyle w:val="Hyperlink"/>
                </w:rPr>
                <w:t>NVRDDSSNVR</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-0.88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-1.62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1161.32</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75" w:history="1">
              <w:r w:rsidRPr="00E62AC9">
                <w:rPr>
                  <w:rStyle w:val="Hyperlink"/>
                </w:rPr>
                <w:t>VRDDSSNVRD</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-0.81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-1.62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1.28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1162.30</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76" w:history="1">
              <w:r w:rsidRPr="00E62AC9">
                <w:rPr>
                  <w:rStyle w:val="Hyperlink"/>
                </w:rPr>
                <w:t>RDDSSNVRDD</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-2.39</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1.73</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1178.25</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77" w:history="1">
              <w:r w:rsidRPr="00E62AC9">
                <w:rPr>
                  <w:rStyle w:val="Hyperlink"/>
                </w:rPr>
                <w:t>DDSSNVRDDS</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-2.02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1.46</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-3.00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1109.14</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78" w:history="1">
              <w:r w:rsidRPr="00E62AC9">
                <w:rPr>
                  <w:rStyle w:val="Hyperlink"/>
                </w:rPr>
                <w:t>DSSNVRDDSS</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-0.65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-1.75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1.19</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1081.13</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79" w:history="1">
              <w:r w:rsidRPr="00E62AC9">
                <w:rPr>
                  <w:rStyle w:val="Hyperlink"/>
                </w:rPr>
                <w:t>SSNVRDDSSN</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-1.75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0.91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1080.15</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80" w:history="1">
              <w:r w:rsidRPr="00E62AC9">
                <w:rPr>
                  <w:rStyle w:val="Hyperlink"/>
                </w:rPr>
                <w:t>SNVRDDSSNV</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-0.84</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-1.25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0.73</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1092.21</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81" w:history="1">
              <w:r w:rsidRPr="00E62AC9">
                <w:rPr>
                  <w:rStyle w:val="Hyperlink"/>
                </w:rPr>
                <w:t>NVRDDSSNVR</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-0.88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-0.57</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-1.62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1161.32</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82" w:history="1">
              <w:r w:rsidRPr="00E62AC9">
                <w:rPr>
                  <w:rStyle w:val="Hyperlink"/>
                </w:rPr>
                <w:t>VRDDSSNVRD</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-0.81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-1.62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1.28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1162.30</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83" w:history="1">
              <w:r w:rsidRPr="00E62AC9">
                <w:rPr>
                  <w:rStyle w:val="Hyperlink"/>
                </w:rPr>
                <w:t>RDDSSNVRDD</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-2.39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1.73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1178.25</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84" w:history="1">
              <w:r w:rsidRPr="00E62AC9">
                <w:rPr>
                  <w:rStyle w:val="Hyperlink"/>
                </w:rPr>
                <w:t>DDSSNVRDDS</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-2.02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1.46</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-3.00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1109.14</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85" w:history="1">
              <w:r w:rsidRPr="00E62AC9">
                <w:rPr>
                  <w:rStyle w:val="Hyperlink"/>
                </w:rPr>
                <w:t>DSSNVRDDSS</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-0.65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-1.75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1081.13</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86" w:history="1">
              <w:r w:rsidRPr="00E62AC9">
                <w:rPr>
                  <w:rStyle w:val="Hyperlink"/>
                </w:rPr>
                <w:t>SSNVRDDSSN</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-1.75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0.91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1080.15</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87" w:history="1">
              <w:r w:rsidRPr="00E62AC9">
                <w:rPr>
                  <w:rStyle w:val="Hyperlink"/>
                </w:rPr>
                <w:t>SNVRDDSSNV</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-0.84</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-0.42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-1.25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1092.21</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88" w:history="1">
              <w:r w:rsidRPr="00E62AC9">
                <w:rPr>
                  <w:rStyle w:val="Hyperlink"/>
                </w:rPr>
                <w:t>NVRDDSSNVR</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-0.88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-1.62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1161.32</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89" w:history="1">
              <w:r w:rsidRPr="00E62AC9">
                <w:rPr>
                  <w:rStyle w:val="Hyperlink"/>
                </w:rPr>
                <w:t>VRDDSSNVRD</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-0.81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-1.62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1.28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1162.30</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90" w:history="1">
              <w:r w:rsidRPr="00E62AC9">
                <w:rPr>
                  <w:rStyle w:val="Hyperlink"/>
                </w:rPr>
                <w:t>RDDSSNVRDD</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-2.39</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1.73</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1178.25</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91" w:history="1">
              <w:r w:rsidRPr="00E62AC9">
                <w:rPr>
                  <w:rStyle w:val="Hyperlink"/>
                </w:rPr>
                <w:t>DDSSNVRDDE</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-0.66</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-2.29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1.73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-4.00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1151.18</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92" w:history="1">
              <w:r w:rsidRPr="00E62AC9">
                <w:rPr>
                  <w:rStyle w:val="Hyperlink"/>
                </w:rPr>
                <w:t>DSSNVRDDEA</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-0.80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-0.49</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-1.76</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1.38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-3.00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1107.17</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93" w:history="1">
              <w:r w:rsidRPr="00E62AC9">
                <w:rPr>
                  <w:rStyle w:val="Hyperlink"/>
                </w:rPr>
                <w:t>SSNVRDDEAA</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-0.84</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-0.39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-1.23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1063.16</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94" w:history="1">
              <w:r w:rsidRPr="00E62AC9">
                <w:rPr>
                  <w:rStyle w:val="Hyperlink"/>
                </w:rPr>
                <w:t>SNVRDDEAAA</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-0.34</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-0.97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0.95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1047.16</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95" w:history="1">
              <w:r w:rsidRPr="00E62AC9">
                <w:rPr>
                  <w:rStyle w:val="Hyperlink"/>
                </w:rPr>
                <w:t>NVRDDEAAAK</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-0.94</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-0.43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-1.28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1.22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1088.26</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96" w:history="1">
              <w:r w:rsidRPr="00E62AC9">
                <w:rPr>
                  <w:rStyle w:val="Hyperlink"/>
                </w:rPr>
                <w:t>VRDDEAAAKC</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-0.63</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-0.36</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-0.68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1077.29</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97" w:history="1">
              <w:r w:rsidRPr="00E62AC9">
                <w:rPr>
                  <w:rStyle w:val="Hyperlink"/>
                </w:rPr>
                <w:t>RDDEAAAKCT</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-0.60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-0.43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-1.17</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1.21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1079.26</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98" w:history="1">
              <w:r w:rsidRPr="00E62AC9">
                <w:rPr>
                  <w:rStyle w:val="Hyperlink"/>
                </w:rPr>
                <w:t>DDEAAAKCTR</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-0.43</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1.21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1079.26</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99" w:history="1">
              <w:r w:rsidRPr="00E62AC9">
                <w:rPr>
                  <w:rStyle w:val="Hyperlink"/>
                </w:rPr>
                <w:t>DEAAAKCTRL</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-0.48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-0.31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-0.44</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0.73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1077.34</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100" w:history="1">
              <w:r w:rsidRPr="00E62AC9">
                <w:rPr>
                  <w:rStyle w:val="Hyperlink"/>
                </w:rPr>
                <w:t>EAAAKCTRLS</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-0.26</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-0.17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0.46</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1049.33</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101" w:history="1">
              <w:r w:rsidRPr="00E62AC9">
                <w:rPr>
                  <w:rStyle w:val="Hyperlink"/>
                </w:rPr>
                <w:t>AAAKCTRLSS</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-0.33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-0.22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0.10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0.19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1007.29</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102" w:history="1">
              <w:r w:rsidRPr="00E62AC9">
                <w:rPr>
                  <w:rStyle w:val="Hyperlink"/>
                </w:rPr>
                <w:t>AAKCTRLSSP</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0.17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-0.26</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-0.24</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0.24</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1033.33</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103" w:history="1">
              <w:r w:rsidRPr="00E62AC9">
                <w:rPr>
                  <w:rStyle w:val="Hyperlink"/>
                </w:rPr>
                <w:t>AKCTRLSSPT</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-0.30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-0.49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0.25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1063.36</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104" w:history="1">
              <w:r w:rsidRPr="00E62AC9">
                <w:rPr>
                  <w:rStyle w:val="Hyperlink"/>
                </w:rPr>
                <w:t>KCTRLSSPTV</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-0.17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0.15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2.00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1091.42</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105" w:history="1">
              <w:r w:rsidRPr="00E62AC9">
                <w:rPr>
                  <w:rStyle w:val="Hyperlink"/>
                </w:rPr>
                <w:t>CTRLSSPTVH</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-0.52</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-0.20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-0.18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-0.20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1.50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1100.39</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106" w:history="1">
              <w:r w:rsidRPr="00E62AC9">
                <w:rPr>
                  <w:rStyle w:val="Hyperlink"/>
                </w:rPr>
                <w:t>TRLSSPTVHE</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-0.61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-0.27</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-0.78</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1126.37</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107" w:history="1">
              <w:r w:rsidRPr="00E62AC9">
                <w:rPr>
                  <w:rStyle w:val="Hyperlink"/>
                </w:rPr>
                <w:t>RLSSPTVHEY</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-0.65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-0.25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-0.84</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1188.44</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108" w:history="1">
              <w:r w:rsidRPr="00E62AC9">
                <w:rPr>
                  <w:rStyle w:val="Hyperlink"/>
                </w:rPr>
                <w:t>LSSPTVHEYG</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-0.44</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-0.05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-0.43</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-0.29</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1089.31</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109" w:history="1">
              <w:r w:rsidRPr="00E62AC9">
                <w:rPr>
                  <w:rStyle w:val="Hyperlink"/>
                </w:rPr>
                <w:t>SSPTVHEYGA</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-0.63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-0.16</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1047.22</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110" w:history="1">
              <w:r w:rsidRPr="00E62AC9">
                <w:rPr>
                  <w:rStyle w:val="Hyperlink"/>
                </w:rPr>
                <w:t>SPTVHEYGAE</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-0.12</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-0.90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0.11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-1.50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1089.26</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111" w:history="1">
              <w:r w:rsidRPr="00E62AC9">
                <w:rPr>
                  <w:rStyle w:val="Hyperlink"/>
                </w:rPr>
                <w:t>PTVHEYGAEA</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-0.61</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-0.07</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-0.64</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-1.50</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1073.26</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hyperlink r:id="rId112" w:history="1">
              <w:r w:rsidRPr="00E62AC9">
                <w:rPr>
                  <w:rStyle w:val="Hyperlink"/>
                </w:rPr>
                <w:t>TVHEYGAEAL</w:t>
              </w:r>
            </w:hyperlink>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-0.54</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-0.01</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-0.10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-0.15</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-1.50</w:t>
            </w:r>
          </w:p>
        </w:tc>
        <w:tc>
          <w:tcPr>
            <w:tcW w:w="0" w:type="auto"/>
            <w:tcBorders>
              <w:right w:val="single" w:sz="6" w:space="0" w:color="7F7F7F"/>
            </w:tcBorders>
            <w:shd w:val="clear" w:color="auto" w:fill="FFFFFF"/>
            <w:tcMar>
              <w:top w:w="75" w:type="dxa"/>
              <w:left w:w="75" w:type="dxa"/>
              <w:bottom w:w="75" w:type="dxa"/>
              <w:right w:w="75" w:type="dxa"/>
            </w:tcMar>
            <w:vAlign w:val="center"/>
            <w:hideMark/>
          </w:tcPr>
          <w:p w:rsidR="00E62AC9" w:rsidRPr="00E62AC9" w:rsidRDefault="00E62AC9" w:rsidP="00E62AC9">
            <w:r w:rsidRPr="00E62AC9">
              <w:t>1089.31</w:t>
            </w:r>
          </w:p>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c>
          <w:tcPr>
            <w:tcW w:w="0" w:type="auto"/>
            <w:shd w:val="clear" w:color="auto" w:fill="FFFFFF"/>
            <w:vAlign w:val="center"/>
            <w:hideMark/>
          </w:tcPr>
          <w:p w:rsidR="00E62AC9" w:rsidRPr="00E62AC9" w:rsidRDefault="00E62AC9" w:rsidP="00E62AC9"/>
        </w:tc>
      </w:tr>
      <w:tr w:rsidR="00E62AC9" w:rsidRPr="00E62AC9" w:rsidTr="00E62AC9">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hyperlink r:id="rId113" w:history="1">
              <w:r w:rsidRPr="00E62AC9">
                <w:rPr>
                  <w:rStyle w:val="Hyperlink"/>
                </w:rPr>
                <w:t>VHEYGAEALE</w:t>
              </w:r>
            </w:hyperlink>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-0.53</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Non-Toxin</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-0.05</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-0.38</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0.19</w:t>
            </w:r>
          </w:p>
        </w:tc>
        <w:tc>
          <w:tcPr>
            <w:tcW w:w="0" w:type="auto"/>
            <w:tcBorders>
              <w:right w:val="single" w:sz="6" w:space="0" w:color="7F7F7F"/>
            </w:tcBorders>
            <w:shd w:val="clear" w:color="auto" w:fill="EDF5FF"/>
            <w:tcMar>
              <w:top w:w="75" w:type="dxa"/>
              <w:left w:w="75" w:type="dxa"/>
              <w:bottom w:w="75" w:type="dxa"/>
              <w:right w:w="75" w:type="dxa"/>
            </w:tcMar>
            <w:vAlign w:val="center"/>
            <w:hideMark/>
          </w:tcPr>
          <w:p w:rsidR="00E62AC9" w:rsidRPr="00E62AC9" w:rsidRDefault="00E62AC9" w:rsidP="00E62AC9">
            <w:r w:rsidRPr="00E62AC9">
              <w:t>-2.50</w:t>
            </w:r>
          </w:p>
        </w:tc>
        <w:tc>
          <w:tcPr>
            <w:tcW w:w="0" w:type="auto"/>
            <w:tcBorders>
              <w:right w:val="single" w:sz="6" w:space="0" w:color="7F7F7F"/>
            </w:tcBorders>
            <w:shd w:val="clear" w:color="auto" w:fill="E1ECF9"/>
            <w:tcMar>
              <w:top w:w="75" w:type="dxa"/>
              <w:left w:w="75" w:type="dxa"/>
              <w:bottom w:w="75" w:type="dxa"/>
              <w:right w:w="75" w:type="dxa"/>
            </w:tcMar>
            <w:vAlign w:val="center"/>
            <w:hideMark/>
          </w:tcPr>
          <w:p w:rsidR="00E62AC9" w:rsidRPr="00E62AC9" w:rsidRDefault="00E62AC9" w:rsidP="00E62AC9">
            <w:r w:rsidRPr="00E62AC9">
              <w:t>1117.32</w:t>
            </w:r>
          </w:p>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c>
          <w:tcPr>
            <w:tcW w:w="0" w:type="auto"/>
            <w:shd w:val="clear" w:color="auto" w:fill="EDF5FF"/>
            <w:vAlign w:val="center"/>
            <w:hideMark/>
          </w:tcPr>
          <w:p w:rsidR="00E62AC9" w:rsidRPr="00E62AC9" w:rsidRDefault="00E62AC9" w:rsidP="00E62AC9"/>
        </w:tc>
      </w:tr>
      <w:tr w:rsidR="00E62AC9" w:rsidRPr="00E62AC9" w:rsidTr="00E62AC9">
        <w:tc>
          <w:tcPr>
            <w:tcW w:w="0" w:type="auto"/>
            <w:gridSpan w:val="25"/>
            <w:tcBorders>
              <w:top w:val="single" w:sz="6" w:space="0" w:color="7F7F7F"/>
              <w:right w:val="single" w:sz="18" w:space="0" w:color="7F7F7F"/>
            </w:tcBorders>
            <w:shd w:val="clear" w:color="auto" w:fill="E1ECF9"/>
            <w:tcMar>
              <w:top w:w="75" w:type="dxa"/>
              <w:left w:w="75" w:type="dxa"/>
              <w:bottom w:w="75" w:type="dxa"/>
              <w:right w:w="75" w:type="dxa"/>
            </w:tcMar>
            <w:vAlign w:val="center"/>
            <w:hideMark/>
          </w:tcPr>
          <w:p w:rsidR="00E62AC9" w:rsidRPr="00E62AC9" w:rsidRDefault="00E62AC9" w:rsidP="00E62AC9">
            <w:r w:rsidRPr="00E62AC9">
              <w:drawing>
                <wp:inline distT="0" distB="0" distL="0" distR="0">
                  <wp:extent cx="152400" cy="152400"/>
                  <wp:effectExtent l="0" t="0" r="0" b="0"/>
                  <wp:docPr id="2984282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62AC9">
              <w:t> </w:t>
            </w:r>
            <w:r w:rsidRPr="00E62AC9">
              <w:drawing>
                <wp:inline distT="0" distB="0" distL="0" distR="0">
                  <wp:extent cx="152400" cy="152400"/>
                  <wp:effectExtent l="0" t="0" r="0" b="0"/>
                  <wp:docPr id="561158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62AC9">
              <w:t>  </w:t>
            </w:r>
            <w:r w:rsidRPr="00E62AC9">
              <w:drawing>
                <wp:inline distT="0" distB="0" distL="0" distR="0">
                  <wp:extent cx="152400" cy="152400"/>
                  <wp:effectExtent l="0" t="0" r="0" b="0"/>
                  <wp:docPr id="16221477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62AC9">
              <w:t> </w:t>
            </w:r>
            <w:r w:rsidRPr="00E62AC9">
              <w:drawing>
                <wp:inline distT="0" distB="0" distL="0" distR="0">
                  <wp:extent cx="152400" cy="152400"/>
                  <wp:effectExtent l="0" t="0" r="0" b="0"/>
                  <wp:docPr id="17122710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62AC9">
              <w:t>                                  50                                  100                                 150                                 200                                 250                                 300                                 350                                 400                          </w:t>
            </w:r>
          </w:p>
        </w:tc>
        <w:tc>
          <w:tcPr>
            <w:tcW w:w="0" w:type="auto"/>
            <w:vAlign w:val="center"/>
            <w:hideMark/>
          </w:tcPr>
          <w:p w:rsidR="00E62AC9" w:rsidRPr="00E62AC9" w:rsidRDefault="00E62AC9" w:rsidP="00E62AC9"/>
        </w:tc>
      </w:tr>
    </w:tbl>
    <w:p w:rsidR="00A760D3" w:rsidRDefault="00A760D3">
      <w:pPr>
        <w:rPr>
          <w:rFonts w:hint="cs"/>
          <w:rtl/>
          <w:lang w:bidi="fa-IR"/>
        </w:rPr>
      </w:pPr>
    </w:p>
    <w:p w:rsidR="00A760D3" w:rsidRDefault="00A760D3"/>
    <w:p w:rsidR="00A760D3" w:rsidRDefault="00A760D3"/>
    <w:p w:rsidR="00A760D3" w:rsidRDefault="00A760D3"/>
    <w:p w:rsidR="00A760D3" w:rsidRDefault="00A760D3"/>
    <w:p w:rsidR="00A760D3" w:rsidRDefault="00A760D3"/>
    <w:p w:rsidR="00A760D3" w:rsidRDefault="00A760D3"/>
    <w:p w:rsidR="00A760D3" w:rsidRDefault="00A760D3"/>
    <w:p w:rsidR="00A760D3" w:rsidRDefault="00A760D3"/>
    <w:p w:rsidR="00A760D3" w:rsidRDefault="00A760D3"/>
    <w:p w:rsidR="00A760D3" w:rsidRDefault="00A760D3"/>
    <w:p w:rsidR="00A760D3" w:rsidRDefault="00A760D3"/>
    <w:p w:rsidR="00A760D3" w:rsidRDefault="00A760D3"/>
    <w:p w:rsidR="00A760D3" w:rsidRDefault="00A760D3"/>
    <w:p w:rsidR="00A760D3" w:rsidRDefault="00A760D3">
      <w:pPr>
        <w:rPr>
          <w:b/>
          <w:bCs/>
        </w:rPr>
      </w:pPr>
    </w:p>
    <w:p w:rsidR="00A760D3" w:rsidRDefault="00A760D3">
      <w:pPr>
        <w:rPr>
          <w:b/>
          <w:bCs/>
        </w:rPr>
      </w:pPr>
    </w:p>
    <w:p w:rsidR="00A760D3" w:rsidRDefault="00A760D3">
      <w:pPr>
        <w:rPr>
          <w:b/>
          <w:bCs/>
        </w:rPr>
      </w:pPr>
    </w:p>
    <w:p w:rsidR="00A760D3" w:rsidRDefault="00A760D3"/>
    <w:sectPr w:rsidR="00A76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04ED8"/>
    <w:multiLevelType w:val="hybridMultilevel"/>
    <w:tmpl w:val="23EED6F0"/>
    <w:lvl w:ilvl="0" w:tplc="B0C642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93796"/>
    <w:multiLevelType w:val="hybridMultilevel"/>
    <w:tmpl w:val="87E02C74"/>
    <w:lvl w:ilvl="0" w:tplc="D11A650A">
      <w:start w:val="1"/>
      <w:numFmt w:val="bullet"/>
      <w:lvlText w:val="•"/>
      <w:lvlJc w:val="left"/>
      <w:pPr>
        <w:tabs>
          <w:tab w:val="num" w:pos="720"/>
        </w:tabs>
        <w:ind w:left="720" w:hanging="360"/>
      </w:pPr>
      <w:rPr>
        <w:rFonts w:ascii="Times New Roman" w:hAnsi="Times New Roman" w:hint="default"/>
      </w:rPr>
    </w:lvl>
    <w:lvl w:ilvl="1" w:tplc="AC0E1782" w:tentative="1">
      <w:start w:val="1"/>
      <w:numFmt w:val="bullet"/>
      <w:lvlText w:val="•"/>
      <w:lvlJc w:val="left"/>
      <w:pPr>
        <w:tabs>
          <w:tab w:val="num" w:pos="1440"/>
        </w:tabs>
        <w:ind w:left="1440" w:hanging="360"/>
      </w:pPr>
      <w:rPr>
        <w:rFonts w:ascii="Times New Roman" w:hAnsi="Times New Roman" w:hint="default"/>
      </w:rPr>
    </w:lvl>
    <w:lvl w:ilvl="2" w:tplc="46FA57EE" w:tentative="1">
      <w:start w:val="1"/>
      <w:numFmt w:val="bullet"/>
      <w:lvlText w:val="•"/>
      <w:lvlJc w:val="left"/>
      <w:pPr>
        <w:tabs>
          <w:tab w:val="num" w:pos="2160"/>
        </w:tabs>
        <w:ind w:left="2160" w:hanging="360"/>
      </w:pPr>
      <w:rPr>
        <w:rFonts w:ascii="Times New Roman" w:hAnsi="Times New Roman" w:hint="default"/>
      </w:rPr>
    </w:lvl>
    <w:lvl w:ilvl="3" w:tplc="A72E05D0" w:tentative="1">
      <w:start w:val="1"/>
      <w:numFmt w:val="bullet"/>
      <w:lvlText w:val="•"/>
      <w:lvlJc w:val="left"/>
      <w:pPr>
        <w:tabs>
          <w:tab w:val="num" w:pos="2880"/>
        </w:tabs>
        <w:ind w:left="2880" w:hanging="360"/>
      </w:pPr>
      <w:rPr>
        <w:rFonts w:ascii="Times New Roman" w:hAnsi="Times New Roman" w:hint="default"/>
      </w:rPr>
    </w:lvl>
    <w:lvl w:ilvl="4" w:tplc="37C01524" w:tentative="1">
      <w:start w:val="1"/>
      <w:numFmt w:val="bullet"/>
      <w:lvlText w:val="•"/>
      <w:lvlJc w:val="left"/>
      <w:pPr>
        <w:tabs>
          <w:tab w:val="num" w:pos="3600"/>
        </w:tabs>
        <w:ind w:left="3600" w:hanging="360"/>
      </w:pPr>
      <w:rPr>
        <w:rFonts w:ascii="Times New Roman" w:hAnsi="Times New Roman" w:hint="default"/>
      </w:rPr>
    </w:lvl>
    <w:lvl w:ilvl="5" w:tplc="4A4231F2" w:tentative="1">
      <w:start w:val="1"/>
      <w:numFmt w:val="bullet"/>
      <w:lvlText w:val="•"/>
      <w:lvlJc w:val="left"/>
      <w:pPr>
        <w:tabs>
          <w:tab w:val="num" w:pos="4320"/>
        </w:tabs>
        <w:ind w:left="4320" w:hanging="360"/>
      </w:pPr>
      <w:rPr>
        <w:rFonts w:ascii="Times New Roman" w:hAnsi="Times New Roman" w:hint="default"/>
      </w:rPr>
    </w:lvl>
    <w:lvl w:ilvl="6" w:tplc="664611DA" w:tentative="1">
      <w:start w:val="1"/>
      <w:numFmt w:val="bullet"/>
      <w:lvlText w:val="•"/>
      <w:lvlJc w:val="left"/>
      <w:pPr>
        <w:tabs>
          <w:tab w:val="num" w:pos="5040"/>
        </w:tabs>
        <w:ind w:left="5040" w:hanging="360"/>
      </w:pPr>
      <w:rPr>
        <w:rFonts w:ascii="Times New Roman" w:hAnsi="Times New Roman" w:hint="default"/>
      </w:rPr>
    </w:lvl>
    <w:lvl w:ilvl="7" w:tplc="15E070E0" w:tentative="1">
      <w:start w:val="1"/>
      <w:numFmt w:val="bullet"/>
      <w:lvlText w:val="•"/>
      <w:lvlJc w:val="left"/>
      <w:pPr>
        <w:tabs>
          <w:tab w:val="num" w:pos="5760"/>
        </w:tabs>
        <w:ind w:left="5760" w:hanging="360"/>
      </w:pPr>
      <w:rPr>
        <w:rFonts w:ascii="Times New Roman" w:hAnsi="Times New Roman" w:hint="default"/>
      </w:rPr>
    </w:lvl>
    <w:lvl w:ilvl="8" w:tplc="C100974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3320F9"/>
    <w:multiLevelType w:val="hybridMultilevel"/>
    <w:tmpl w:val="74EE5D36"/>
    <w:lvl w:ilvl="0" w:tplc="712894D4">
      <w:start w:val="1"/>
      <w:numFmt w:val="bullet"/>
      <w:lvlText w:val="•"/>
      <w:lvlJc w:val="left"/>
      <w:pPr>
        <w:tabs>
          <w:tab w:val="num" w:pos="720"/>
        </w:tabs>
        <w:ind w:left="720" w:hanging="360"/>
      </w:pPr>
      <w:rPr>
        <w:rFonts w:ascii="Times New Roman" w:hAnsi="Times New Roman" w:hint="default"/>
      </w:rPr>
    </w:lvl>
    <w:lvl w:ilvl="1" w:tplc="15000B66" w:tentative="1">
      <w:start w:val="1"/>
      <w:numFmt w:val="bullet"/>
      <w:lvlText w:val="•"/>
      <w:lvlJc w:val="left"/>
      <w:pPr>
        <w:tabs>
          <w:tab w:val="num" w:pos="1440"/>
        </w:tabs>
        <w:ind w:left="1440" w:hanging="360"/>
      </w:pPr>
      <w:rPr>
        <w:rFonts w:ascii="Times New Roman" w:hAnsi="Times New Roman" w:hint="default"/>
      </w:rPr>
    </w:lvl>
    <w:lvl w:ilvl="2" w:tplc="BD0C0C28" w:tentative="1">
      <w:start w:val="1"/>
      <w:numFmt w:val="bullet"/>
      <w:lvlText w:val="•"/>
      <w:lvlJc w:val="left"/>
      <w:pPr>
        <w:tabs>
          <w:tab w:val="num" w:pos="2160"/>
        </w:tabs>
        <w:ind w:left="2160" w:hanging="360"/>
      </w:pPr>
      <w:rPr>
        <w:rFonts w:ascii="Times New Roman" w:hAnsi="Times New Roman" w:hint="default"/>
      </w:rPr>
    </w:lvl>
    <w:lvl w:ilvl="3" w:tplc="9E14FE6C" w:tentative="1">
      <w:start w:val="1"/>
      <w:numFmt w:val="bullet"/>
      <w:lvlText w:val="•"/>
      <w:lvlJc w:val="left"/>
      <w:pPr>
        <w:tabs>
          <w:tab w:val="num" w:pos="2880"/>
        </w:tabs>
        <w:ind w:left="2880" w:hanging="360"/>
      </w:pPr>
      <w:rPr>
        <w:rFonts w:ascii="Times New Roman" w:hAnsi="Times New Roman" w:hint="default"/>
      </w:rPr>
    </w:lvl>
    <w:lvl w:ilvl="4" w:tplc="2D7C7D8E" w:tentative="1">
      <w:start w:val="1"/>
      <w:numFmt w:val="bullet"/>
      <w:lvlText w:val="•"/>
      <w:lvlJc w:val="left"/>
      <w:pPr>
        <w:tabs>
          <w:tab w:val="num" w:pos="3600"/>
        </w:tabs>
        <w:ind w:left="3600" w:hanging="360"/>
      </w:pPr>
      <w:rPr>
        <w:rFonts w:ascii="Times New Roman" w:hAnsi="Times New Roman" w:hint="default"/>
      </w:rPr>
    </w:lvl>
    <w:lvl w:ilvl="5" w:tplc="1FE88CCC" w:tentative="1">
      <w:start w:val="1"/>
      <w:numFmt w:val="bullet"/>
      <w:lvlText w:val="•"/>
      <w:lvlJc w:val="left"/>
      <w:pPr>
        <w:tabs>
          <w:tab w:val="num" w:pos="4320"/>
        </w:tabs>
        <w:ind w:left="4320" w:hanging="360"/>
      </w:pPr>
      <w:rPr>
        <w:rFonts w:ascii="Times New Roman" w:hAnsi="Times New Roman" w:hint="default"/>
      </w:rPr>
    </w:lvl>
    <w:lvl w:ilvl="6" w:tplc="05002918" w:tentative="1">
      <w:start w:val="1"/>
      <w:numFmt w:val="bullet"/>
      <w:lvlText w:val="•"/>
      <w:lvlJc w:val="left"/>
      <w:pPr>
        <w:tabs>
          <w:tab w:val="num" w:pos="5040"/>
        </w:tabs>
        <w:ind w:left="5040" w:hanging="360"/>
      </w:pPr>
      <w:rPr>
        <w:rFonts w:ascii="Times New Roman" w:hAnsi="Times New Roman" w:hint="default"/>
      </w:rPr>
    </w:lvl>
    <w:lvl w:ilvl="7" w:tplc="F6560244" w:tentative="1">
      <w:start w:val="1"/>
      <w:numFmt w:val="bullet"/>
      <w:lvlText w:val="•"/>
      <w:lvlJc w:val="left"/>
      <w:pPr>
        <w:tabs>
          <w:tab w:val="num" w:pos="5760"/>
        </w:tabs>
        <w:ind w:left="5760" w:hanging="360"/>
      </w:pPr>
      <w:rPr>
        <w:rFonts w:ascii="Times New Roman" w:hAnsi="Times New Roman" w:hint="default"/>
      </w:rPr>
    </w:lvl>
    <w:lvl w:ilvl="8" w:tplc="4D2E545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55142A4"/>
    <w:multiLevelType w:val="multilevel"/>
    <w:tmpl w:val="2F74BEFE"/>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72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2F078B0"/>
    <w:multiLevelType w:val="hybridMultilevel"/>
    <w:tmpl w:val="90103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6724B"/>
    <w:multiLevelType w:val="hybridMultilevel"/>
    <w:tmpl w:val="61F0D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3659C3"/>
    <w:multiLevelType w:val="hybridMultilevel"/>
    <w:tmpl w:val="BA7CD9AE"/>
    <w:lvl w:ilvl="0" w:tplc="897E4366">
      <w:start w:val="1"/>
      <w:numFmt w:val="bullet"/>
      <w:lvlText w:val="•"/>
      <w:lvlJc w:val="left"/>
      <w:pPr>
        <w:tabs>
          <w:tab w:val="num" w:pos="720"/>
        </w:tabs>
        <w:ind w:left="720" w:hanging="360"/>
      </w:pPr>
      <w:rPr>
        <w:rFonts w:ascii="Times New Roman" w:hAnsi="Times New Roman" w:hint="default"/>
      </w:rPr>
    </w:lvl>
    <w:lvl w:ilvl="1" w:tplc="FCB095D6" w:tentative="1">
      <w:start w:val="1"/>
      <w:numFmt w:val="bullet"/>
      <w:lvlText w:val="•"/>
      <w:lvlJc w:val="left"/>
      <w:pPr>
        <w:tabs>
          <w:tab w:val="num" w:pos="1440"/>
        </w:tabs>
        <w:ind w:left="1440" w:hanging="360"/>
      </w:pPr>
      <w:rPr>
        <w:rFonts w:ascii="Times New Roman" w:hAnsi="Times New Roman" w:hint="default"/>
      </w:rPr>
    </w:lvl>
    <w:lvl w:ilvl="2" w:tplc="B7663EB2" w:tentative="1">
      <w:start w:val="1"/>
      <w:numFmt w:val="bullet"/>
      <w:lvlText w:val="•"/>
      <w:lvlJc w:val="left"/>
      <w:pPr>
        <w:tabs>
          <w:tab w:val="num" w:pos="2160"/>
        </w:tabs>
        <w:ind w:left="2160" w:hanging="360"/>
      </w:pPr>
      <w:rPr>
        <w:rFonts w:ascii="Times New Roman" w:hAnsi="Times New Roman" w:hint="default"/>
      </w:rPr>
    </w:lvl>
    <w:lvl w:ilvl="3" w:tplc="8A60E712" w:tentative="1">
      <w:start w:val="1"/>
      <w:numFmt w:val="bullet"/>
      <w:lvlText w:val="•"/>
      <w:lvlJc w:val="left"/>
      <w:pPr>
        <w:tabs>
          <w:tab w:val="num" w:pos="2880"/>
        </w:tabs>
        <w:ind w:left="2880" w:hanging="360"/>
      </w:pPr>
      <w:rPr>
        <w:rFonts w:ascii="Times New Roman" w:hAnsi="Times New Roman" w:hint="default"/>
      </w:rPr>
    </w:lvl>
    <w:lvl w:ilvl="4" w:tplc="3E349FC6" w:tentative="1">
      <w:start w:val="1"/>
      <w:numFmt w:val="bullet"/>
      <w:lvlText w:val="•"/>
      <w:lvlJc w:val="left"/>
      <w:pPr>
        <w:tabs>
          <w:tab w:val="num" w:pos="3600"/>
        </w:tabs>
        <w:ind w:left="3600" w:hanging="360"/>
      </w:pPr>
      <w:rPr>
        <w:rFonts w:ascii="Times New Roman" w:hAnsi="Times New Roman" w:hint="default"/>
      </w:rPr>
    </w:lvl>
    <w:lvl w:ilvl="5" w:tplc="035A0D9A" w:tentative="1">
      <w:start w:val="1"/>
      <w:numFmt w:val="bullet"/>
      <w:lvlText w:val="•"/>
      <w:lvlJc w:val="left"/>
      <w:pPr>
        <w:tabs>
          <w:tab w:val="num" w:pos="4320"/>
        </w:tabs>
        <w:ind w:left="4320" w:hanging="360"/>
      </w:pPr>
      <w:rPr>
        <w:rFonts w:ascii="Times New Roman" w:hAnsi="Times New Roman" w:hint="default"/>
      </w:rPr>
    </w:lvl>
    <w:lvl w:ilvl="6" w:tplc="51604DE4" w:tentative="1">
      <w:start w:val="1"/>
      <w:numFmt w:val="bullet"/>
      <w:lvlText w:val="•"/>
      <w:lvlJc w:val="left"/>
      <w:pPr>
        <w:tabs>
          <w:tab w:val="num" w:pos="5040"/>
        </w:tabs>
        <w:ind w:left="5040" w:hanging="360"/>
      </w:pPr>
      <w:rPr>
        <w:rFonts w:ascii="Times New Roman" w:hAnsi="Times New Roman" w:hint="default"/>
      </w:rPr>
    </w:lvl>
    <w:lvl w:ilvl="7" w:tplc="9D80D2FA" w:tentative="1">
      <w:start w:val="1"/>
      <w:numFmt w:val="bullet"/>
      <w:lvlText w:val="•"/>
      <w:lvlJc w:val="left"/>
      <w:pPr>
        <w:tabs>
          <w:tab w:val="num" w:pos="5760"/>
        </w:tabs>
        <w:ind w:left="5760" w:hanging="360"/>
      </w:pPr>
      <w:rPr>
        <w:rFonts w:ascii="Times New Roman" w:hAnsi="Times New Roman" w:hint="default"/>
      </w:rPr>
    </w:lvl>
    <w:lvl w:ilvl="8" w:tplc="7474E93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B2240B5"/>
    <w:multiLevelType w:val="hybridMultilevel"/>
    <w:tmpl w:val="AA2E26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0702C8"/>
    <w:multiLevelType w:val="hybridMultilevel"/>
    <w:tmpl w:val="BA78150A"/>
    <w:lvl w:ilvl="0" w:tplc="66321BC4">
      <w:start w:val="1"/>
      <w:numFmt w:val="bullet"/>
      <w:lvlText w:val="•"/>
      <w:lvlJc w:val="left"/>
      <w:pPr>
        <w:tabs>
          <w:tab w:val="num" w:pos="720"/>
        </w:tabs>
        <w:ind w:left="720" w:hanging="360"/>
      </w:pPr>
      <w:rPr>
        <w:rFonts w:ascii="Times New Roman" w:hAnsi="Times New Roman" w:hint="default"/>
      </w:rPr>
    </w:lvl>
    <w:lvl w:ilvl="1" w:tplc="891A5620" w:tentative="1">
      <w:start w:val="1"/>
      <w:numFmt w:val="bullet"/>
      <w:lvlText w:val="•"/>
      <w:lvlJc w:val="left"/>
      <w:pPr>
        <w:tabs>
          <w:tab w:val="num" w:pos="1440"/>
        </w:tabs>
        <w:ind w:left="1440" w:hanging="360"/>
      </w:pPr>
      <w:rPr>
        <w:rFonts w:ascii="Times New Roman" w:hAnsi="Times New Roman" w:hint="default"/>
      </w:rPr>
    </w:lvl>
    <w:lvl w:ilvl="2" w:tplc="85245194" w:tentative="1">
      <w:start w:val="1"/>
      <w:numFmt w:val="bullet"/>
      <w:lvlText w:val="•"/>
      <w:lvlJc w:val="left"/>
      <w:pPr>
        <w:tabs>
          <w:tab w:val="num" w:pos="2160"/>
        </w:tabs>
        <w:ind w:left="2160" w:hanging="360"/>
      </w:pPr>
      <w:rPr>
        <w:rFonts w:ascii="Times New Roman" w:hAnsi="Times New Roman" w:hint="default"/>
      </w:rPr>
    </w:lvl>
    <w:lvl w:ilvl="3" w:tplc="1CB23258" w:tentative="1">
      <w:start w:val="1"/>
      <w:numFmt w:val="bullet"/>
      <w:lvlText w:val="•"/>
      <w:lvlJc w:val="left"/>
      <w:pPr>
        <w:tabs>
          <w:tab w:val="num" w:pos="2880"/>
        </w:tabs>
        <w:ind w:left="2880" w:hanging="360"/>
      </w:pPr>
      <w:rPr>
        <w:rFonts w:ascii="Times New Roman" w:hAnsi="Times New Roman" w:hint="default"/>
      </w:rPr>
    </w:lvl>
    <w:lvl w:ilvl="4" w:tplc="EA5A2024" w:tentative="1">
      <w:start w:val="1"/>
      <w:numFmt w:val="bullet"/>
      <w:lvlText w:val="•"/>
      <w:lvlJc w:val="left"/>
      <w:pPr>
        <w:tabs>
          <w:tab w:val="num" w:pos="3600"/>
        </w:tabs>
        <w:ind w:left="3600" w:hanging="360"/>
      </w:pPr>
      <w:rPr>
        <w:rFonts w:ascii="Times New Roman" w:hAnsi="Times New Roman" w:hint="default"/>
      </w:rPr>
    </w:lvl>
    <w:lvl w:ilvl="5" w:tplc="4C26C1B6" w:tentative="1">
      <w:start w:val="1"/>
      <w:numFmt w:val="bullet"/>
      <w:lvlText w:val="•"/>
      <w:lvlJc w:val="left"/>
      <w:pPr>
        <w:tabs>
          <w:tab w:val="num" w:pos="4320"/>
        </w:tabs>
        <w:ind w:left="4320" w:hanging="360"/>
      </w:pPr>
      <w:rPr>
        <w:rFonts w:ascii="Times New Roman" w:hAnsi="Times New Roman" w:hint="default"/>
      </w:rPr>
    </w:lvl>
    <w:lvl w:ilvl="6" w:tplc="14C88E52" w:tentative="1">
      <w:start w:val="1"/>
      <w:numFmt w:val="bullet"/>
      <w:lvlText w:val="•"/>
      <w:lvlJc w:val="left"/>
      <w:pPr>
        <w:tabs>
          <w:tab w:val="num" w:pos="5040"/>
        </w:tabs>
        <w:ind w:left="5040" w:hanging="360"/>
      </w:pPr>
      <w:rPr>
        <w:rFonts w:ascii="Times New Roman" w:hAnsi="Times New Roman" w:hint="default"/>
      </w:rPr>
    </w:lvl>
    <w:lvl w:ilvl="7" w:tplc="47D2B700" w:tentative="1">
      <w:start w:val="1"/>
      <w:numFmt w:val="bullet"/>
      <w:lvlText w:val="•"/>
      <w:lvlJc w:val="left"/>
      <w:pPr>
        <w:tabs>
          <w:tab w:val="num" w:pos="5760"/>
        </w:tabs>
        <w:ind w:left="5760" w:hanging="360"/>
      </w:pPr>
      <w:rPr>
        <w:rFonts w:ascii="Times New Roman" w:hAnsi="Times New Roman" w:hint="default"/>
      </w:rPr>
    </w:lvl>
    <w:lvl w:ilvl="8" w:tplc="089E0A6A" w:tentative="1">
      <w:start w:val="1"/>
      <w:numFmt w:val="bullet"/>
      <w:lvlText w:val="•"/>
      <w:lvlJc w:val="left"/>
      <w:pPr>
        <w:tabs>
          <w:tab w:val="num" w:pos="6480"/>
        </w:tabs>
        <w:ind w:left="6480" w:hanging="360"/>
      </w:pPr>
      <w:rPr>
        <w:rFonts w:ascii="Times New Roman" w:hAnsi="Times New Roman" w:hint="default"/>
      </w:rPr>
    </w:lvl>
  </w:abstractNum>
  <w:num w:numId="1" w16cid:durableId="1171603568">
    <w:abstractNumId w:val="3"/>
  </w:num>
  <w:num w:numId="2" w16cid:durableId="1303972471">
    <w:abstractNumId w:val="5"/>
  </w:num>
  <w:num w:numId="3" w16cid:durableId="529728023">
    <w:abstractNumId w:val="4"/>
  </w:num>
  <w:num w:numId="4" w16cid:durableId="371854895">
    <w:abstractNumId w:val="8"/>
  </w:num>
  <w:num w:numId="5" w16cid:durableId="25639176">
    <w:abstractNumId w:val="2"/>
  </w:num>
  <w:num w:numId="6" w16cid:durableId="11225909">
    <w:abstractNumId w:val="1"/>
  </w:num>
  <w:num w:numId="7" w16cid:durableId="1781338424">
    <w:abstractNumId w:val="6"/>
  </w:num>
  <w:num w:numId="8" w16cid:durableId="307563041">
    <w:abstractNumId w:val="7"/>
  </w:num>
  <w:num w:numId="9" w16cid:durableId="679352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0E"/>
    <w:rsid w:val="00067496"/>
    <w:rsid w:val="00095453"/>
    <w:rsid w:val="000D359A"/>
    <w:rsid w:val="00167CA5"/>
    <w:rsid w:val="001D4E19"/>
    <w:rsid w:val="00431A02"/>
    <w:rsid w:val="004471AC"/>
    <w:rsid w:val="0050720C"/>
    <w:rsid w:val="006100B6"/>
    <w:rsid w:val="007E35F2"/>
    <w:rsid w:val="008B7B73"/>
    <w:rsid w:val="00A16650"/>
    <w:rsid w:val="00A760D3"/>
    <w:rsid w:val="00AB1820"/>
    <w:rsid w:val="00AB7648"/>
    <w:rsid w:val="00AC7B38"/>
    <w:rsid w:val="00B41DD9"/>
    <w:rsid w:val="00BE0755"/>
    <w:rsid w:val="00C01A21"/>
    <w:rsid w:val="00C11242"/>
    <w:rsid w:val="00D347A9"/>
    <w:rsid w:val="00E300EE"/>
    <w:rsid w:val="00E62AC9"/>
    <w:rsid w:val="00EE6031"/>
    <w:rsid w:val="00EE63C6"/>
    <w:rsid w:val="00F0549A"/>
    <w:rsid w:val="00F758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75879366"/>
  <w15:chartTrackingRefBased/>
  <w15:docId w15:val="{71F0CBD4-D955-43D2-89CF-43A50CA0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0E"/>
    <w:rPr>
      <w:kern w:val="0"/>
      <w14:ligatures w14:val="none"/>
    </w:rPr>
  </w:style>
  <w:style w:type="paragraph" w:styleId="Heading2">
    <w:name w:val="heading 2"/>
    <w:basedOn w:val="Normal"/>
    <w:link w:val="Heading2Char"/>
    <w:uiPriority w:val="9"/>
    <w:qFormat/>
    <w:rsid w:val="00F758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758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580E"/>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rsid w:val="00F7580E"/>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basedOn w:val="Normal"/>
    <w:uiPriority w:val="34"/>
    <w:qFormat/>
    <w:rsid w:val="00F7580E"/>
    <w:pPr>
      <w:ind w:left="720"/>
      <w:contextualSpacing/>
    </w:pPr>
  </w:style>
  <w:style w:type="table" w:styleId="TableGrid">
    <w:name w:val="Table Grid"/>
    <w:basedOn w:val="TableNormal"/>
    <w:uiPriority w:val="39"/>
    <w:rsid w:val="00F7580E"/>
    <w:pPr>
      <w:spacing w:after="0" w:line="240" w:lineRule="auto"/>
      <w:ind w:left="283" w:hanging="567"/>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580E"/>
    <w:rPr>
      <w:color w:val="0563C1" w:themeColor="hyperlink"/>
      <w:u w:val="single"/>
    </w:rPr>
  </w:style>
  <w:style w:type="table" w:styleId="PlainTable2">
    <w:name w:val="Plain Table 2"/>
    <w:basedOn w:val="TableNormal"/>
    <w:uiPriority w:val="42"/>
    <w:rsid w:val="00F7580E"/>
    <w:pPr>
      <w:spacing w:after="0" w:line="240" w:lineRule="auto"/>
      <w:ind w:left="283" w:hanging="567"/>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F7580E"/>
    <w:rPr>
      <w:color w:val="605E5C"/>
      <w:shd w:val="clear" w:color="auto" w:fill="E1DFDD"/>
    </w:rPr>
  </w:style>
  <w:style w:type="character" w:styleId="Emphasis">
    <w:name w:val="Emphasis"/>
    <w:basedOn w:val="DefaultParagraphFont"/>
    <w:uiPriority w:val="20"/>
    <w:qFormat/>
    <w:rsid w:val="00F7580E"/>
    <w:rPr>
      <w:i/>
      <w:iCs/>
    </w:rPr>
  </w:style>
  <w:style w:type="paragraph" w:styleId="BalloonText">
    <w:name w:val="Balloon Text"/>
    <w:basedOn w:val="Normal"/>
    <w:link w:val="BalloonTextChar"/>
    <w:uiPriority w:val="99"/>
    <w:semiHidden/>
    <w:unhideWhenUsed/>
    <w:rsid w:val="00F75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80E"/>
    <w:rPr>
      <w:rFonts w:ascii="Segoe UI" w:hAnsi="Segoe UI" w:cs="Segoe UI"/>
      <w:kern w:val="0"/>
      <w:sz w:val="18"/>
      <w:szCs w:val="18"/>
      <w14:ligatures w14:val="none"/>
    </w:rPr>
  </w:style>
  <w:style w:type="paragraph" w:styleId="NormalWeb">
    <w:name w:val="Normal (Web)"/>
    <w:basedOn w:val="Normal"/>
    <w:uiPriority w:val="99"/>
    <w:unhideWhenUsed/>
    <w:rsid w:val="00F7580E"/>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75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580E"/>
    <w:rPr>
      <w:rFonts w:ascii="Courier New" w:eastAsia="Times New Roman" w:hAnsi="Courier New" w:cs="Courier New"/>
      <w:kern w:val="0"/>
      <w:sz w:val="20"/>
      <w:szCs w:val="20"/>
      <w14:ligatures w14:val="none"/>
    </w:rPr>
  </w:style>
  <w:style w:type="character" w:customStyle="1" w:styleId="highlight">
    <w:name w:val="highlight"/>
    <w:basedOn w:val="DefaultParagraphFont"/>
    <w:rsid w:val="00F7580E"/>
  </w:style>
  <w:style w:type="paragraph" w:customStyle="1" w:styleId="itemid">
    <w:name w:val="itemid"/>
    <w:basedOn w:val="Normal"/>
    <w:rsid w:val="00F7580E"/>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F7580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80E"/>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7580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80E"/>
    <w:rPr>
      <w:rFonts w:ascii="Arial" w:eastAsia="Times New Roman" w:hAnsi="Arial" w:cs="Arial"/>
      <w:vanish/>
      <w:kern w:val="0"/>
      <w:sz w:val="16"/>
      <w:szCs w:val="16"/>
      <w14:ligatures w14:val="none"/>
    </w:rPr>
  </w:style>
  <w:style w:type="character" w:customStyle="1" w:styleId="qmerror">
    <w:name w:val="qmerror"/>
    <w:basedOn w:val="DefaultParagraphFont"/>
    <w:rsid w:val="00F7580E"/>
  </w:style>
  <w:style w:type="character" w:customStyle="1" w:styleId="outlier">
    <w:name w:val="outlier"/>
    <w:basedOn w:val="DefaultParagraphFont"/>
    <w:rsid w:val="00F7580E"/>
  </w:style>
  <w:style w:type="character" w:styleId="Strong">
    <w:name w:val="Strong"/>
    <w:basedOn w:val="DefaultParagraphFont"/>
    <w:uiPriority w:val="22"/>
    <w:qFormat/>
    <w:rsid w:val="00F7580E"/>
    <w:rPr>
      <w:b/>
      <w:bCs/>
    </w:rPr>
  </w:style>
  <w:style w:type="character" w:customStyle="1" w:styleId="fs-7">
    <w:name w:val="fs-7"/>
    <w:basedOn w:val="DefaultParagraphFont"/>
    <w:rsid w:val="00F7580E"/>
  </w:style>
  <w:style w:type="character" w:styleId="UnresolvedMention">
    <w:name w:val="Unresolved Mention"/>
    <w:basedOn w:val="DefaultParagraphFont"/>
    <w:uiPriority w:val="99"/>
    <w:semiHidden/>
    <w:unhideWhenUsed/>
    <w:rsid w:val="000D359A"/>
    <w:rPr>
      <w:color w:val="605E5C"/>
      <w:shd w:val="clear" w:color="auto" w:fill="E1DFDD"/>
    </w:rPr>
  </w:style>
  <w:style w:type="paragraph" w:customStyle="1" w:styleId="msonormal0">
    <w:name w:val="msonormal"/>
    <w:basedOn w:val="Normal"/>
    <w:rsid w:val="00E62AC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62A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992437">
      <w:bodyDiv w:val="1"/>
      <w:marLeft w:val="0"/>
      <w:marRight w:val="0"/>
      <w:marTop w:val="0"/>
      <w:marBottom w:val="0"/>
      <w:divBdr>
        <w:top w:val="none" w:sz="0" w:space="0" w:color="auto"/>
        <w:left w:val="none" w:sz="0" w:space="0" w:color="auto"/>
        <w:bottom w:val="none" w:sz="0" w:space="0" w:color="auto"/>
        <w:right w:val="none" w:sz="0" w:space="0" w:color="auto"/>
      </w:divBdr>
      <w:divsChild>
        <w:div w:id="2119908233">
          <w:marLeft w:val="0"/>
          <w:marRight w:val="0"/>
          <w:marTop w:val="0"/>
          <w:marBottom w:val="0"/>
          <w:divBdr>
            <w:top w:val="none" w:sz="0" w:space="0" w:color="auto"/>
            <w:left w:val="none" w:sz="0" w:space="0" w:color="auto"/>
            <w:bottom w:val="none" w:sz="0" w:space="0" w:color="auto"/>
            <w:right w:val="none" w:sz="0" w:space="0" w:color="auto"/>
          </w:divBdr>
        </w:div>
      </w:divsChild>
    </w:div>
    <w:div w:id="1368139754">
      <w:bodyDiv w:val="1"/>
      <w:marLeft w:val="0"/>
      <w:marRight w:val="0"/>
      <w:marTop w:val="0"/>
      <w:marBottom w:val="0"/>
      <w:divBdr>
        <w:top w:val="none" w:sz="0" w:space="0" w:color="auto"/>
        <w:left w:val="none" w:sz="0" w:space="0" w:color="auto"/>
        <w:bottom w:val="none" w:sz="0" w:space="0" w:color="auto"/>
        <w:right w:val="none" w:sz="0" w:space="0" w:color="auto"/>
      </w:divBdr>
      <w:divsChild>
        <w:div w:id="1630747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117" Type="http://schemas.openxmlformats.org/officeDocument/2006/relationships/image" Target="media/image17.png"/><Relationship Id="rId21" Type="http://schemas.openxmlformats.org/officeDocument/2006/relationships/hyperlink" Target="https://www.ncbi.nlm.nih.gov/nuccore/CP003227.1" TargetMode="External"/><Relationship Id="rId42" Type="http://schemas.openxmlformats.org/officeDocument/2006/relationships/image" Target="media/image7.wmf"/><Relationship Id="rId47" Type="http://schemas.openxmlformats.org/officeDocument/2006/relationships/control" Target="activeX/activeX8.xml"/><Relationship Id="rId63" Type="http://schemas.openxmlformats.org/officeDocument/2006/relationships/hyperlink" Target="https://webs.iiitd.edu.in/raghava/toxinpred/prot_submitfreq_S.php?ran=80427" TargetMode="External"/><Relationship Id="rId68" Type="http://schemas.openxmlformats.org/officeDocument/2006/relationships/hyperlink" Target="https://webs.iiitd.edu.in/raghava/toxinpred/pepsearch_S.php?seq=VRDDSSNVRD&amp;thval=0.0" TargetMode="External"/><Relationship Id="rId84" Type="http://schemas.openxmlformats.org/officeDocument/2006/relationships/hyperlink" Target="https://webs.iiitd.edu.in/raghava/toxinpred/pepsearch_S.php?seq=DDSSNVRDDS&amp;thval=0.0" TargetMode="External"/><Relationship Id="rId89" Type="http://schemas.openxmlformats.org/officeDocument/2006/relationships/hyperlink" Target="https://webs.iiitd.edu.in/raghava/toxinpred/pepsearch_S.php?seq=VRDDSSNVRD&amp;thval=0.0" TargetMode="External"/><Relationship Id="rId112" Type="http://schemas.openxmlformats.org/officeDocument/2006/relationships/hyperlink" Target="https://webs.iiitd.edu.in/raghava/toxinpred/pepsearch_S.php?seq=TVHEYGAEAL&amp;thval=0.0" TargetMode="External"/><Relationship Id="rId16" Type="http://schemas.openxmlformats.org/officeDocument/2006/relationships/hyperlink" Target="https://www.ncbi.nlm.nih.gov/genome/browse/" TargetMode="External"/><Relationship Id="rId107" Type="http://schemas.openxmlformats.org/officeDocument/2006/relationships/hyperlink" Target="https://webs.iiitd.edu.in/raghava/toxinpred/pepsearch_S.php?seq=RLSSPTVHEY&amp;thval=0.0" TargetMode="External"/><Relationship Id="rId11" Type="http://schemas.openxmlformats.org/officeDocument/2006/relationships/hyperlink" Target="https://www.ncbi.nlm.nih.gov/nuccore/NC_016846.1" TargetMode="External"/><Relationship Id="rId32" Type="http://schemas.openxmlformats.org/officeDocument/2006/relationships/image" Target="media/image2.wmf"/><Relationship Id="rId37" Type="http://schemas.openxmlformats.org/officeDocument/2006/relationships/control" Target="activeX/activeX3.xml"/><Relationship Id="rId53" Type="http://schemas.openxmlformats.org/officeDocument/2006/relationships/control" Target="activeX/activeX11.xml"/><Relationship Id="rId58" Type="http://schemas.openxmlformats.org/officeDocument/2006/relationships/hyperlink" Target="https://webs.iiitd.edu.in/raghava/toxinpred/prot_submitfreq_S.php?ran=80427" TargetMode="External"/><Relationship Id="rId74" Type="http://schemas.openxmlformats.org/officeDocument/2006/relationships/hyperlink" Target="https://webs.iiitd.edu.in/raghava/toxinpred/pepsearch_S.php?seq=NVRDDSSNVR&amp;thval=0.0" TargetMode="External"/><Relationship Id="rId79" Type="http://schemas.openxmlformats.org/officeDocument/2006/relationships/hyperlink" Target="https://webs.iiitd.edu.in/raghava/toxinpred/pepsearch_S.php?seq=SSNVRDDSSN&amp;thval=0.0" TargetMode="External"/><Relationship Id="rId102" Type="http://schemas.openxmlformats.org/officeDocument/2006/relationships/hyperlink" Target="https://webs.iiitd.edu.in/raghava/toxinpred/pepsearch_S.php?seq=AAKCTRLSSP&amp;thval=0.0" TargetMode="External"/><Relationship Id="rId5" Type="http://schemas.openxmlformats.org/officeDocument/2006/relationships/hyperlink" Target="https://www.ncbi.nlm.nih.gov/nuccore/NC_016845.1" TargetMode="External"/><Relationship Id="rId90" Type="http://schemas.openxmlformats.org/officeDocument/2006/relationships/hyperlink" Target="https://webs.iiitd.edu.in/raghava/toxinpred/pepsearch_S.php?seq=RDDSSNVRDD&amp;thval=0.0" TargetMode="External"/><Relationship Id="rId95" Type="http://schemas.openxmlformats.org/officeDocument/2006/relationships/hyperlink" Target="https://webs.iiitd.edu.in/raghava/toxinpred/pepsearch_S.php?seq=NVRDDEAAAK&amp;thval=0.0" TargetMode="External"/><Relationship Id="rId22" Type="http://schemas.openxmlformats.org/officeDocument/2006/relationships/hyperlink" Target="https://www.ncbi.nlm.nih.gov/genome/browse/" TargetMode="External"/><Relationship Id="rId27" Type="http://schemas.openxmlformats.org/officeDocument/2006/relationships/hyperlink" Target="https://s24.picofile.com/file/8454030850/S3_TABLE.docx.html" TargetMode="External"/><Relationship Id="rId43" Type="http://schemas.openxmlformats.org/officeDocument/2006/relationships/control" Target="activeX/activeX6.xml"/><Relationship Id="rId48" Type="http://schemas.openxmlformats.org/officeDocument/2006/relationships/image" Target="media/image10.wmf"/><Relationship Id="rId64" Type="http://schemas.openxmlformats.org/officeDocument/2006/relationships/hyperlink" Target="https://webs.iiitd.edu.in/raghava/toxinpred/pepsearch_S.php?seq=MSSNVRDDSS&amp;thval=0.0" TargetMode="External"/><Relationship Id="rId69" Type="http://schemas.openxmlformats.org/officeDocument/2006/relationships/hyperlink" Target="https://webs.iiitd.edu.in/raghava/toxinpred/pepsearch_S.php?seq=RDDSSNVRDD&amp;thval=0.0" TargetMode="External"/><Relationship Id="rId113" Type="http://schemas.openxmlformats.org/officeDocument/2006/relationships/hyperlink" Target="https://webs.iiitd.edu.in/raghava/toxinpred/pepsearch_S.php?seq=VHEYGAEALE&amp;thval=0.0" TargetMode="External"/><Relationship Id="rId118" Type="http://schemas.openxmlformats.org/officeDocument/2006/relationships/fontTable" Target="fontTable.xml"/><Relationship Id="rId80" Type="http://schemas.openxmlformats.org/officeDocument/2006/relationships/hyperlink" Target="https://webs.iiitd.edu.in/raghava/toxinpred/pepsearch_S.php?seq=SNVRDDSSNV&amp;thval=0.0" TargetMode="External"/><Relationship Id="rId85" Type="http://schemas.openxmlformats.org/officeDocument/2006/relationships/hyperlink" Target="https://webs.iiitd.edu.in/raghava/toxinpred/pepsearch_S.php?seq=DSSNVRDDSS&amp;thval=0.0" TargetMode="External"/><Relationship Id="rId12" Type="http://schemas.openxmlformats.org/officeDocument/2006/relationships/hyperlink" Target="https://www.ncbi.nlm.nih.gov/nuccore/CP003224.1" TargetMode="External"/><Relationship Id="rId17" Type="http://schemas.openxmlformats.org/officeDocument/2006/relationships/hyperlink" Target="https://www.ncbi.nlm.nih.gov/nuccore/NC_016840.1" TargetMode="External"/><Relationship Id="rId33" Type="http://schemas.openxmlformats.org/officeDocument/2006/relationships/control" Target="activeX/activeX1.xml"/><Relationship Id="rId38" Type="http://schemas.openxmlformats.org/officeDocument/2006/relationships/image" Target="media/image5.wmf"/><Relationship Id="rId59" Type="http://schemas.openxmlformats.org/officeDocument/2006/relationships/hyperlink" Target="https://webs.iiitd.edu.in/raghava/toxinpred/prot_submitfreq_S.php?ran=80427" TargetMode="External"/><Relationship Id="rId103" Type="http://schemas.openxmlformats.org/officeDocument/2006/relationships/hyperlink" Target="https://webs.iiitd.edu.in/raghava/toxinpred/pepsearch_S.php?seq=AKCTRLSSPT&amp;thval=0.0" TargetMode="External"/><Relationship Id="rId108" Type="http://schemas.openxmlformats.org/officeDocument/2006/relationships/hyperlink" Target="https://webs.iiitd.edu.in/raghava/toxinpred/pepsearch_S.php?seq=LSSPTVHEYG&amp;thval=0.0" TargetMode="External"/><Relationship Id="rId54" Type="http://schemas.openxmlformats.org/officeDocument/2006/relationships/image" Target="media/image13.wmf"/><Relationship Id="rId70" Type="http://schemas.openxmlformats.org/officeDocument/2006/relationships/hyperlink" Target="https://webs.iiitd.edu.in/raghava/toxinpred/pepsearch_S.php?seq=DDSSNVRDDS&amp;thval=0.0" TargetMode="External"/><Relationship Id="rId75" Type="http://schemas.openxmlformats.org/officeDocument/2006/relationships/hyperlink" Target="https://webs.iiitd.edu.in/raghava/toxinpred/pepsearch_S.php?seq=VRDDSSNVRD&amp;thval=0.0" TargetMode="External"/><Relationship Id="rId91" Type="http://schemas.openxmlformats.org/officeDocument/2006/relationships/hyperlink" Target="https://webs.iiitd.edu.in/raghava/toxinpred/pepsearch_S.php?seq=DDSSNVRDDE&amp;thval=0.0" TargetMode="External"/><Relationship Id="rId96" Type="http://schemas.openxmlformats.org/officeDocument/2006/relationships/hyperlink" Target="https://webs.iiitd.edu.in/raghava/toxinpred/pepsearch_S.php?seq=VRDDEAAAKC&amp;thval=0.0" TargetMode="External"/><Relationship Id="rId1" Type="http://schemas.openxmlformats.org/officeDocument/2006/relationships/numbering" Target="numbering.xml"/><Relationship Id="rId6" Type="http://schemas.openxmlformats.org/officeDocument/2006/relationships/hyperlink" Target="https://www.ncbi.nlm.nih.gov/nuccore/CP003200.1" TargetMode="External"/><Relationship Id="rId23" Type="http://schemas.openxmlformats.org/officeDocument/2006/relationships/hyperlink" Target="https://www.ncbi.nlm.nih.gov/nuccore/NC_016841.1" TargetMode="External"/><Relationship Id="rId28" Type="http://schemas.openxmlformats.org/officeDocument/2006/relationships/hyperlink" Target="http://tools.iedb.org/population/result/" TargetMode="External"/><Relationship Id="rId49" Type="http://schemas.openxmlformats.org/officeDocument/2006/relationships/control" Target="activeX/activeX9.xml"/><Relationship Id="rId114" Type="http://schemas.openxmlformats.org/officeDocument/2006/relationships/image" Target="media/image14.png"/><Relationship Id="rId119" Type="http://schemas.openxmlformats.org/officeDocument/2006/relationships/theme" Target="theme/theme1.xml"/><Relationship Id="rId10" Type="http://schemas.openxmlformats.org/officeDocument/2006/relationships/hyperlink" Target="https://www.ncbi.nlm.nih.gov/genome/browse/" TargetMode="External"/><Relationship Id="rId31" Type="http://schemas.openxmlformats.org/officeDocument/2006/relationships/hyperlink" Target="https://s25.picofile.com/file/8454143276/S4_TABLE.docx.html" TargetMode="External"/><Relationship Id="rId44" Type="http://schemas.openxmlformats.org/officeDocument/2006/relationships/image" Target="media/image8.wmf"/><Relationship Id="rId52" Type="http://schemas.openxmlformats.org/officeDocument/2006/relationships/image" Target="media/image12.wmf"/><Relationship Id="rId60" Type="http://schemas.openxmlformats.org/officeDocument/2006/relationships/hyperlink" Target="https://webs.iiitd.edu.in/raghava/toxinpred/prot_submitfreq_S.php?ran=80427" TargetMode="External"/><Relationship Id="rId65" Type="http://schemas.openxmlformats.org/officeDocument/2006/relationships/hyperlink" Target="https://webs.iiitd.edu.in/raghava/toxinpred/pepsearch_S.php?seq=SSNVRDDSSN&amp;thval=0.0" TargetMode="External"/><Relationship Id="rId73" Type="http://schemas.openxmlformats.org/officeDocument/2006/relationships/hyperlink" Target="https://webs.iiitd.edu.in/raghava/toxinpred/pepsearch_S.php?seq=SNVRDDSSNV&amp;thval=0.0" TargetMode="External"/><Relationship Id="rId78" Type="http://schemas.openxmlformats.org/officeDocument/2006/relationships/hyperlink" Target="https://webs.iiitd.edu.in/raghava/toxinpred/pepsearch_S.php?seq=DSSNVRDDSS&amp;thval=0.0" TargetMode="External"/><Relationship Id="rId81" Type="http://schemas.openxmlformats.org/officeDocument/2006/relationships/hyperlink" Target="https://webs.iiitd.edu.in/raghava/toxinpred/pepsearch_S.php?seq=NVRDDSSNVR&amp;thval=0.0" TargetMode="External"/><Relationship Id="rId86" Type="http://schemas.openxmlformats.org/officeDocument/2006/relationships/hyperlink" Target="https://webs.iiitd.edu.in/raghava/toxinpred/pepsearch_S.php?seq=SSNVRDDSSN&amp;thval=0.0" TargetMode="External"/><Relationship Id="rId94" Type="http://schemas.openxmlformats.org/officeDocument/2006/relationships/hyperlink" Target="https://webs.iiitd.edu.in/raghava/toxinpred/pepsearch_S.php?seq=SNVRDDEAAA&amp;thval=0.0" TargetMode="External"/><Relationship Id="rId99" Type="http://schemas.openxmlformats.org/officeDocument/2006/relationships/hyperlink" Target="https://webs.iiitd.edu.in/raghava/toxinpred/pepsearch_S.php?seq=DEAAAKCTRL&amp;thval=0.0" TargetMode="External"/><Relationship Id="rId101" Type="http://schemas.openxmlformats.org/officeDocument/2006/relationships/hyperlink" Target="https://webs.iiitd.edu.in/raghava/toxinpred/pepsearch_S.php?seq=AAAKCTRLSS&amp;thval=0.0" TargetMode="External"/><Relationship Id="rId4" Type="http://schemas.openxmlformats.org/officeDocument/2006/relationships/webSettings" Target="webSettings.xml"/><Relationship Id="rId9" Type="http://schemas.openxmlformats.org/officeDocument/2006/relationships/hyperlink" Target="https://www.ncbi.nlm.nih.gov/nuccore/CP003223.1" TargetMode="External"/><Relationship Id="rId13" Type="http://schemas.openxmlformats.org/officeDocument/2006/relationships/hyperlink" Target="https://www.ncbi.nlm.nih.gov/genome/browse/" TargetMode="External"/><Relationship Id="rId18" Type="http://schemas.openxmlformats.org/officeDocument/2006/relationships/hyperlink" Target="https://www.ncbi.nlm.nih.gov/nuccore/CP003226.1" TargetMode="External"/><Relationship Id="rId39" Type="http://schemas.openxmlformats.org/officeDocument/2006/relationships/control" Target="activeX/activeX4.xml"/><Relationship Id="rId109" Type="http://schemas.openxmlformats.org/officeDocument/2006/relationships/hyperlink" Target="https://webs.iiitd.edu.in/raghava/toxinpred/pepsearch_S.php?seq=SSPTVHEYGA&amp;thval=0.0" TargetMode="External"/><Relationship Id="rId34" Type="http://schemas.openxmlformats.org/officeDocument/2006/relationships/image" Target="media/image3.wmf"/><Relationship Id="rId50" Type="http://schemas.openxmlformats.org/officeDocument/2006/relationships/image" Target="media/image11.wmf"/><Relationship Id="rId55" Type="http://schemas.openxmlformats.org/officeDocument/2006/relationships/control" Target="activeX/activeX12.xml"/><Relationship Id="rId76" Type="http://schemas.openxmlformats.org/officeDocument/2006/relationships/hyperlink" Target="https://webs.iiitd.edu.in/raghava/toxinpred/pepsearch_S.php?seq=RDDSSNVRDD&amp;thval=0.0" TargetMode="External"/><Relationship Id="rId97" Type="http://schemas.openxmlformats.org/officeDocument/2006/relationships/hyperlink" Target="https://webs.iiitd.edu.in/raghava/toxinpred/pepsearch_S.php?seq=RDDEAAAKCT&amp;thval=0.0" TargetMode="External"/><Relationship Id="rId104" Type="http://schemas.openxmlformats.org/officeDocument/2006/relationships/hyperlink" Target="https://webs.iiitd.edu.in/raghava/toxinpred/pepsearch_S.php?seq=KCTRLSSPTV&amp;thval=0.0" TargetMode="External"/><Relationship Id="rId7" Type="http://schemas.openxmlformats.org/officeDocument/2006/relationships/hyperlink" Target="https://www.ncbi.nlm.nih.gov/genome/browse/" TargetMode="External"/><Relationship Id="rId71" Type="http://schemas.openxmlformats.org/officeDocument/2006/relationships/hyperlink" Target="https://webs.iiitd.edu.in/raghava/toxinpred/pepsearch_S.php?seq=DSSNVRDDSS&amp;thval=0.0" TargetMode="External"/><Relationship Id="rId92" Type="http://schemas.openxmlformats.org/officeDocument/2006/relationships/hyperlink" Target="https://webs.iiitd.edu.in/raghava/toxinpred/pepsearch_S.php?seq=DSSNVRDDEA&amp;thval=0.0" TargetMode="External"/><Relationship Id="rId2" Type="http://schemas.openxmlformats.org/officeDocument/2006/relationships/styles" Target="styles.xml"/><Relationship Id="rId29" Type="http://schemas.openxmlformats.org/officeDocument/2006/relationships/hyperlink" Target="http://tools.iedb.org/population/result/" TargetMode="External"/><Relationship Id="rId24" Type="http://schemas.openxmlformats.org/officeDocument/2006/relationships/hyperlink" Target="https://www.ncbi.nlm.nih.gov/nuccore/CP003228.1" TargetMode="External"/><Relationship Id="rId40" Type="http://schemas.openxmlformats.org/officeDocument/2006/relationships/image" Target="media/image6.wmf"/><Relationship Id="rId45" Type="http://schemas.openxmlformats.org/officeDocument/2006/relationships/control" Target="activeX/activeX7.xml"/><Relationship Id="rId66" Type="http://schemas.openxmlformats.org/officeDocument/2006/relationships/hyperlink" Target="https://webs.iiitd.edu.in/raghava/toxinpred/pepsearch_S.php?seq=SNVRDDSSNV&amp;thval=0.0" TargetMode="External"/><Relationship Id="rId87" Type="http://schemas.openxmlformats.org/officeDocument/2006/relationships/hyperlink" Target="https://webs.iiitd.edu.in/raghava/toxinpred/pepsearch_S.php?seq=SNVRDDSSNV&amp;thval=0.0" TargetMode="External"/><Relationship Id="rId110" Type="http://schemas.openxmlformats.org/officeDocument/2006/relationships/hyperlink" Target="https://webs.iiitd.edu.in/raghava/toxinpred/pepsearch_S.php?seq=SPTVHEYGAE&amp;thval=0.0" TargetMode="External"/><Relationship Id="rId115" Type="http://schemas.openxmlformats.org/officeDocument/2006/relationships/image" Target="media/image15.png"/><Relationship Id="rId61" Type="http://schemas.openxmlformats.org/officeDocument/2006/relationships/hyperlink" Target="https://webs.iiitd.edu.in/raghava/toxinpred/prot_submitfreq_S.php?ran=80427" TargetMode="External"/><Relationship Id="rId82" Type="http://schemas.openxmlformats.org/officeDocument/2006/relationships/hyperlink" Target="https://webs.iiitd.edu.in/raghava/toxinpred/pepsearch_S.php?seq=VRDDSSNVRD&amp;thval=0.0" TargetMode="External"/><Relationship Id="rId19" Type="http://schemas.openxmlformats.org/officeDocument/2006/relationships/hyperlink" Target="https://www.ncbi.nlm.nih.gov/genome/browse/" TargetMode="External"/><Relationship Id="rId14" Type="http://schemas.openxmlformats.org/officeDocument/2006/relationships/hyperlink" Target="https://www.ncbi.nlm.nih.gov/nuccore/NC_016839.1" TargetMode="External"/><Relationship Id="rId30" Type="http://schemas.openxmlformats.org/officeDocument/2006/relationships/hyperlink" Target="http://tools.iedb.org/population/result/" TargetMode="External"/><Relationship Id="rId35" Type="http://schemas.openxmlformats.org/officeDocument/2006/relationships/control" Target="activeX/activeX2.xml"/><Relationship Id="rId56" Type="http://schemas.openxmlformats.org/officeDocument/2006/relationships/hyperlink" Target="https://webs.iiitd.edu.in/raghava/toxinpred/prot_submitfreq_S.php?ran=80427" TargetMode="External"/><Relationship Id="rId77" Type="http://schemas.openxmlformats.org/officeDocument/2006/relationships/hyperlink" Target="https://webs.iiitd.edu.in/raghava/toxinpred/pepsearch_S.php?seq=DDSSNVRDDS&amp;thval=0.0" TargetMode="External"/><Relationship Id="rId100" Type="http://schemas.openxmlformats.org/officeDocument/2006/relationships/hyperlink" Target="https://webs.iiitd.edu.in/raghava/toxinpred/pepsearch_S.php?seq=EAAAKCTRLS&amp;thval=0.0" TargetMode="External"/><Relationship Id="rId105" Type="http://schemas.openxmlformats.org/officeDocument/2006/relationships/hyperlink" Target="https://webs.iiitd.edu.in/raghava/toxinpred/pepsearch_S.php?seq=CTRLSSPTVH&amp;thval=0.0" TargetMode="External"/><Relationship Id="rId8" Type="http://schemas.openxmlformats.org/officeDocument/2006/relationships/hyperlink" Target="https://www.ncbi.nlm.nih.gov/nuccore/NC_016838.1" TargetMode="External"/><Relationship Id="rId51" Type="http://schemas.openxmlformats.org/officeDocument/2006/relationships/control" Target="activeX/activeX10.xml"/><Relationship Id="rId72" Type="http://schemas.openxmlformats.org/officeDocument/2006/relationships/hyperlink" Target="https://webs.iiitd.edu.in/raghava/toxinpred/pepsearch_S.php?seq=SSNVRDDSSN&amp;thval=0.0" TargetMode="External"/><Relationship Id="rId93" Type="http://schemas.openxmlformats.org/officeDocument/2006/relationships/hyperlink" Target="https://webs.iiitd.edu.in/raghava/toxinpred/pepsearch_S.php?seq=SSNVRDDEAA&amp;thval=0.0" TargetMode="External"/><Relationship Id="rId98" Type="http://schemas.openxmlformats.org/officeDocument/2006/relationships/hyperlink" Target="https://webs.iiitd.edu.in/raghava/toxinpred/pepsearch_S.php?seq=DDEAAAKCTR&amp;thval=0.0" TargetMode="External"/><Relationship Id="rId3" Type="http://schemas.openxmlformats.org/officeDocument/2006/relationships/settings" Target="settings.xml"/><Relationship Id="rId25" Type="http://schemas.openxmlformats.org/officeDocument/2006/relationships/hyperlink" Target="https://www.ncbi.nlm.nih.gov/genome/browse/" TargetMode="External"/><Relationship Id="rId46" Type="http://schemas.openxmlformats.org/officeDocument/2006/relationships/image" Target="media/image9.wmf"/><Relationship Id="rId67" Type="http://schemas.openxmlformats.org/officeDocument/2006/relationships/hyperlink" Target="https://webs.iiitd.edu.in/raghava/toxinpred/pepsearch_S.php?seq=NVRDDSSNVR&amp;thval=0.0" TargetMode="External"/><Relationship Id="rId116" Type="http://schemas.openxmlformats.org/officeDocument/2006/relationships/image" Target="media/image16.png"/><Relationship Id="rId20" Type="http://schemas.openxmlformats.org/officeDocument/2006/relationships/hyperlink" Target="https://www.ncbi.nlm.nih.gov/nuccore/NC_016847.1" TargetMode="External"/><Relationship Id="rId41" Type="http://schemas.openxmlformats.org/officeDocument/2006/relationships/control" Target="activeX/activeX5.xml"/><Relationship Id="rId62" Type="http://schemas.openxmlformats.org/officeDocument/2006/relationships/hyperlink" Target="https://webs.iiitd.edu.in/raghava/toxinpred/prot_submitfreq_S.php?ran=80427" TargetMode="External"/><Relationship Id="rId83" Type="http://schemas.openxmlformats.org/officeDocument/2006/relationships/hyperlink" Target="https://webs.iiitd.edu.in/raghava/toxinpred/pepsearch_S.php?seq=RDDSSNVRDD&amp;thval=0.0" TargetMode="External"/><Relationship Id="rId88" Type="http://schemas.openxmlformats.org/officeDocument/2006/relationships/hyperlink" Target="https://webs.iiitd.edu.in/raghava/toxinpred/pepsearch_S.php?seq=NVRDDSSNVR&amp;thval=0.0" TargetMode="External"/><Relationship Id="rId111" Type="http://schemas.openxmlformats.org/officeDocument/2006/relationships/hyperlink" Target="https://webs.iiitd.edu.in/raghava/toxinpred/pepsearch_S.php?seq=PTVHEYGAEA&amp;thval=0.0" TargetMode="External"/><Relationship Id="rId15" Type="http://schemas.openxmlformats.org/officeDocument/2006/relationships/hyperlink" Target="https://www.ncbi.nlm.nih.gov/nuccore/CP003225.1" TargetMode="External"/><Relationship Id="rId36" Type="http://schemas.openxmlformats.org/officeDocument/2006/relationships/image" Target="media/image4.wmf"/><Relationship Id="rId57" Type="http://schemas.openxmlformats.org/officeDocument/2006/relationships/hyperlink" Target="https://webs.iiitd.edu.in/raghava/toxinpred/prot_submitfreq_S.php?ran=80427" TargetMode="External"/><Relationship Id="rId106" Type="http://schemas.openxmlformats.org/officeDocument/2006/relationships/hyperlink" Target="https://webs.iiitd.edu.in/raghava/toxinpred/pepsearch_S.php?seq=TRLSSPTVHE&amp;thval=0.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3523</Words>
  <Characters>20084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Parsianbioproduct</dc:creator>
  <cp:keywords/>
  <dc:description/>
  <cp:lastModifiedBy>tohid piri</cp:lastModifiedBy>
  <cp:revision>2</cp:revision>
  <dcterms:created xsi:type="dcterms:W3CDTF">2024-03-30T20:42:00Z</dcterms:created>
  <dcterms:modified xsi:type="dcterms:W3CDTF">2024-03-30T20:42:00Z</dcterms:modified>
</cp:coreProperties>
</file>