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C9A" w:rsidRPr="00A37F16" w:rsidRDefault="00604C9A" w:rsidP="00604C9A">
      <w:pPr>
        <w:widowControl/>
        <w:rPr>
          <w:rFonts w:ascii="Times New Roman" w:hAnsi="Times New Roman" w:cs="Times New Roman"/>
          <w:sz w:val="24"/>
          <w:szCs w:val="28"/>
        </w:rPr>
      </w:pPr>
    </w:p>
    <w:p w:rsidR="00604C9A" w:rsidRPr="00A37F16" w:rsidRDefault="00604C9A" w:rsidP="00604C9A">
      <w:pPr>
        <w:widowControl/>
        <w:rPr>
          <w:rFonts w:ascii="Times New Roman" w:hAnsi="Times New Roman" w:cs="Times New Roman"/>
          <w:sz w:val="24"/>
          <w:szCs w:val="28"/>
        </w:rPr>
      </w:pPr>
      <w:r w:rsidRPr="00A37F16">
        <w:rPr>
          <w:rFonts w:ascii="Times New Roman" w:hAnsi="Times New Roman" w:cs="Times New Roman"/>
          <w:b/>
          <w:bCs/>
          <w:noProof/>
          <w:sz w:val="24"/>
          <w:szCs w:val="28"/>
          <w:lang w:eastAsia="en-US"/>
        </w:rPr>
        <w:drawing>
          <wp:anchor distT="0" distB="0" distL="114300" distR="114300" simplePos="0" relativeHeight="251659264" behindDoc="0" locked="0" layoutInCell="1" allowOverlap="1" wp14:anchorId="04502093" wp14:editId="10FE672B">
            <wp:simplePos x="0" y="0"/>
            <wp:positionH relativeFrom="column">
              <wp:posOffset>-8043</wp:posOffset>
            </wp:positionH>
            <wp:positionV relativeFrom="paragraph">
              <wp:posOffset>0</wp:posOffset>
            </wp:positionV>
            <wp:extent cx="4984115" cy="3342082"/>
            <wp:effectExtent l="0" t="0" r="6985" b="0"/>
            <wp:wrapTopAndBottom/>
            <wp:docPr id="206106100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115" cy="3342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A37F16">
        <w:rPr>
          <w:rFonts w:ascii="Times New Roman" w:hAnsi="Times New Roman" w:cs="Times New Roman"/>
          <w:b/>
          <w:bCs/>
          <w:sz w:val="24"/>
          <w:szCs w:val="28"/>
        </w:rPr>
        <w:t>Supplementary Figure S1.</w:t>
      </w:r>
      <w:proofErr w:type="gramEnd"/>
      <w:r w:rsidRPr="00A37F16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gramStart"/>
      <w:r w:rsidRPr="00A37F16">
        <w:rPr>
          <w:rFonts w:ascii="Times New Roman" w:hAnsi="Times New Roman" w:cs="Times New Roman"/>
          <w:b/>
          <w:bCs/>
          <w:sz w:val="24"/>
          <w:szCs w:val="28"/>
        </w:rPr>
        <w:t xml:space="preserve">Gating strategy for flow cytometric identification of IL-10⁺ and IL-37⁺ </w:t>
      </w:r>
      <w:proofErr w:type="spellStart"/>
      <w:r w:rsidRPr="00A37F16">
        <w:rPr>
          <w:rFonts w:ascii="Times New Roman" w:hAnsi="Times New Roman" w:cs="Times New Roman"/>
          <w:b/>
          <w:bCs/>
          <w:sz w:val="24"/>
          <w:szCs w:val="28"/>
        </w:rPr>
        <w:t>Bregs</w:t>
      </w:r>
      <w:proofErr w:type="spellEnd"/>
      <w:r w:rsidRPr="00A37F16">
        <w:rPr>
          <w:rFonts w:ascii="Times New Roman" w:hAnsi="Times New Roman" w:cs="Times New Roman"/>
          <w:b/>
          <w:bCs/>
          <w:sz w:val="24"/>
          <w:szCs w:val="28"/>
        </w:rPr>
        <w:t>.</w:t>
      </w:r>
      <w:proofErr w:type="gramEnd"/>
    </w:p>
    <w:p w:rsidR="00604C9A" w:rsidRPr="00A37F16" w:rsidRDefault="00604C9A" w:rsidP="00604C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37F16">
        <w:rPr>
          <w:rFonts w:ascii="Times New Roman" w:hAnsi="Times New Roman" w:cs="Times New Roman"/>
          <w:sz w:val="24"/>
          <w:szCs w:val="28"/>
        </w:rPr>
        <w:t xml:space="preserve">Representative plots showing the sequential gating strategy: </w:t>
      </w:r>
      <w:bookmarkStart w:id="0" w:name="_Hlk230198599"/>
      <w:r w:rsidRPr="00A37F16">
        <w:rPr>
          <w:rFonts w:ascii="Times New Roman" w:hAnsi="Times New Roman" w:cs="Times New Roman"/>
          <w:sz w:val="24"/>
          <w:szCs w:val="28"/>
        </w:rPr>
        <w:t>(A)</w:t>
      </w:r>
      <w:r w:rsidRPr="00A37F16">
        <w:rPr>
          <w:rFonts w:ascii="Times New Roman" w:hAnsi="Times New Roman" w:cs="Times New Roman" w:hint="eastAsia"/>
          <w:sz w:val="24"/>
          <w:szCs w:val="28"/>
        </w:rPr>
        <w:t>.</w:t>
      </w:r>
      <w:r w:rsidRPr="00A37F16">
        <w:rPr>
          <w:rFonts w:ascii="Times New Roman" w:hAnsi="Times New Roman" w:cs="Times New Roman"/>
          <w:sz w:val="24"/>
          <w:szCs w:val="28"/>
        </w:rPr>
        <w:t xml:space="preserve"> </w:t>
      </w:r>
      <w:r w:rsidRPr="00A37F16">
        <w:rPr>
          <w:rFonts w:ascii="Times New Roman" w:hAnsi="Times New Roman" w:cs="Times New Roman" w:hint="eastAsia"/>
          <w:sz w:val="24"/>
          <w:szCs w:val="28"/>
        </w:rPr>
        <w:t xml:space="preserve">All events. (B). </w:t>
      </w:r>
      <w:r w:rsidRPr="00A37F16">
        <w:rPr>
          <w:rFonts w:ascii="Times New Roman" w:hAnsi="Times New Roman" w:cs="Times New Roman"/>
          <w:sz w:val="24"/>
          <w:szCs w:val="28"/>
        </w:rPr>
        <w:t>Singlets (FSC-A vs FSC-H)</w:t>
      </w:r>
      <w:r w:rsidRPr="00A37F16">
        <w:rPr>
          <w:rFonts w:ascii="Times New Roman" w:hAnsi="Times New Roman" w:cs="Times New Roman" w:hint="eastAsia"/>
          <w:sz w:val="24"/>
          <w:szCs w:val="28"/>
        </w:rPr>
        <w:t>.</w:t>
      </w:r>
      <w:r w:rsidRPr="00A37F16">
        <w:rPr>
          <w:rFonts w:ascii="Times New Roman" w:hAnsi="Times New Roman" w:cs="Times New Roman"/>
          <w:sz w:val="24"/>
          <w:szCs w:val="28"/>
        </w:rPr>
        <w:t xml:space="preserve"> (</w:t>
      </w:r>
      <w:r w:rsidRPr="00A37F16">
        <w:rPr>
          <w:rFonts w:ascii="Times New Roman" w:hAnsi="Times New Roman" w:cs="Times New Roman" w:hint="eastAsia"/>
          <w:sz w:val="24"/>
          <w:szCs w:val="28"/>
        </w:rPr>
        <w:t>C</w:t>
      </w:r>
      <w:r w:rsidRPr="00A37F16">
        <w:rPr>
          <w:rFonts w:ascii="Times New Roman" w:hAnsi="Times New Roman" w:cs="Times New Roman"/>
          <w:sz w:val="24"/>
          <w:szCs w:val="28"/>
        </w:rPr>
        <w:t>)</w:t>
      </w:r>
      <w:r w:rsidRPr="00A37F16">
        <w:rPr>
          <w:rFonts w:ascii="Times New Roman" w:hAnsi="Times New Roman" w:cs="Times New Roman" w:hint="eastAsia"/>
          <w:sz w:val="24"/>
          <w:szCs w:val="28"/>
        </w:rPr>
        <w:t>.</w:t>
      </w:r>
      <w:r w:rsidRPr="00A37F16">
        <w:rPr>
          <w:rFonts w:ascii="Times New Roman" w:hAnsi="Times New Roman" w:cs="Times New Roman"/>
          <w:sz w:val="24"/>
          <w:szCs w:val="28"/>
        </w:rPr>
        <w:t xml:space="preserve"> Live cells (Aqua negative)</w:t>
      </w:r>
      <w:r w:rsidRPr="00A37F16">
        <w:rPr>
          <w:rFonts w:ascii="Times New Roman" w:hAnsi="Times New Roman" w:cs="Times New Roman" w:hint="eastAsia"/>
          <w:sz w:val="24"/>
          <w:szCs w:val="28"/>
        </w:rPr>
        <w:t>.</w:t>
      </w:r>
      <w:r w:rsidRPr="00A37F16">
        <w:rPr>
          <w:rFonts w:ascii="Times New Roman" w:hAnsi="Times New Roman" w:cs="Times New Roman"/>
          <w:sz w:val="24"/>
          <w:szCs w:val="28"/>
        </w:rPr>
        <w:t xml:space="preserve"> (</w:t>
      </w:r>
      <w:r w:rsidRPr="00A37F16">
        <w:rPr>
          <w:rFonts w:ascii="Times New Roman" w:hAnsi="Times New Roman" w:cs="Times New Roman" w:hint="eastAsia"/>
          <w:sz w:val="24"/>
          <w:szCs w:val="28"/>
        </w:rPr>
        <w:t>D</w:t>
      </w:r>
      <w:r w:rsidRPr="00A37F16">
        <w:rPr>
          <w:rFonts w:ascii="Times New Roman" w:hAnsi="Times New Roman" w:cs="Times New Roman"/>
          <w:sz w:val="24"/>
          <w:szCs w:val="28"/>
        </w:rPr>
        <w:t>)</w:t>
      </w:r>
      <w:r w:rsidRPr="00A37F16">
        <w:rPr>
          <w:rFonts w:ascii="Times New Roman" w:hAnsi="Times New Roman" w:cs="Times New Roman" w:hint="eastAsia"/>
          <w:sz w:val="24"/>
          <w:szCs w:val="28"/>
        </w:rPr>
        <w:t>.</w:t>
      </w:r>
      <w:r w:rsidRPr="00A37F16">
        <w:rPr>
          <w:rFonts w:ascii="Times New Roman" w:hAnsi="Times New Roman" w:cs="Times New Roman"/>
          <w:sz w:val="24"/>
          <w:szCs w:val="28"/>
        </w:rPr>
        <w:t xml:space="preserve"> CD19⁺</w:t>
      </w:r>
      <w:r w:rsidRPr="00A37F16">
        <w:rPr>
          <w:rFonts w:ascii="Times New Roman" w:hAnsi="Times New Roman" w:cs="Times New Roman" w:hint="eastAsia"/>
          <w:sz w:val="24"/>
          <w:szCs w:val="28"/>
        </w:rPr>
        <w:t xml:space="preserve"> cells. (E). </w:t>
      </w:r>
      <w:r w:rsidRPr="00A37F16">
        <w:rPr>
          <w:rFonts w:ascii="Times New Roman" w:hAnsi="Times New Roman" w:cs="Times New Roman"/>
          <w:sz w:val="24"/>
          <w:szCs w:val="28"/>
        </w:rPr>
        <w:t xml:space="preserve">CD19⁺CD5⁺CD1dʰⁱ </w:t>
      </w:r>
      <w:proofErr w:type="spellStart"/>
      <w:r w:rsidRPr="00A37F16">
        <w:rPr>
          <w:rFonts w:ascii="Times New Roman" w:hAnsi="Times New Roman" w:cs="Times New Roman"/>
          <w:sz w:val="24"/>
          <w:szCs w:val="28"/>
        </w:rPr>
        <w:t>Bregs</w:t>
      </w:r>
      <w:proofErr w:type="spellEnd"/>
      <w:r w:rsidRPr="00A37F16">
        <w:rPr>
          <w:rFonts w:ascii="Times New Roman" w:hAnsi="Times New Roman" w:cs="Times New Roman" w:hint="eastAsia"/>
          <w:sz w:val="24"/>
          <w:szCs w:val="28"/>
        </w:rPr>
        <w:t>.</w:t>
      </w:r>
      <w:r w:rsidRPr="00A37F16">
        <w:rPr>
          <w:rFonts w:ascii="Times New Roman" w:hAnsi="Times New Roman" w:cs="Times New Roman"/>
          <w:sz w:val="24"/>
          <w:szCs w:val="28"/>
        </w:rPr>
        <w:t xml:space="preserve"> (</w:t>
      </w:r>
      <w:r w:rsidRPr="00A37F16">
        <w:rPr>
          <w:rFonts w:ascii="Times New Roman" w:hAnsi="Times New Roman" w:cs="Times New Roman" w:hint="eastAsia"/>
          <w:sz w:val="24"/>
          <w:szCs w:val="28"/>
        </w:rPr>
        <w:t>F</w:t>
      </w:r>
      <w:r w:rsidRPr="00A37F16">
        <w:rPr>
          <w:rFonts w:ascii="Times New Roman" w:hAnsi="Times New Roman" w:cs="Times New Roman"/>
          <w:sz w:val="24"/>
          <w:szCs w:val="28"/>
        </w:rPr>
        <w:t xml:space="preserve">) IL-10⁺ and/or IL-37⁺ </w:t>
      </w:r>
      <w:bookmarkStart w:id="1" w:name="_GoBack"/>
      <w:bookmarkEnd w:id="1"/>
      <w:r w:rsidRPr="00A37F16">
        <w:rPr>
          <w:rFonts w:ascii="Times New Roman" w:hAnsi="Times New Roman" w:cs="Times New Roman"/>
          <w:sz w:val="24"/>
          <w:szCs w:val="28"/>
        </w:rPr>
        <w:t xml:space="preserve">cells from the </w:t>
      </w:r>
      <w:proofErr w:type="spellStart"/>
      <w:r w:rsidRPr="00A37F16">
        <w:rPr>
          <w:rFonts w:ascii="Times New Roman" w:hAnsi="Times New Roman" w:cs="Times New Roman"/>
          <w:sz w:val="24"/>
          <w:szCs w:val="28"/>
        </w:rPr>
        <w:t>Breg</w:t>
      </w:r>
      <w:proofErr w:type="spellEnd"/>
      <w:r w:rsidRPr="00A37F16">
        <w:rPr>
          <w:rFonts w:ascii="Times New Roman" w:hAnsi="Times New Roman" w:cs="Times New Roman"/>
          <w:sz w:val="24"/>
          <w:szCs w:val="28"/>
        </w:rPr>
        <w:t xml:space="preserve"> population. </w:t>
      </w:r>
      <w:bookmarkEnd w:id="0"/>
    </w:p>
    <w:p w:rsidR="003A151B" w:rsidRDefault="003A151B"/>
    <w:sectPr w:rsidR="003A151B" w:rsidSect="00604C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C9A"/>
    <w:rsid w:val="003A151B"/>
    <w:rsid w:val="00604C9A"/>
    <w:rsid w:val="006333EC"/>
    <w:rsid w:val="00DD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C9A"/>
    <w:pPr>
      <w:widowControl w:val="0"/>
      <w:spacing w:after="160" w:line="278" w:lineRule="auto"/>
    </w:pPr>
    <w:rPr>
      <w:rFonts w:eastAsiaTheme="minorEastAsia"/>
      <w:kern w:val="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04C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C9A"/>
    <w:pPr>
      <w:widowControl w:val="0"/>
      <w:spacing w:after="160" w:line="278" w:lineRule="auto"/>
    </w:pPr>
    <w:rPr>
      <w:rFonts w:eastAsiaTheme="minorEastAsia"/>
      <w:kern w:val="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04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Remel Jay Cabug-os</dc:creator>
  <cp:lastModifiedBy>Remel Jay Cabug-os</cp:lastModifiedBy>
  <cp:revision>1</cp:revision>
  <dcterms:created xsi:type="dcterms:W3CDTF">2026-06-12T07:26:00Z</dcterms:created>
  <dcterms:modified xsi:type="dcterms:W3CDTF">2026-06-12T07:27:00Z</dcterms:modified>
</cp:coreProperties>
</file>