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bin" ContentType="application/vnd.openxmlformats-officedocument.wordprocessingml.printerSettings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Ombrageclair"/>
        <w:tblW w:w="13784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701"/>
        <w:gridCol w:w="1593"/>
        <w:gridCol w:w="993"/>
        <w:gridCol w:w="3260"/>
        <w:gridCol w:w="1276"/>
        <w:gridCol w:w="1559"/>
        <w:gridCol w:w="1417"/>
        <w:gridCol w:w="1985"/>
      </w:tblGrid>
      <w:tr w:rsidR="009E1EF3" w:rsidRPr="00BC6CBE" w:rsidTr="009E1E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784" w:type="dxa"/>
            <w:gridSpan w:val="8"/>
            <w:shd w:val="clear" w:color="auto" w:fill="auto"/>
          </w:tcPr>
          <w:p w:rsidR="009E1EF3" w:rsidRPr="00BC6CBE" w:rsidRDefault="009E1EF3" w:rsidP="007D407C">
            <w:pPr>
              <w:jc w:val="center"/>
              <w:rPr>
                <w:sz w:val="20"/>
                <w:szCs w:val="20"/>
              </w:rPr>
            </w:pPr>
            <w:r w:rsidRPr="00BC6CBE">
              <w:rPr>
                <w:sz w:val="20"/>
                <w:szCs w:val="20"/>
              </w:rPr>
              <w:t>Clinical history of</w:t>
            </w:r>
            <w:r w:rsidRPr="00BC6CBE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 xml:space="preserve">C. difficile </w:t>
            </w:r>
            <w:r w:rsidRPr="00B27450">
              <w:rPr>
                <w:sz w:val="20"/>
                <w:szCs w:val="20"/>
              </w:rPr>
              <w:t>negative</w:t>
            </w:r>
            <w:r>
              <w:rPr>
                <w:i/>
                <w:sz w:val="20"/>
                <w:szCs w:val="20"/>
              </w:rPr>
              <w:t xml:space="preserve"> </w:t>
            </w:r>
            <w:r w:rsidRPr="00BC6CBE">
              <w:rPr>
                <w:sz w:val="20"/>
                <w:szCs w:val="20"/>
              </w:rPr>
              <w:t xml:space="preserve">horses </w:t>
            </w:r>
          </w:p>
        </w:tc>
      </w:tr>
      <w:tr w:rsidR="009E1EF3" w:rsidRPr="00BC6CBE" w:rsidTr="009E1E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:rsidR="009E1EF3" w:rsidRPr="00BC6CBE" w:rsidRDefault="009E1EF3" w:rsidP="007D407C">
            <w:pPr>
              <w:rPr>
                <w:sz w:val="20"/>
                <w:szCs w:val="20"/>
              </w:rPr>
            </w:pPr>
            <w:r w:rsidRPr="00BC6CBE">
              <w:rPr>
                <w:sz w:val="20"/>
                <w:szCs w:val="20"/>
              </w:rPr>
              <w:t>Date of sampling</w:t>
            </w:r>
          </w:p>
        </w:tc>
        <w:tc>
          <w:tcPr>
            <w:tcW w:w="1593" w:type="dxa"/>
            <w:shd w:val="clear" w:color="auto" w:fill="auto"/>
          </w:tcPr>
          <w:p w:rsidR="009E1EF3" w:rsidRPr="00BC6CBE" w:rsidRDefault="009E1EF3" w:rsidP="007D40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BC6CBE">
              <w:rPr>
                <w:b/>
                <w:sz w:val="20"/>
                <w:szCs w:val="20"/>
              </w:rPr>
              <w:t>Animal identification</w:t>
            </w:r>
          </w:p>
        </w:tc>
        <w:tc>
          <w:tcPr>
            <w:tcW w:w="993" w:type="dxa"/>
            <w:shd w:val="clear" w:color="auto" w:fill="auto"/>
          </w:tcPr>
          <w:p w:rsidR="009E1EF3" w:rsidRPr="00BC6CBE" w:rsidRDefault="009E1EF3" w:rsidP="007D40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BC6CBE">
              <w:rPr>
                <w:b/>
                <w:sz w:val="20"/>
                <w:szCs w:val="20"/>
              </w:rPr>
              <w:t>Age (years)</w:t>
            </w:r>
          </w:p>
        </w:tc>
        <w:tc>
          <w:tcPr>
            <w:tcW w:w="3260" w:type="dxa"/>
            <w:shd w:val="clear" w:color="auto" w:fill="auto"/>
          </w:tcPr>
          <w:p w:rsidR="009E1EF3" w:rsidRPr="00BC6CBE" w:rsidRDefault="009E1EF3" w:rsidP="007D40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BC6CBE">
              <w:rPr>
                <w:b/>
                <w:sz w:val="20"/>
                <w:szCs w:val="20"/>
              </w:rPr>
              <w:t>Diagnostic</w:t>
            </w:r>
          </w:p>
        </w:tc>
        <w:tc>
          <w:tcPr>
            <w:tcW w:w="1276" w:type="dxa"/>
            <w:shd w:val="clear" w:color="auto" w:fill="auto"/>
          </w:tcPr>
          <w:p w:rsidR="009E1EF3" w:rsidRPr="00BC6CBE" w:rsidRDefault="009E1EF3" w:rsidP="007D40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BC6CBE">
              <w:rPr>
                <w:b/>
                <w:sz w:val="20"/>
                <w:szCs w:val="20"/>
              </w:rPr>
              <w:t>Diarrhoea</w:t>
            </w:r>
          </w:p>
        </w:tc>
        <w:tc>
          <w:tcPr>
            <w:tcW w:w="1559" w:type="dxa"/>
            <w:shd w:val="clear" w:color="auto" w:fill="auto"/>
          </w:tcPr>
          <w:p w:rsidR="009E1EF3" w:rsidRPr="00BC6CBE" w:rsidRDefault="009E1EF3" w:rsidP="007D40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BC6CBE">
              <w:rPr>
                <w:b/>
                <w:sz w:val="20"/>
                <w:szCs w:val="20"/>
              </w:rPr>
              <w:t>Hospital stay (days)</w:t>
            </w:r>
          </w:p>
        </w:tc>
        <w:tc>
          <w:tcPr>
            <w:tcW w:w="1417" w:type="dxa"/>
            <w:shd w:val="clear" w:color="auto" w:fill="auto"/>
          </w:tcPr>
          <w:p w:rsidR="009E1EF3" w:rsidRPr="00BC6CBE" w:rsidRDefault="009E1EF3" w:rsidP="007D40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BC6CBE">
              <w:rPr>
                <w:b/>
                <w:sz w:val="20"/>
                <w:szCs w:val="20"/>
              </w:rPr>
              <w:t>Antibiotic treatment</w:t>
            </w:r>
          </w:p>
        </w:tc>
        <w:tc>
          <w:tcPr>
            <w:tcW w:w="1985" w:type="dxa"/>
            <w:shd w:val="clear" w:color="auto" w:fill="auto"/>
          </w:tcPr>
          <w:p w:rsidR="009E1EF3" w:rsidRPr="00BC6CBE" w:rsidRDefault="009E1EF3" w:rsidP="007D40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NSAIDS</w:t>
            </w:r>
            <w:r w:rsidRPr="00BC6CBE">
              <w:rPr>
                <w:b/>
                <w:sz w:val="20"/>
                <w:szCs w:val="20"/>
              </w:rPr>
              <w:t xml:space="preserve"> treatment</w:t>
            </w:r>
          </w:p>
        </w:tc>
      </w:tr>
      <w:tr w:rsidR="009E1EF3" w:rsidRPr="00BC6CBE" w:rsidTr="009E1EF3">
        <w:trPr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:rsidR="009E1EF3" w:rsidRPr="00BC6CBE" w:rsidRDefault="009E1EF3" w:rsidP="007D407C">
            <w:pPr>
              <w:rPr>
                <w:b w:val="0"/>
                <w:sz w:val="20"/>
                <w:szCs w:val="20"/>
              </w:rPr>
            </w:pPr>
            <w:r w:rsidRPr="00BC6CBE">
              <w:rPr>
                <w:b w:val="0"/>
                <w:sz w:val="20"/>
                <w:szCs w:val="20"/>
              </w:rPr>
              <w:t>05/10/2013</w:t>
            </w:r>
          </w:p>
        </w:tc>
        <w:tc>
          <w:tcPr>
            <w:tcW w:w="1593" w:type="dxa"/>
            <w:shd w:val="clear" w:color="auto" w:fill="auto"/>
          </w:tcPr>
          <w:p w:rsidR="009E1EF3" w:rsidRPr="00BC6CBE" w:rsidRDefault="009E1EF3" w:rsidP="007D40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C6CBE">
              <w:rPr>
                <w:sz w:val="20"/>
                <w:szCs w:val="20"/>
              </w:rPr>
              <w:t>02</w:t>
            </w:r>
          </w:p>
        </w:tc>
        <w:tc>
          <w:tcPr>
            <w:tcW w:w="993" w:type="dxa"/>
            <w:shd w:val="clear" w:color="auto" w:fill="auto"/>
          </w:tcPr>
          <w:p w:rsidR="009E1EF3" w:rsidRPr="00BC6CBE" w:rsidRDefault="009E1EF3" w:rsidP="007D40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C6CBE">
              <w:rPr>
                <w:sz w:val="20"/>
                <w:szCs w:val="20"/>
              </w:rPr>
              <w:t>17</w:t>
            </w:r>
          </w:p>
        </w:tc>
        <w:tc>
          <w:tcPr>
            <w:tcW w:w="3260" w:type="dxa"/>
            <w:shd w:val="clear" w:color="auto" w:fill="auto"/>
          </w:tcPr>
          <w:p w:rsidR="009E1EF3" w:rsidRPr="00BC6CBE" w:rsidRDefault="009E1EF3" w:rsidP="007D40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C6CBE">
              <w:rPr>
                <w:sz w:val="20"/>
                <w:szCs w:val="20"/>
              </w:rPr>
              <w:t>Colic (</w:t>
            </w:r>
            <w:r>
              <w:rPr>
                <w:sz w:val="20"/>
                <w:szCs w:val="20"/>
              </w:rPr>
              <w:t>displacement of the colon to an abnormal location)</w:t>
            </w:r>
          </w:p>
        </w:tc>
        <w:tc>
          <w:tcPr>
            <w:tcW w:w="1276" w:type="dxa"/>
            <w:shd w:val="clear" w:color="auto" w:fill="auto"/>
          </w:tcPr>
          <w:p w:rsidR="009E1EF3" w:rsidRPr="00BC6CBE" w:rsidRDefault="009E1EF3" w:rsidP="007D40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C6CBE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9E1EF3" w:rsidRPr="00BC6CBE" w:rsidRDefault="009E1EF3" w:rsidP="007D40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C6CBE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9E1EF3" w:rsidRPr="00BC6CBE" w:rsidRDefault="009E1EF3" w:rsidP="007D40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C6CBE">
              <w:rPr>
                <w:sz w:val="20"/>
                <w:szCs w:val="20"/>
              </w:rPr>
              <w:t>-</w:t>
            </w:r>
          </w:p>
        </w:tc>
        <w:tc>
          <w:tcPr>
            <w:tcW w:w="1985" w:type="dxa"/>
            <w:shd w:val="clear" w:color="auto" w:fill="auto"/>
          </w:tcPr>
          <w:p w:rsidR="009E1EF3" w:rsidRPr="00BC6CBE" w:rsidRDefault="009E1EF3" w:rsidP="007D40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00BC6CBE">
              <w:rPr>
                <w:sz w:val="20"/>
                <w:szCs w:val="20"/>
              </w:rPr>
              <w:t>Flunixin</w:t>
            </w:r>
            <w:proofErr w:type="spellEnd"/>
            <w:r w:rsidRPr="00BC6CBE">
              <w:rPr>
                <w:sz w:val="20"/>
                <w:szCs w:val="20"/>
              </w:rPr>
              <w:t xml:space="preserve"> meglumine Dipyrone</w:t>
            </w:r>
          </w:p>
        </w:tc>
      </w:tr>
      <w:tr w:rsidR="009E1EF3" w:rsidRPr="00BC6CBE" w:rsidTr="009E1E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:rsidR="009E1EF3" w:rsidRPr="00BC6CBE" w:rsidRDefault="009E1EF3" w:rsidP="007D407C">
            <w:pPr>
              <w:rPr>
                <w:b w:val="0"/>
                <w:sz w:val="20"/>
                <w:szCs w:val="20"/>
              </w:rPr>
            </w:pPr>
            <w:r w:rsidRPr="00BC6CBE">
              <w:rPr>
                <w:b w:val="0"/>
                <w:sz w:val="20"/>
                <w:szCs w:val="20"/>
              </w:rPr>
              <w:t>13/11/2013</w:t>
            </w:r>
          </w:p>
        </w:tc>
        <w:tc>
          <w:tcPr>
            <w:tcW w:w="1593" w:type="dxa"/>
            <w:shd w:val="clear" w:color="auto" w:fill="auto"/>
          </w:tcPr>
          <w:p w:rsidR="009E1EF3" w:rsidRPr="00BC6CBE" w:rsidRDefault="009E1EF3" w:rsidP="007D40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C6CBE">
              <w:rPr>
                <w:sz w:val="20"/>
                <w:szCs w:val="20"/>
              </w:rPr>
              <w:t>05</w:t>
            </w:r>
          </w:p>
        </w:tc>
        <w:tc>
          <w:tcPr>
            <w:tcW w:w="993" w:type="dxa"/>
            <w:shd w:val="clear" w:color="auto" w:fill="auto"/>
          </w:tcPr>
          <w:p w:rsidR="009E1EF3" w:rsidRPr="00BC6CBE" w:rsidRDefault="009E1EF3" w:rsidP="007D40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C6CBE">
              <w:rPr>
                <w:sz w:val="20"/>
                <w:szCs w:val="20"/>
              </w:rPr>
              <w:t>3</w:t>
            </w:r>
          </w:p>
        </w:tc>
        <w:tc>
          <w:tcPr>
            <w:tcW w:w="3260" w:type="dxa"/>
            <w:shd w:val="clear" w:color="auto" w:fill="auto"/>
          </w:tcPr>
          <w:p w:rsidR="009E1EF3" w:rsidRPr="00BC6CBE" w:rsidRDefault="009E1EF3" w:rsidP="007D40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C6CBE">
              <w:rPr>
                <w:sz w:val="20"/>
                <w:szCs w:val="20"/>
              </w:rPr>
              <w:t>Colic</w:t>
            </w:r>
            <w:r>
              <w:rPr>
                <w:sz w:val="20"/>
                <w:szCs w:val="20"/>
              </w:rPr>
              <w:t xml:space="preserve"> (recurrent colic due to gastric ulcers)</w:t>
            </w:r>
          </w:p>
        </w:tc>
        <w:tc>
          <w:tcPr>
            <w:tcW w:w="1276" w:type="dxa"/>
            <w:shd w:val="clear" w:color="auto" w:fill="auto"/>
          </w:tcPr>
          <w:p w:rsidR="009E1EF3" w:rsidRPr="00BC6CBE" w:rsidRDefault="009E1EF3" w:rsidP="007D40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C6CBE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9E1EF3" w:rsidRPr="00BC6CBE" w:rsidRDefault="009E1EF3" w:rsidP="007D40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C6CBE">
              <w:rPr>
                <w:sz w:val="20"/>
                <w:szCs w:val="20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:rsidR="009E1EF3" w:rsidRPr="00BC6CBE" w:rsidRDefault="009E1EF3" w:rsidP="007D40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C6CBE">
              <w:rPr>
                <w:sz w:val="20"/>
                <w:szCs w:val="20"/>
              </w:rPr>
              <w:t>-</w:t>
            </w:r>
          </w:p>
        </w:tc>
        <w:tc>
          <w:tcPr>
            <w:tcW w:w="1985" w:type="dxa"/>
            <w:shd w:val="clear" w:color="auto" w:fill="auto"/>
          </w:tcPr>
          <w:p w:rsidR="009E1EF3" w:rsidRPr="00BC6CBE" w:rsidRDefault="009E1EF3" w:rsidP="007D40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C6CBE">
              <w:rPr>
                <w:sz w:val="20"/>
                <w:szCs w:val="20"/>
              </w:rPr>
              <w:t>-</w:t>
            </w:r>
          </w:p>
        </w:tc>
      </w:tr>
      <w:tr w:rsidR="009E1EF3" w:rsidRPr="00BC6CBE" w:rsidTr="009E1EF3">
        <w:trPr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:rsidR="009E1EF3" w:rsidRPr="00BC6CBE" w:rsidRDefault="009E1EF3" w:rsidP="007D407C">
            <w:pPr>
              <w:rPr>
                <w:b w:val="0"/>
                <w:sz w:val="20"/>
                <w:szCs w:val="20"/>
              </w:rPr>
            </w:pPr>
            <w:r w:rsidRPr="00BC6CBE">
              <w:rPr>
                <w:b w:val="0"/>
                <w:sz w:val="20"/>
                <w:szCs w:val="20"/>
              </w:rPr>
              <w:t>19/11/2013</w:t>
            </w:r>
          </w:p>
        </w:tc>
        <w:tc>
          <w:tcPr>
            <w:tcW w:w="1593" w:type="dxa"/>
            <w:shd w:val="clear" w:color="auto" w:fill="auto"/>
          </w:tcPr>
          <w:p w:rsidR="009E1EF3" w:rsidRPr="00BC6CBE" w:rsidRDefault="009E1EF3" w:rsidP="007D40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C6CBE">
              <w:rPr>
                <w:sz w:val="20"/>
                <w:szCs w:val="20"/>
              </w:rPr>
              <w:t>06</w:t>
            </w:r>
          </w:p>
        </w:tc>
        <w:tc>
          <w:tcPr>
            <w:tcW w:w="993" w:type="dxa"/>
            <w:shd w:val="clear" w:color="auto" w:fill="auto"/>
          </w:tcPr>
          <w:p w:rsidR="009E1EF3" w:rsidRPr="00BC6CBE" w:rsidRDefault="009E1EF3" w:rsidP="007D40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C6CBE">
              <w:rPr>
                <w:sz w:val="20"/>
                <w:szCs w:val="20"/>
              </w:rPr>
              <w:t>5</w:t>
            </w:r>
          </w:p>
        </w:tc>
        <w:tc>
          <w:tcPr>
            <w:tcW w:w="3260" w:type="dxa"/>
            <w:shd w:val="clear" w:color="auto" w:fill="auto"/>
          </w:tcPr>
          <w:p w:rsidR="009E1EF3" w:rsidRPr="00BC6CBE" w:rsidRDefault="009E1EF3" w:rsidP="007D40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C6CBE">
              <w:rPr>
                <w:sz w:val="20"/>
                <w:szCs w:val="20"/>
              </w:rPr>
              <w:t>Oesophageal obstruction</w:t>
            </w:r>
          </w:p>
        </w:tc>
        <w:tc>
          <w:tcPr>
            <w:tcW w:w="1276" w:type="dxa"/>
            <w:shd w:val="clear" w:color="auto" w:fill="auto"/>
          </w:tcPr>
          <w:p w:rsidR="009E1EF3" w:rsidRPr="00BC6CBE" w:rsidRDefault="009E1EF3" w:rsidP="007D40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C6CBE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9E1EF3" w:rsidRPr="00BC6CBE" w:rsidRDefault="009E1EF3" w:rsidP="007D40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C6CBE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9E1EF3" w:rsidRPr="00BC6CBE" w:rsidRDefault="009E1EF3" w:rsidP="007D40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C6CBE">
              <w:rPr>
                <w:sz w:val="20"/>
                <w:szCs w:val="20"/>
              </w:rPr>
              <w:t>-</w:t>
            </w:r>
          </w:p>
        </w:tc>
        <w:tc>
          <w:tcPr>
            <w:tcW w:w="1985" w:type="dxa"/>
            <w:shd w:val="clear" w:color="auto" w:fill="auto"/>
          </w:tcPr>
          <w:p w:rsidR="009E1EF3" w:rsidRPr="00BC6CBE" w:rsidRDefault="009E1EF3" w:rsidP="007D40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C6CBE">
              <w:rPr>
                <w:sz w:val="20"/>
                <w:szCs w:val="20"/>
              </w:rPr>
              <w:t>-</w:t>
            </w:r>
          </w:p>
        </w:tc>
      </w:tr>
      <w:tr w:rsidR="009E1EF3" w:rsidRPr="00BC6CBE" w:rsidTr="009E1E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:rsidR="009E1EF3" w:rsidRPr="00BC6CBE" w:rsidRDefault="009E1EF3" w:rsidP="007D407C">
            <w:pPr>
              <w:rPr>
                <w:b w:val="0"/>
                <w:sz w:val="20"/>
                <w:szCs w:val="20"/>
              </w:rPr>
            </w:pPr>
            <w:r w:rsidRPr="00BC6CBE">
              <w:rPr>
                <w:b w:val="0"/>
                <w:sz w:val="20"/>
                <w:szCs w:val="20"/>
              </w:rPr>
              <w:t>22/11/2013</w:t>
            </w:r>
          </w:p>
        </w:tc>
        <w:tc>
          <w:tcPr>
            <w:tcW w:w="1593" w:type="dxa"/>
            <w:shd w:val="clear" w:color="auto" w:fill="auto"/>
          </w:tcPr>
          <w:p w:rsidR="009E1EF3" w:rsidRPr="00BC6CBE" w:rsidRDefault="009E1EF3" w:rsidP="007D40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C6CBE">
              <w:rPr>
                <w:sz w:val="20"/>
                <w:szCs w:val="20"/>
              </w:rPr>
              <w:t>07</w:t>
            </w:r>
          </w:p>
        </w:tc>
        <w:tc>
          <w:tcPr>
            <w:tcW w:w="993" w:type="dxa"/>
            <w:shd w:val="clear" w:color="auto" w:fill="auto"/>
          </w:tcPr>
          <w:p w:rsidR="009E1EF3" w:rsidRPr="00BC6CBE" w:rsidRDefault="009E1EF3" w:rsidP="007D40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C6CBE">
              <w:rPr>
                <w:sz w:val="20"/>
                <w:szCs w:val="20"/>
              </w:rPr>
              <w:t>7</w:t>
            </w:r>
          </w:p>
        </w:tc>
        <w:tc>
          <w:tcPr>
            <w:tcW w:w="3260" w:type="dxa"/>
            <w:shd w:val="clear" w:color="auto" w:fill="auto"/>
          </w:tcPr>
          <w:p w:rsidR="009E1EF3" w:rsidRPr="00BC6CBE" w:rsidRDefault="009E1EF3" w:rsidP="007D40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C6CBE">
              <w:rPr>
                <w:sz w:val="20"/>
                <w:szCs w:val="20"/>
              </w:rPr>
              <w:t>Wound</w:t>
            </w:r>
          </w:p>
        </w:tc>
        <w:tc>
          <w:tcPr>
            <w:tcW w:w="1276" w:type="dxa"/>
            <w:shd w:val="clear" w:color="auto" w:fill="auto"/>
          </w:tcPr>
          <w:p w:rsidR="009E1EF3" w:rsidRPr="00BC6CBE" w:rsidRDefault="009E1EF3" w:rsidP="007D40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C6CBE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9E1EF3" w:rsidRPr="00BC6CBE" w:rsidRDefault="009E1EF3" w:rsidP="007D40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C6CBE">
              <w:rPr>
                <w:sz w:val="20"/>
                <w:szCs w:val="20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9E1EF3" w:rsidRPr="00BC6CBE" w:rsidRDefault="009E1EF3" w:rsidP="007D40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C6CBE">
              <w:rPr>
                <w:sz w:val="20"/>
                <w:szCs w:val="20"/>
              </w:rPr>
              <w:t>Pen-Gen-SXT</w:t>
            </w:r>
          </w:p>
        </w:tc>
        <w:tc>
          <w:tcPr>
            <w:tcW w:w="1985" w:type="dxa"/>
            <w:shd w:val="clear" w:color="auto" w:fill="auto"/>
          </w:tcPr>
          <w:p w:rsidR="009E1EF3" w:rsidRDefault="009E1EF3" w:rsidP="007D40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00BC6CBE">
              <w:rPr>
                <w:sz w:val="20"/>
                <w:szCs w:val="20"/>
              </w:rPr>
              <w:t>Flunixin</w:t>
            </w:r>
            <w:proofErr w:type="spellEnd"/>
            <w:r w:rsidRPr="00BC6CBE">
              <w:rPr>
                <w:sz w:val="20"/>
                <w:szCs w:val="20"/>
              </w:rPr>
              <w:t xml:space="preserve"> meglumine</w:t>
            </w:r>
          </w:p>
          <w:p w:rsidR="009E1EF3" w:rsidRPr="00BC6CBE" w:rsidRDefault="009E1EF3" w:rsidP="007D40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C6CBE">
              <w:rPr>
                <w:sz w:val="20"/>
                <w:szCs w:val="20"/>
              </w:rPr>
              <w:t>Dipyrone</w:t>
            </w:r>
          </w:p>
        </w:tc>
      </w:tr>
      <w:tr w:rsidR="009E1EF3" w:rsidRPr="00BC6CBE" w:rsidTr="009E1EF3">
        <w:trPr>
          <w:trHeight w:val="3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1" w:type="dxa"/>
            <w:tcBorders>
              <w:bottom w:val="single" w:sz="8" w:space="0" w:color="000000" w:themeColor="text1"/>
            </w:tcBorders>
            <w:shd w:val="clear" w:color="auto" w:fill="auto"/>
          </w:tcPr>
          <w:p w:rsidR="009E1EF3" w:rsidRPr="00BC6CBE" w:rsidRDefault="009E1EF3" w:rsidP="007D407C">
            <w:pPr>
              <w:rPr>
                <w:b w:val="0"/>
                <w:sz w:val="20"/>
                <w:szCs w:val="20"/>
              </w:rPr>
            </w:pPr>
            <w:r w:rsidRPr="00BC6CBE">
              <w:rPr>
                <w:b w:val="0"/>
                <w:sz w:val="20"/>
                <w:szCs w:val="20"/>
              </w:rPr>
              <w:t>26/11/2013</w:t>
            </w:r>
          </w:p>
        </w:tc>
        <w:tc>
          <w:tcPr>
            <w:tcW w:w="1593" w:type="dxa"/>
            <w:tcBorders>
              <w:bottom w:val="single" w:sz="8" w:space="0" w:color="000000" w:themeColor="text1"/>
            </w:tcBorders>
            <w:shd w:val="clear" w:color="auto" w:fill="auto"/>
          </w:tcPr>
          <w:p w:rsidR="009E1EF3" w:rsidRPr="00BC6CBE" w:rsidRDefault="009E1EF3" w:rsidP="007D40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C6CBE">
              <w:rPr>
                <w:sz w:val="20"/>
                <w:szCs w:val="20"/>
              </w:rPr>
              <w:t>08</w:t>
            </w:r>
          </w:p>
        </w:tc>
        <w:tc>
          <w:tcPr>
            <w:tcW w:w="993" w:type="dxa"/>
            <w:tcBorders>
              <w:bottom w:val="single" w:sz="8" w:space="0" w:color="000000" w:themeColor="text1"/>
            </w:tcBorders>
            <w:shd w:val="clear" w:color="auto" w:fill="auto"/>
          </w:tcPr>
          <w:p w:rsidR="009E1EF3" w:rsidRPr="00BC6CBE" w:rsidRDefault="009E1EF3" w:rsidP="007D40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C6CBE">
              <w:rPr>
                <w:sz w:val="20"/>
                <w:szCs w:val="20"/>
              </w:rPr>
              <w:t>7</w:t>
            </w:r>
          </w:p>
        </w:tc>
        <w:tc>
          <w:tcPr>
            <w:tcW w:w="3260" w:type="dxa"/>
            <w:tcBorders>
              <w:bottom w:val="single" w:sz="8" w:space="0" w:color="000000" w:themeColor="text1"/>
            </w:tcBorders>
            <w:shd w:val="clear" w:color="auto" w:fill="auto"/>
          </w:tcPr>
          <w:p w:rsidR="009E1EF3" w:rsidRPr="00BC6CBE" w:rsidRDefault="009E1EF3" w:rsidP="007D40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C6CBE">
              <w:rPr>
                <w:sz w:val="20"/>
                <w:szCs w:val="20"/>
              </w:rPr>
              <w:t>Jaw wound</w:t>
            </w:r>
          </w:p>
        </w:tc>
        <w:tc>
          <w:tcPr>
            <w:tcW w:w="1276" w:type="dxa"/>
            <w:tcBorders>
              <w:bottom w:val="single" w:sz="8" w:space="0" w:color="000000" w:themeColor="text1"/>
            </w:tcBorders>
            <w:shd w:val="clear" w:color="auto" w:fill="auto"/>
          </w:tcPr>
          <w:p w:rsidR="009E1EF3" w:rsidRPr="00BC6CBE" w:rsidRDefault="009E1EF3" w:rsidP="007D40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C6CBE"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bottom w:val="single" w:sz="8" w:space="0" w:color="000000" w:themeColor="text1"/>
            </w:tcBorders>
            <w:shd w:val="clear" w:color="auto" w:fill="auto"/>
          </w:tcPr>
          <w:p w:rsidR="009E1EF3" w:rsidRPr="00BC6CBE" w:rsidRDefault="009E1EF3" w:rsidP="007D40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C6CBE">
              <w:rPr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bottom w:val="single" w:sz="8" w:space="0" w:color="000000" w:themeColor="text1"/>
            </w:tcBorders>
            <w:shd w:val="clear" w:color="auto" w:fill="auto"/>
          </w:tcPr>
          <w:p w:rsidR="009E1EF3" w:rsidRPr="00BC6CBE" w:rsidRDefault="009E1EF3" w:rsidP="007D40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 w:rsidRPr="00BC6CBE">
              <w:rPr>
                <w:sz w:val="20"/>
                <w:szCs w:val="20"/>
              </w:rPr>
              <w:t>Cefquinome</w:t>
            </w:r>
            <w:proofErr w:type="spellEnd"/>
          </w:p>
        </w:tc>
        <w:tc>
          <w:tcPr>
            <w:tcW w:w="1985" w:type="dxa"/>
            <w:tcBorders>
              <w:bottom w:val="single" w:sz="8" w:space="0" w:color="000000" w:themeColor="text1"/>
            </w:tcBorders>
            <w:shd w:val="clear" w:color="auto" w:fill="auto"/>
          </w:tcPr>
          <w:p w:rsidR="009E1EF3" w:rsidRPr="00BC6CBE" w:rsidRDefault="009E1EF3" w:rsidP="007D40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C6CBE">
              <w:rPr>
                <w:sz w:val="20"/>
                <w:szCs w:val="20"/>
              </w:rPr>
              <w:t>Dipyrone</w:t>
            </w:r>
          </w:p>
        </w:tc>
      </w:tr>
    </w:tbl>
    <w:p w:rsidR="00121A16" w:rsidRDefault="00121A16">
      <w:bookmarkStart w:id="0" w:name="_GoBack"/>
      <w:bookmarkEnd w:id="0"/>
    </w:p>
    <w:sectPr w:rsidR="00121A16" w:rsidSect="009E1EF3">
      <w:pgSz w:w="16840" w:h="11901" w:orient="landscape"/>
      <w:pgMar w:top="1418" w:right="1418" w:bottom="1418" w:left="1418" w:header="709" w:footer="709" w:gutter="0"/>
      <w:cols w:space="708"/>
      <w:docGrid w:linePitch="360"/>
      <w:printerSettings r:id="rId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EF3"/>
    <w:rsid w:val="0006723B"/>
    <w:rsid w:val="000B45AC"/>
    <w:rsid w:val="00121A16"/>
    <w:rsid w:val="009E1EF3"/>
    <w:rsid w:val="00AC458C"/>
    <w:rsid w:val="00BB032A"/>
    <w:rsid w:val="00FA7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F4FAD2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1EF3"/>
    <w:rPr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Numrodeligne">
    <w:name w:val="line number"/>
    <w:basedOn w:val="Policepardfaut"/>
    <w:uiPriority w:val="99"/>
    <w:semiHidden/>
    <w:unhideWhenUsed/>
    <w:rsid w:val="0006723B"/>
  </w:style>
  <w:style w:type="table" w:styleId="Ombrageclair">
    <w:name w:val="Light Shading"/>
    <w:basedOn w:val="TableauNormal"/>
    <w:uiPriority w:val="60"/>
    <w:rsid w:val="009E1EF3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1EF3"/>
    <w:rPr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Numrodeligne">
    <w:name w:val="line number"/>
    <w:basedOn w:val="Policepardfaut"/>
    <w:uiPriority w:val="99"/>
    <w:semiHidden/>
    <w:unhideWhenUsed/>
    <w:rsid w:val="0006723B"/>
  </w:style>
  <w:style w:type="table" w:styleId="Ombrageclair">
    <w:name w:val="Light Shading"/>
    <w:basedOn w:val="TableauNormal"/>
    <w:uiPriority w:val="60"/>
    <w:rsid w:val="009E1EF3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printerSettings" Target="printerSettings/printerSettings1.bin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81</Words>
  <Characters>451</Characters>
  <Application>Microsoft Macintosh Word</Application>
  <DocSecurity>0</DocSecurity>
  <Lines>3</Lines>
  <Paragraphs>1</Paragraphs>
  <ScaleCrop>false</ScaleCrop>
  <Company/>
  <LinksUpToDate>false</LinksUpToDate>
  <CharactersWithSpaces>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Rodriguez</dc:creator>
  <cp:keywords/>
  <dc:description/>
  <cp:lastModifiedBy>Cristina Rodriguez</cp:lastModifiedBy>
  <cp:revision>1</cp:revision>
  <dcterms:created xsi:type="dcterms:W3CDTF">2015-03-04T17:17:00Z</dcterms:created>
  <dcterms:modified xsi:type="dcterms:W3CDTF">2015-03-04T17:18:00Z</dcterms:modified>
</cp:coreProperties>
</file>