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3A" w:rsidRPr="00556810" w:rsidRDefault="0079643A" w:rsidP="0079643A">
      <w:pPr>
        <w:pStyle w:val="PrformatHTML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1B33">
        <w:rPr>
          <w:rFonts w:ascii="Times New Roman" w:hAnsi="Times New Roman" w:cs="Times New Roman"/>
          <w:b/>
          <w:sz w:val="24"/>
          <w:szCs w:val="24"/>
          <w:lang w:val="en-GB"/>
        </w:rPr>
        <w:t>Additional file 4:</w:t>
      </w:r>
      <w:r>
        <w:rPr>
          <w:b/>
          <w:lang w:val="en-GB"/>
        </w:rPr>
        <w:t xml:space="preserve"> 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670A"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best </w:t>
      </w:r>
      <w:r w:rsidR="00AC1B10" w:rsidRPr="0055681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C1B10"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LAST 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hits for the genes involved in the </w:t>
      </w:r>
      <w:r w:rsidR="0002670A">
        <w:rPr>
          <w:rFonts w:ascii="Times New Roman" w:hAnsi="Times New Roman" w:cs="Times New Roman"/>
          <w:sz w:val="24"/>
          <w:szCs w:val="24"/>
          <w:lang w:val="en-GB"/>
        </w:rPr>
        <w:t xml:space="preserve">putative </w:t>
      </w:r>
      <w:r w:rsidRPr="00556810">
        <w:rPr>
          <w:rFonts w:ascii="Times New Roman" w:hAnsi="Times New Roman" w:cs="Times New Roman"/>
          <w:i/>
          <w:sz w:val="24"/>
          <w:szCs w:val="24"/>
          <w:lang w:val="en-GB"/>
        </w:rPr>
        <w:t>A. niger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556810">
        <w:rPr>
          <w:rFonts w:ascii="Times New Roman" w:hAnsi="Times New Roman" w:cs="Times New Roman"/>
          <w:i/>
          <w:sz w:val="24"/>
          <w:szCs w:val="24"/>
          <w:lang w:val="en-GB"/>
        </w:rPr>
        <w:t>T. reesei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 gene cluster.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1042"/>
        <w:gridCol w:w="987"/>
        <w:gridCol w:w="987"/>
        <w:gridCol w:w="644"/>
        <w:gridCol w:w="243"/>
        <w:gridCol w:w="792"/>
        <w:gridCol w:w="987"/>
        <w:gridCol w:w="987"/>
        <w:gridCol w:w="987"/>
        <w:gridCol w:w="644"/>
      </w:tblGrid>
      <w:tr w:rsidR="0079643A" w:rsidRPr="00556810" w:rsidTr="00FD3913">
        <w:tc>
          <w:tcPr>
            <w:tcW w:w="532" w:type="pct"/>
          </w:tcPr>
          <w:p w:rsidR="0079643A" w:rsidRPr="00F15878" w:rsidRDefault="0079643A" w:rsidP="00FD3913">
            <w:pPr>
              <w:rPr>
                <w:b/>
                <w:i/>
                <w:sz w:val="16"/>
                <w:szCs w:val="16"/>
              </w:rPr>
            </w:pPr>
            <w:r w:rsidRPr="00F15878">
              <w:rPr>
                <w:b/>
                <w:i/>
                <w:sz w:val="16"/>
                <w:szCs w:val="16"/>
              </w:rPr>
              <w:t>A.niger</w:t>
            </w:r>
          </w:p>
        </w:tc>
        <w:tc>
          <w:tcPr>
            <w:tcW w:w="561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</w:rPr>
            </w:pPr>
            <w:r w:rsidRPr="00F15878">
              <w:rPr>
                <w:b/>
                <w:sz w:val="16"/>
                <w:szCs w:val="16"/>
              </w:rPr>
              <w:t>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</w:rPr>
            </w:pPr>
            <w:r w:rsidRPr="00F15878">
              <w:rPr>
                <w:b/>
                <w:sz w:val="16"/>
                <w:szCs w:val="16"/>
              </w:rPr>
              <w:t>2</w:t>
            </w:r>
            <w:r w:rsidRPr="00F15878">
              <w:rPr>
                <w:b/>
                <w:sz w:val="16"/>
                <w:szCs w:val="16"/>
                <w:vertAlign w:val="superscript"/>
              </w:rPr>
              <w:t>nd</w:t>
            </w:r>
            <w:r w:rsidRPr="00F15878">
              <w:rPr>
                <w:b/>
                <w:sz w:val="16"/>
                <w:szCs w:val="16"/>
              </w:rPr>
              <w:t xml:space="preserve">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</w:rPr>
            </w:pPr>
            <w:r w:rsidRPr="00F15878">
              <w:rPr>
                <w:b/>
                <w:sz w:val="16"/>
                <w:szCs w:val="16"/>
              </w:rPr>
              <w:t>third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</w:rPr>
            </w:pPr>
            <w:r w:rsidRPr="00F15878">
              <w:rPr>
                <w:b/>
                <w:sz w:val="16"/>
                <w:szCs w:val="16"/>
              </w:rPr>
              <w:t>Putative function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1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</w:rPr>
            </w:pPr>
            <w:r w:rsidRPr="00F15878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427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  <w:lang w:val="en-US"/>
              </w:rPr>
            </w:pPr>
            <w:r w:rsidRPr="00F15878">
              <w:rPr>
                <w:b/>
                <w:i/>
                <w:sz w:val="16"/>
                <w:szCs w:val="16"/>
                <w:lang w:val="en-GB"/>
              </w:rPr>
              <w:t>T. reesei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  <w:lang w:val="en-US"/>
              </w:rPr>
            </w:pPr>
            <w:r w:rsidRPr="00F15878">
              <w:rPr>
                <w:b/>
                <w:sz w:val="16"/>
                <w:szCs w:val="16"/>
                <w:lang w:val="en-US"/>
              </w:rPr>
              <w:t>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  <w:lang w:val="en-US"/>
              </w:rPr>
            </w:pPr>
            <w:r w:rsidRPr="00F15878">
              <w:rPr>
                <w:b/>
                <w:sz w:val="16"/>
                <w:szCs w:val="16"/>
                <w:lang w:val="en-US"/>
              </w:rPr>
              <w:t>2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nd</w:t>
            </w:r>
            <w:r w:rsidRPr="00F15878">
              <w:rPr>
                <w:b/>
                <w:sz w:val="16"/>
                <w:szCs w:val="16"/>
                <w:lang w:val="en-US"/>
              </w:rPr>
              <w:t xml:space="preserve">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  <w:lang w:val="en-US"/>
              </w:rPr>
            </w:pPr>
            <w:r w:rsidRPr="00F15878">
              <w:rPr>
                <w:b/>
                <w:sz w:val="16"/>
                <w:szCs w:val="16"/>
                <w:lang w:val="en-US"/>
              </w:rPr>
              <w:t>third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b/>
                <w:sz w:val="16"/>
                <w:szCs w:val="16"/>
                <w:lang w:val="en-US"/>
              </w:rPr>
            </w:pPr>
            <w:r w:rsidRPr="00F15878">
              <w:rPr>
                <w:b/>
                <w:sz w:val="16"/>
                <w:szCs w:val="16"/>
              </w:rPr>
              <w:t>Putative function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b</w:t>
            </w:r>
          </w:p>
        </w:tc>
      </w:tr>
      <w:tr w:rsidR="0079643A" w:rsidRPr="00556810" w:rsidTr="00FD3913"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XP_001398735.2</w:t>
            </w:r>
          </w:p>
        </w:tc>
        <w:tc>
          <w:tcPr>
            <w:tcW w:w="561" w:type="pct"/>
          </w:tcPr>
          <w:p w:rsidR="0079643A" w:rsidRPr="00F15878" w:rsidRDefault="0079643A" w:rsidP="00FD3913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</w:rPr>
              <w:t xml:space="preserve">Trichoderma virens </w:t>
            </w:r>
            <w:r w:rsidRPr="00F15878">
              <w:rPr>
                <w:sz w:val="16"/>
                <w:szCs w:val="16"/>
              </w:rPr>
              <w:t>EKA18944.1  (61%)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>Trichoderma reese</w:t>
            </w:r>
            <w:r w:rsidRPr="00F15878">
              <w:rPr>
                <w:sz w:val="16"/>
                <w:szCs w:val="16"/>
              </w:rPr>
              <w:t>i EGR51187.1  (59%)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Glaerea lozoyeansis </w:t>
            </w:r>
            <w:r w:rsidRPr="00F15878">
              <w:rPr>
                <w:sz w:val="16"/>
                <w:szCs w:val="16"/>
              </w:rPr>
              <w:t>EPE25884.1 (40%)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ABH</w:t>
            </w:r>
          </w:p>
        </w:tc>
        <w:tc>
          <w:tcPr>
            <w:tcW w:w="13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EGR51187.1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virens </w:t>
            </w:r>
            <w:r w:rsidRPr="00F15878">
              <w:rPr>
                <w:sz w:val="16"/>
                <w:szCs w:val="16"/>
              </w:rPr>
              <w:t>EKA18944.1  (73%)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XP_001398735.2 (57%)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Glaerea lozoyeansis </w:t>
            </w:r>
            <w:r w:rsidRPr="00F15878">
              <w:rPr>
                <w:sz w:val="16"/>
                <w:szCs w:val="16"/>
              </w:rPr>
              <w:t>EPE25884.1 (38%)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ABH</w:t>
            </w:r>
          </w:p>
        </w:tc>
      </w:tr>
      <w:tr w:rsidR="0079643A" w:rsidRPr="00556810" w:rsidTr="00FD3913"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XP_001398734.2</w:t>
            </w:r>
          </w:p>
        </w:tc>
        <w:tc>
          <w:tcPr>
            <w:tcW w:w="56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EGR51470.1  (83%)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Phaeosphaeria nodorum </w:t>
            </w:r>
            <w:r w:rsidRPr="00F15878">
              <w:rPr>
                <w:sz w:val="16"/>
                <w:szCs w:val="16"/>
              </w:rPr>
              <w:t>XP_001801132.1 (35%)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Eutypa lata </w:t>
            </w:r>
            <w:r w:rsidRPr="00F15878">
              <w:rPr>
                <w:sz w:val="16"/>
                <w:szCs w:val="16"/>
              </w:rPr>
              <w:t>EMR61345.1 (42%)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UMTAM</w:t>
            </w:r>
          </w:p>
        </w:tc>
        <w:tc>
          <w:tcPr>
            <w:tcW w:w="13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EGR51470.1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XP_001398734.1 (33%)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clavatus </w:t>
            </w:r>
            <w:r w:rsidRPr="00F15878">
              <w:rPr>
                <w:sz w:val="16"/>
                <w:szCs w:val="16"/>
              </w:rPr>
              <w:t>XP_001269247.1 (31%)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Phaeosphaeria nodorum </w:t>
            </w:r>
            <w:r w:rsidRPr="00F15878">
              <w:rPr>
                <w:sz w:val="16"/>
                <w:szCs w:val="16"/>
              </w:rPr>
              <w:t>XP_001801132.1 (33%)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UMTAM</w:t>
            </w:r>
          </w:p>
        </w:tc>
      </w:tr>
      <w:tr w:rsidR="0079643A" w:rsidRPr="00556810" w:rsidTr="00FD3913"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XP_001398732.2</w:t>
            </w:r>
          </w:p>
        </w:tc>
        <w:tc>
          <w:tcPr>
            <w:tcW w:w="56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EGR51469.1  (57%)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Chaetomium globosum </w:t>
            </w:r>
            <w:r w:rsidRPr="00F15878">
              <w:rPr>
                <w:sz w:val="16"/>
                <w:szCs w:val="16"/>
              </w:rPr>
              <w:t>XP_001227323.1 (32%)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nidulans </w:t>
            </w:r>
            <w:r w:rsidRPr="00F15878">
              <w:rPr>
                <w:sz w:val="16"/>
                <w:szCs w:val="16"/>
              </w:rPr>
              <w:t>XP_660861.1 (32%)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PTH11</w:t>
            </w:r>
          </w:p>
        </w:tc>
        <w:tc>
          <w:tcPr>
            <w:tcW w:w="13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EGR51186.1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kawachii </w:t>
            </w:r>
            <w:r w:rsidRPr="00F15878">
              <w:rPr>
                <w:sz w:val="16"/>
                <w:szCs w:val="16"/>
              </w:rPr>
              <w:t>GAA83294.1 (53%)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CAK48657.1 (51%)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Botrytiana fuckeliana </w:t>
            </w:r>
            <w:r w:rsidRPr="00F15878">
              <w:rPr>
                <w:sz w:val="16"/>
                <w:szCs w:val="16"/>
              </w:rPr>
              <w:t>EMR86103.1 (35%)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P450</w:t>
            </w:r>
          </w:p>
        </w:tc>
      </w:tr>
      <w:tr w:rsidR="0079643A" w:rsidRPr="00556810" w:rsidTr="00FD3913"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XP_001398731.2</w:t>
            </w:r>
          </w:p>
        </w:tc>
        <w:tc>
          <w:tcPr>
            <w:tcW w:w="56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kawachii </w:t>
            </w:r>
            <w:r w:rsidRPr="00F15878">
              <w:rPr>
                <w:sz w:val="16"/>
                <w:szCs w:val="16"/>
              </w:rPr>
              <w:t>GAA83293.1 (96%)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EGR51185.1 (79%)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Botrytiana fuckeliana </w:t>
            </w:r>
            <w:r w:rsidRPr="00F15878">
              <w:rPr>
                <w:sz w:val="16"/>
                <w:szCs w:val="16"/>
              </w:rPr>
              <w:t>EMR86102.1 (53%)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GST</w:t>
            </w:r>
          </w:p>
        </w:tc>
        <w:tc>
          <w:tcPr>
            <w:tcW w:w="13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 xml:space="preserve">EGR51469.1 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XP_001398732.2 (51%)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Phaeospharia nodorum </w:t>
            </w:r>
            <w:r w:rsidRPr="00F15878">
              <w:rPr>
                <w:sz w:val="16"/>
                <w:szCs w:val="16"/>
              </w:rPr>
              <w:t>XP_001801131.1 (33%)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Chaetomium globosum </w:t>
            </w:r>
            <w:r w:rsidRPr="00F15878">
              <w:rPr>
                <w:sz w:val="16"/>
                <w:szCs w:val="16"/>
              </w:rPr>
              <w:t>XP_001227323.1 (33%)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PTH11</w:t>
            </w:r>
          </w:p>
        </w:tc>
      </w:tr>
      <w:tr w:rsidR="0079643A" w:rsidRPr="00556810" w:rsidTr="00FD3913"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XP_001398730.2</w:t>
            </w:r>
          </w:p>
        </w:tc>
        <w:tc>
          <w:tcPr>
            <w:tcW w:w="56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EGR51467.1  (49%)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Arthroderma otae </w:t>
            </w:r>
            <w:r w:rsidRPr="00F15878">
              <w:rPr>
                <w:sz w:val="16"/>
                <w:szCs w:val="16"/>
              </w:rPr>
              <w:t>XP_002849529.1 (37%)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Neosartorya fischeri </w:t>
            </w:r>
            <w:r w:rsidRPr="00F15878">
              <w:rPr>
                <w:sz w:val="16"/>
                <w:szCs w:val="16"/>
              </w:rPr>
              <w:t>XP_001264196.1 (43%)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di-TPS</w:t>
            </w:r>
          </w:p>
        </w:tc>
        <w:tc>
          <w:tcPr>
            <w:tcW w:w="13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EGR51185.1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kawachii </w:t>
            </w:r>
            <w:r w:rsidRPr="00F15878">
              <w:rPr>
                <w:sz w:val="16"/>
                <w:szCs w:val="16"/>
              </w:rPr>
              <w:t>GAA83293.1 (78%)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XP_001398731.2 (78%)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Botrytiana fuckeliana </w:t>
            </w:r>
            <w:r w:rsidRPr="00F15878">
              <w:rPr>
                <w:sz w:val="16"/>
                <w:szCs w:val="16"/>
              </w:rPr>
              <w:t>EMR86102.1 (52%)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GST</w:t>
            </w:r>
          </w:p>
        </w:tc>
      </w:tr>
      <w:tr w:rsidR="0079643A" w:rsidRPr="00556810" w:rsidTr="00FD3913"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XP_001398728.2</w:t>
            </w:r>
          </w:p>
        </w:tc>
        <w:tc>
          <w:tcPr>
            <w:tcW w:w="56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EGR51468.1 (76%)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Botryotinia fuckeliana </w:t>
            </w:r>
            <w:r w:rsidRPr="00F15878">
              <w:rPr>
                <w:sz w:val="16"/>
                <w:szCs w:val="16"/>
              </w:rPr>
              <w:t>CCD45418.1 (63%)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Neosartorya fischeri </w:t>
            </w:r>
            <w:r w:rsidRPr="00F15878">
              <w:rPr>
                <w:sz w:val="16"/>
                <w:szCs w:val="16"/>
              </w:rPr>
              <w:t>XP_001264200.1 (43%)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P450</w:t>
            </w:r>
          </w:p>
        </w:tc>
        <w:tc>
          <w:tcPr>
            <w:tcW w:w="13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>EGR51468.1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XP_001398729.1 (76%)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Botryotinia fuckeliana </w:t>
            </w:r>
            <w:r w:rsidRPr="00F15878">
              <w:rPr>
                <w:sz w:val="16"/>
                <w:szCs w:val="16"/>
              </w:rPr>
              <w:t>CCD45418.1 (62%)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Neosartorya fischeri </w:t>
            </w:r>
            <w:r w:rsidRPr="00F15878">
              <w:rPr>
                <w:sz w:val="16"/>
                <w:szCs w:val="16"/>
              </w:rPr>
              <w:t>XP_001264200.1 (45%)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P450</w:t>
            </w:r>
          </w:p>
        </w:tc>
      </w:tr>
      <w:tr w:rsidR="0079643A" w:rsidRPr="00556810" w:rsidTr="00FD3913"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XP_001398728.2</w:t>
            </w:r>
          </w:p>
        </w:tc>
        <w:tc>
          <w:tcPr>
            <w:tcW w:w="56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Talaromyces marneffei </w:t>
            </w:r>
            <w:r w:rsidRPr="00F15878">
              <w:rPr>
                <w:sz w:val="16"/>
                <w:szCs w:val="16"/>
              </w:rPr>
              <w:t>XP_0021456737.1 (57%)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kawachii </w:t>
            </w:r>
            <w:r w:rsidRPr="00F15878">
              <w:rPr>
                <w:sz w:val="16"/>
                <w:szCs w:val="16"/>
              </w:rPr>
              <w:t>GAA92012.1 (57%)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Botrytis fuckeliana </w:t>
            </w:r>
            <w:r w:rsidRPr="00F15878">
              <w:rPr>
                <w:sz w:val="16"/>
                <w:szCs w:val="16"/>
              </w:rPr>
              <w:t>CCD46537.1 (54%)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MOX</w:t>
            </w:r>
          </w:p>
        </w:tc>
        <w:tc>
          <w:tcPr>
            <w:tcW w:w="13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Trichoderma reesei </w:t>
            </w:r>
            <w:r w:rsidRPr="00F15878">
              <w:rPr>
                <w:sz w:val="16"/>
                <w:szCs w:val="16"/>
              </w:rPr>
              <w:t xml:space="preserve">EGR51467.1 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XP_001398730.2 (49%)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Arthroderma otae </w:t>
            </w:r>
            <w:r w:rsidRPr="00F15878">
              <w:rPr>
                <w:sz w:val="16"/>
                <w:szCs w:val="16"/>
              </w:rPr>
              <w:t>XP_002849529.1 (40%)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Neosartorya fischeri </w:t>
            </w:r>
            <w:r w:rsidRPr="00F15878">
              <w:rPr>
                <w:sz w:val="16"/>
                <w:szCs w:val="16"/>
              </w:rPr>
              <w:t>XP_001264196.1 (38%)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di-TPS</w:t>
            </w:r>
          </w:p>
        </w:tc>
      </w:tr>
      <w:tr w:rsidR="0079643A" w:rsidRPr="00556810" w:rsidTr="00FD3913"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XP_001398727.2</w:t>
            </w:r>
          </w:p>
        </w:tc>
        <w:tc>
          <w:tcPr>
            <w:tcW w:w="56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Aspergilus kawachii </w:t>
            </w:r>
            <w:r w:rsidRPr="00F15878">
              <w:rPr>
                <w:sz w:val="16"/>
                <w:szCs w:val="16"/>
              </w:rPr>
              <w:t>GAA83292.1 87%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Colletotrichum lindemuthianum </w:t>
            </w:r>
            <w:r w:rsidRPr="00F15878">
              <w:rPr>
                <w:sz w:val="16"/>
                <w:szCs w:val="16"/>
              </w:rPr>
              <w:t>ACN71233.1 (37%)</w:t>
            </w: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Sclerotinia borealis </w:t>
            </w:r>
            <w:r w:rsidRPr="00F15878">
              <w:rPr>
                <w:sz w:val="16"/>
                <w:szCs w:val="16"/>
              </w:rPr>
              <w:t>ESZ98215.1 (38%)</w:t>
            </w: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P450</w:t>
            </w:r>
          </w:p>
        </w:tc>
        <w:tc>
          <w:tcPr>
            <w:tcW w:w="131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532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  <w:tc>
          <w:tcPr>
            <w:tcW w:w="343" w:type="pct"/>
          </w:tcPr>
          <w:p w:rsidR="0079643A" w:rsidRPr="00F15878" w:rsidRDefault="0079643A" w:rsidP="00FD3913">
            <w:pPr>
              <w:rPr>
                <w:sz w:val="16"/>
                <w:szCs w:val="16"/>
              </w:rPr>
            </w:pPr>
          </w:p>
        </w:tc>
      </w:tr>
    </w:tbl>
    <w:p w:rsidR="0079643A" w:rsidRDefault="0079643A" w:rsidP="0079643A">
      <w:pPr>
        <w:pStyle w:val="PrformatHTML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80E5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Homology searches were performed by using BLAST </w:t>
      </w:r>
      <w:r w:rsidR="00AC1B10">
        <w:rPr>
          <w:rFonts w:ascii="Times New Roman" w:hAnsi="Times New Roman" w:cs="Times New Roman"/>
          <w:sz w:val="24"/>
          <w:szCs w:val="24"/>
          <w:lang w:val="en-GB"/>
        </w:rPr>
        <w:t>[73]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AC1B1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 For each protein of the cluster, the percentage of identity are indicated for the three best hits. </w:t>
      </w:r>
    </w:p>
    <w:p w:rsidR="00A03765" w:rsidRPr="0079643A" w:rsidRDefault="0079643A" w:rsidP="0079643A">
      <w:pPr>
        <w:pStyle w:val="PrformatHTML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>Putative functions : ABH (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Alpha/beta hydrolase), UMTAM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>S-adenosylmethionine-dependent methyltransferase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), PHT11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>integral membrane protein PTH11-like protein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), GST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>glutathione S-transferase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), di-TPS (di terpene synthase), P450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>Cytochrome P450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), MOX (Multicopper oxidase).</w:t>
      </w:r>
    </w:p>
    <w:sectPr w:rsidR="00A03765" w:rsidRPr="0079643A" w:rsidSect="00A03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9643A"/>
    <w:rsid w:val="0002670A"/>
    <w:rsid w:val="002A43F6"/>
    <w:rsid w:val="006E6CF6"/>
    <w:rsid w:val="0079643A"/>
    <w:rsid w:val="009623CB"/>
    <w:rsid w:val="00A03765"/>
    <w:rsid w:val="00AC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79643A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rsid w:val="00796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79643A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feature">
    <w:name w:val="feature"/>
    <w:basedOn w:val="Policepardfaut"/>
    <w:rsid w:val="007964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2547</Characters>
  <Application>Microsoft Office Word</Application>
  <DocSecurity>0</DocSecurity>
  <Lines>21</Lines>
  <Paragraphs>6</Paragraphs>
  <ScaleCrop>false</ScaleCrop>
  <Company>Microsoft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mfischer</dc:creator>
  <cp:lastModifiedBy>mfischer</cp:lastModifiedBy>
  <cp:revision>3</cp:revision>
  <dcterms:created xsi:type="dcterms:W3CDTF">2014-08-13T14:22:00Z</dcterms:created>
  <dcterms:modified xsi:type="dcterms:W3CDTF">2015-04-20T12:51:00Z</dcterms:modified>
</cp:coreProperties>
</file>