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B80" w:rsidRPr="00490B71" w:rsidRDefault="000F4EDF" w:rsidP="00AC1B8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S1</w:t>
      </w:r>
      <w:r w:rsidR="002C37E2" w:rsidRPr="00EE57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64CB7" w:rsidRPr="00EE5783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CF44F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64CB7" w:rsidRPr="00EE57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37E2" w:rsidRPr="00EE5783">
        <w:rPr>
          <w:rFonts w:ascii="Times New Roman" w:hAnsi="Times New Roman" w:cs="Times New Roman"/>
          <w:sz w:val="24"/>
          <w:szCs w:val="24"/>
          <w:lang w:val="en-US"/>
        </w:rPr>
        <w:t xml:space="preserve">Main features of </w:t>
      </w:r>
      <w:r w:rsidR="002C37E2" w:rsidRPr="00BB5793">
        <w:rPr>
          <w:rFonts w:ascii="Times New Roman" w:hAnsi="Times New Roman" w:cs="Times New Roman"/>
          <w:sz w:val="24"/>
          <w:szCs w:val="24"/>
          <w:lang w:val="en-US"/>
        </w:rPr>
        <w:t>the compositing</w:t>
      </w:r>
      <w:r w:rsidR="002C37E2" w:rsidRPr="00EE5783">
        <w:rPr>
          <w:rFonts w:ascii="Times New Roman" w:hAnsi="Times New Roman" w:cs="Times New Roman"/>
          <w:sz w:val="24"/>
          <w:szCs w:val="24"/>
          <w:lang w:val="en-US"/>
        </w:rPr>
        <w:t xml:space="preserve"> metagenomes based on </w:t>
      </w:r>
      <w:r w:rsidR="00EE5783" w:rsidRPr="00EE578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C37E2" w:rsidRPr="00EE5783">
        <w:rPr>
          <w:rFonts w:ascii="Times New Roman" w:hAnsi="Times New Roman" w:cs="Times New Roman"/>
          <w:sz w:val="24"/>
          <w:szCs w:val="24"/>
          <w:lang w:val="en-US"/>
        </w:rPr>
        <w:t>MG-RAST annotations</w:t>
      </w:r>
      <w:r w:rsidR="00AC1B80">
        <w:rPr>
          <w:rFonts w:ascii="Times New Roman" w:hAnsi="Times New Roman" w:cs="Times New Roman"/>
          <w:sz w:val="24"/>
          <w:szCs w:val="24"/>
          <w:lang w:val="en-US"/>
        </w:rPr>
        <w:t>. Treatments correspond to soils under</w:t>
      </w:r>
      <w:r w:rsidR="00AC1B80" w:rsidRPr="00490B71">
        <w:rPr>
          <w:rFonts w:ascii="Times New Roman" w:hAnsi="Times New Roman" w:cs="Times New Roman"/>
          <w:sz w:val="24"/>
          <w:szCs w:val="24"/>
          <w:lang w:val="en-US"/>
        </w:rPr>
        <w:t xml:space="preserve"> native vegetation of </w:t>
      </w:r>
      <w:proofErr w:type="spellStart"/>
      <w:r w:rsidR="00AC1B80" w:rsidRPr="00490B71">
        <w:rPr>
          <w:rFonts w:ascii="Times New Roman" w:hAnsi="Times New Roman" w:cs="Times New Roman"/>
          <w:sz w:val="24"/>
          <w:szCs w:val="24"/>
          <w:lang w:val="en-US"/>
        </w:rPr>
        <w:t>Cerrado</w:t>
      </w:r>
      <w:proofErr w:type="spellEnd"/>
      <w:r w:rsidR="00AC1B80" w:rsidRPr="00490B71">
        <w:rPr>
          <w:rFonts w:ascii="Times New Roman" w:hAnsi="Times New Roman" w:cs="Times New Roman"/>
          <w:sz w:val="24"/>
          <w:szCs w:val="24"/>
          <w:lang w:val="en-US"/>
        </w:rPr>
        <w:t xml:space="preserve"> (N</w:t>
      </w:r>
      <w:r w:rsidR="00EA15C3">
        <w:rPr>
          <w:rFonts w:ascii="Times New Roman" w:hAnsi="Times New Roman" w:cs="Times New Roman"/>
          <w:sz w:val="24"/>
          <w:szCs w:val="24"/>
          <w:lang w:val="en-US"/>
        </w:rPr>
        <w:t>ative</w:t>
      </w:r>
      <w:r w:rsidR="00AC1B80" w:rsidRPr="00490B71">
        <w:rPr>
          <w:rFonts w:ascii="Times New Roman" w:hAnsi="Times New Roman" w:cs="Times New Roman"/>
          <w:sz w:val="24"/>
          <w:szCs w:val="24"/>
          <w:lang w:val="en-US"/>
        </w:rPr>
        <w:t>) or cropped with soybean/corn under no-tillage (NT) or conventional tillage (CT)</w:t>
      </w:r>
      <w:r w:rsidR="00AC1B80">
        <w:rPr>
          <w:rFonts w:ascii="Times New Roman" w:hAnsi="Times New Roman" w:cs="Times New Roman"/>
          <w:sz w:val="24"/>
          <w:szCs w:val="24"/>
          <w:lang w:val="en-US"/>
        </w:rPr>
        <w:t xml:space="preserve"> systems</w:t>
      </w:r>
      <w:r w:rsidR="00AC1B80" w:rsidRPr="00490B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C37E2" w:rsidRPr="00EE5783" w:rsidRDefault="002C37E2" w:rsidP="002C37E2">
      <w:pPr>
        <w:spacing w:after="0" w:line="240" w:lineRule="auto"/>
        <w:ind w:left="-90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6260" w:type="dxa"/>
        <w:tblInd w:w="-1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530"/>
        <w:gridCol w:w="1520"/>
        <w:gridCol w:w="1520"/>
        <w:gridCol w:w="1520"/>
        <w:gridCol w:w="1520"/>
        <w:gridCol w:w="1570"/>
        <w:gridCol w:w="1520"/>
        <w:gridCol w:w="1520"/>
        <w:gridCol w:w="1520"/>
      </w:tblGrid>
      <w:tr w:rsidR="002C37E2" w:rsidRPr="003026DC" w:rsidTr="00AC1B80">
        <w:trPr>
          <w:trHeight w:val="315"/>
        </w:trPr>
        <w:tc>
          <w:tcPr>
            <w:tcW w:w="2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AC1B80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proofErr w:type="spellStart"/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Features</w:t>
            </w:r>
            <w:proofErr w:type="spellEnd"/>
          </w:p>
        </w:tc>
        <w:tc>
          <w:tcPr>
            <w:tcW w:w="137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E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M</w:t>
            </w:r>
            <w:r w:rsidR="00EE5783"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etagenome</w:t>
            </w:r>
          </w:p>
        </w:tc>
      </w:tr>
      <w:tr w:rsidR="002C37E2" w:rsidRPr="003026DC" w:rsidTr="00AC1B80">
        <w:trPr>
          <w:trHeight w:val="315"/>
        </w:trPr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EE57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NT1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NT2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NT3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CT1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CT2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CT3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3026DC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Native</w:t>
            </w:r>
            <w:r w:rsidR="002C37E2"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3026DC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Native</w:t>
            </w:r>
            <w:r w:rsidR="002C37E2"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3026DC" w:rsidRDefault="003026DC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Native</w:t>
            </w:r>
            <w:r w:rsidR="002C37E2" w:rsidRPr="003026D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pt-BR"/>
              </w:rPr>
              <w:t>3</w:t>
            </w:r>
          </w:p>
        </w:tc>
      </w:tr>
      <w:tr w:rsidR="002C37E2" w:rsidRPr="00EE5783" w:rsidTr="00AC1B80">
        <w:trPr>
          <w:trHeight w:val="315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Total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number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of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reads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,912,295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,234,816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,708,651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,420,302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,850,205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,898,256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,657,434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,040,252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,460,208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pt-BR"/>
              </w:rPr>
            </w:pPr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pt-BR"/>
              </w:rPr>
              <w:t>Total number of base</w:t>
            </w:r>
            <w:r w:rsidR="00EE5783"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pt-BR"/>
              </w:rPr>
              <w:t xml:space="preserve"> </w:t>
            </w:r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pt-BR"/>
              </w:rPr>
              <w:t>pairs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466,364,965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372,567,727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507,973,051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486,805,608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686,703,041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303,666,221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562,052,023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221,306,956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470,456,607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Mean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sequence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length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248 ± 58 </w:t>
            </w:r>
            <w:proofErr w:type="spellStart"/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262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79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264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68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274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78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288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82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266 ± 92 </w:t>
            </w:r>
            <w:proofErr w:type="spellStart"/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276 ± 78 </w:t>
            </w:r>
            <w:proofErr w:type="spellStart"/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242 ± 84 </w:t>
            </w:r>
            <w:proofErr w:type="spellStart"/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269 ± 80 </w:t>
            </w:r>
            <w:proofErr w:type="spellStart"/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bp</w:t>
            </w:r>
            <w:proofErr w:type="spellEnd"/>
            <w:proofErr w:type="gramEnd"/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EE57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Mean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GC </w:t>
            </w:r>
            <w:r w:rsid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contente 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± 7%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 ±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8%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 ± 8%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 ± 6%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 ± 6%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</w:t>
            </w: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±  7%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Ribosomal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RNA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30,702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23,298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27,374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25,119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4,441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3,710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42,110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2,850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Annotated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protein</w:t>
            </w:r>
            <w:r w:rsid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,484,162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,221,408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,419,021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,344,760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,515,825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,918,496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,362,338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,888,382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,179,884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*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Unknown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protein</w:t>
            </w:r>
            <w:r w:rsid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s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,213,210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,799,274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,078,065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,866,059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,116,906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,789,980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,052,555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,847,620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,021,744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*</w:t>
            </w: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Unknown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184,170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190,773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184,146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184,286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79,806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200,417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150,537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83,107</w:t>
            </w:r>
          </w:p>
        </w:tc>
      </w:tr>
      <w:tr w:rsidR="002C37E2" w:rsidRPr="00EE5783" w:rsidTr="00952028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Failed</w:t>
            </w:r>
            <w:proofErr w:type="spellEnd"/>
            <w:r w:rsidRPr="00EE57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 xml:space="preserve"> QC*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213,033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106,181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151,110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7E2" w:rsidRPr="00EE5783" w:rsidRDefault="002C37E2" w:rsidP="00952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E5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172,529</w:t>
            </w:r>
          </w:p>
        </w:tc>
      </w:tr>
    </w:tbl>
    <w:p w:rsidR="002C37E2" w:rsidRPr="00EE5783" w:rsidRDefault="002C37E2" w:rsidP="00EE5783">
      <w:pPr>
        <w:spacing w:after="0" w:line="240" w:lineRule="auto"/>
        <w:ind w:left="-811"/>
        <w:rPr>
          <w:rFonts w:ascii="Times New Roman" w:hAnsi="Times New Roman" w:cs="Times New Roman"/>
          <w:lang w:val="en-US"/>
        </w:rPr>
      </w:pPr>
      <w:r w:rsidRPr="00EE5783">
        <w:rPr>
          <w:rFonts w:ascii="Times New Roman" w:hAnsi="Times New Roman" w:cs="Times New Roman"/>
          <w:lang w:val="en-US"/>
        </w:rPr>
        <w:t>*</w:t>
      </w:r>
      <w:r w:rsidR="004F0C94">
        <w:rPr>
          <w:rFonts w:ascii="Times New Roman" w:hAnsi="Times New Roman" w:cs="Times New Roman"/>
          <w:lang w:val="en-US"/>
        </w:rPr>
        <w:t xml:space="preserve"> </w:t>
      </w:r>
      <w:r w:rsidRPr="00EE5783">
        <w:rPr>
          <w:rFonts w:ascii="Times New Roman" w:hAnsi="Times New Roman" w:cs="Times New Roman"/>
          <w:lang w:val="en-US"/>
        </w:rPr>
        <w:t>QC= Quality Control (base-call quality filtering, read-length filtering, and de-replication of reads)</w:t>
      </w:r>
      <w:r w:rsidR="00EE5783" w:rsidRPr="00EE5783">
        <w:rPr>
          <w:rFonts w:ascii="Times New Roman" w:hAnsi="Times New Roman" w:cs="Times New Roman"/>
          <w:lang w:val="en-US"/>
        </w:rPr>
        <w:t>.</w:t>
      </w:r>
    </w:p>
    <w:p w:rsidR="004F0C94" w:rsidRDefault="002C37E2" w:rsidP="004F0C94">
      <w:pPr>
        <w:spacing w:after="0" w:line="240" w:lineRule="auto"/>
        <w:ind w:left="-811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</w:pPr>
      <w:r w:rsidRPr="00EE5783">
        <w:rPr>
          <w:rFonts w:ascii="Times New Roman" w:hAnsi="Times New Roman" w:cs="Times New Roman"/>
          <w:lang w:val="en-US"/>
        </w:rPr>
        <w:t>*</w:t>
      </w:r>
      <w:r w:rsidR="004F0C94">
        <w:rPr>
          <w:rFonts w:ascii="Times New Roman" w:hAnsi="Times New Roman" w:cs="Times New Roman"/>
          <w:lang w:val="en-US"/>
        </w:rPr>
        <w:t xml:space="preserve"> </w:t>
      </w:r>
      <w:r w:rsidR="004F0C94"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 xml:space="preserve">Unknown proteins – predicted proteins but with unknown function </w:t>
      </w:r>
    </w:p>
    <w:p w:rsidR="004F0C94" w:rsidRPr="004F0C94" w:rsidRDefault="004F0C94" w:rsidP="00E56F6A">
      <w:pPr>
        <w:spacing w:after="0" w:line="240" w:lineRule="auto"/>
        <w:ind w:left="-811"/>
        <w:rPr>
          <w:rFonts w:ascii="Times New Roman" w:hAnsi="Times New Roman" w:cs="Times New Roman"/>
          <w:lang w:val="en-US"/>
        </w:rPr>
      </w:pPr>
      <w:r w:rsidRPr="00EE5783">
        <w:rPr>
          <w:rFonts w:ascii="Times New Roman" w:hAnsi="Times New Roman" w:cs="Times New Roman"/>
          <w:lang w:val="en-US"/>
        </w:rPr>
        <w:t>*</w:t>
      </w:r>
      <w:r w:rsidR="00E56F6A">
        <w:rPr>
          <w:rFonts w:ascii="Times New Roman" w:hAnsi="Times New Roman" w:cs="Times New Roman"/>
          <w:lang w:val="en-US"/>
        </w:rPr>
        <w:t xml:space="preserve"> </w:t>
      </w:r>
      <w:r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 xml:space="preserve">Unknown – proteins that were confirmed by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>QC</w:t>
      </w:r>
      <w:r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>,</w:t>
      </w:r>
      <w:proofErr w:type="gramEnd"/>
      <w:r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 xml:space="preserve"> but have no </w:t>
      </w:r>
      <w:proofErr w:type="spellStart"/>
      <w:r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>rRNA</w:t>
      </w:r>
      <w:proofErr w:type="spellEnd"/>
      <w:r w:rsidRPr="004F0C9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t-BR"/>
        </w:rPr>
        <w:t xml:space="preserve"> genes or do not match predicted proteins. </w:t>
      </w:r>
    </w:p>
    <w:p w:rsidR="004F0C94" w:rsidRPr="004F0C94" w:rsidRDefault="004F0C94" w:rsidP="00EE5783">
      <w:pPr>
        <w:spacing w:after="0" w:line="240" w:lineRule="auto"/>
        <w:ind w:left="-811"/>
        <w:rPr>
          <w:rFonts w:ascii="Times New Roman" w:hAnsi="Times New Roman" w:cs="Times New Roman"/>
          <w:lang w:val="en-US"/>
        </w:rPr>
      </w:pPr>
    </w:p>
    <w:p w:rsidR="00F60F69" w:rsidRPr="004F0C94" w:rsidRDefault="00F60F69">
      <w:pPr>
        <w:rPr>
          <w:lang w:val="en-US"/>
        </w:rPr>
      </w:pPr>
    </w:p>
    <w:sectPr w:rsidR="00F60F69" w:rsidRPr="004F0C94" w:rsidSect="002C37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E2"/>
    <w:rsid w:val="000F4EDF"/>
    <w:rsid w:val="002C37E2"/>
    <w:rsid w:val="003026DC"/>
    <w:rsid w:val="004F0C94"/>
    <w:rsid w:val="005B62E0"/>
    <w:rsid w:val="00A64CB7"/>
    <w:rsid w:val="00AC1B80"/>
    <w:rsid w:val="00B66865"/>
    <w:rsid w:val="00B93953"/>
    <w:rsid w:val="00BB5793"/>
    <w:rsid w:val="00CF44F3"/>
    <w:rsid w:val="00E56F6A"/>
    <w:rsid w:val="00EA15C3"/>
    <w:rsid w:val="00ED64E9"/>
    <w:rsid w:val="00EE5783"/>
    <w:rsid w:val="00F6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3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CNPSO</cp:lastModifiedBy>
  <cp:revision>5</cp:revision>
  <dcterms:created xsi:type="dcterms:W3CDTF">2015-08-09T11:21:00Z</dcterms:created>
  <dcterms:modified xsi:type="dcterms:W3CDTF">2015-11-05T14:50:00Z</dcterms:modified>
</cp:coreProperties>
</file>