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5B3" w:rsidRPr="00AF2DAD" w:rsidRDefault="00DB4B5A" w:rsidP="00DE75B3">
      <w:pPr>
        <w:pStyle w:val="berschrift1"/>
        <w:numPr>
          <w:ilvl w:val="0"/>
          <w:numId w:val="0"/>
        </w:numPr>
        <w:ind w:left="432" w:hanging="432"/>
        <w:rPr>
          <w:color w:val="auto"/>
          <w:lang w:val="en-US"/>
        </w:rPr>
      </w:pPr>
      <w:r>
        <w:rPr>
          <w:color w:val="auto"/>
          <w:lang w:val="en-US"/>
        </w:rPr>
        <w:t>Additional File 1</w:t>
      </w:r>
      <w:r w:rsidR="007A003C">
        <w:rPr>
          <w:color w:val="auto"/>
          <w:lang w:val="en-US"/>
        </w:rPr>
        <w:t xml:space="preserve"> – </w:t>
      </w:r>
      <w:r w:rsidRPr="00AF2DAD">
        <w:rPr>
          <w:color w:val="auto"/>
          <w:lang w:val="en-US"/>
        </w:rPr>
        <w:t>Supplement</w:t>
      </w:r>
      <w:r>
        <w:rPr>
          <w:color w:val="auto"/>
          <w:lang w:val="en-US"/>
        </w:rPr>
        <w:t xml:space="preserve">ary </w:t>
      </w:r>
      <w:r w:rsidR="007A003C">
        <w:rPr>
          <w:color w:val="auto"/>
          <w:lang w:val="en-US"/>
        </w:rPr>
        <w:t>Figures and Tables</w:t>
      </w:r>
    </w:p>
    <w:p w:rsidR="00DE75B3" w:rsidRDefault="00DE75B3" w:rsidP="00DE75B3">
      <w:pPr>
        <w:widowControl/>
        <w:suppressAutoHyphens w:val="0"/>
        <w:spacing w:line="240" w:lineRule="auto"/>
        <w:jc w:val="left"/>
        <w:rPr>
          <w:rFonts w:cs="Arial"/>
          <w:sz w:val="16"/>
          <w:szCs w:val="16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</w:tblGrid>
      <w:tr w:rsidR="00DE75B3" w:rsidTr="00D94561">
        <w:trPr>
          <w:trHeight w:val="3109"/>
        </w:trPr>
        <w:tc>
          <w:tcPr>
            <w:tcW w:w="3227" w:type="dxa"/>
          </w:tcPr>
          <w:p w:rsidR="00DE75B3" w:rsidRPr="00EA53B1" w:rsidRDefault="00DE75B3" w:rsidP="00D94561">
            <w:pPr>
              <w:rPr>
                <w:rFonts w:cs="Arial"/>
                <w:sz w:val="16"/>
                <w:szCs w:val="16"/>
                <w:lang w:val="en-US"/>
              </w:rPr>
            </w:pPr>
            <w:r w:rsidRPr="00EA53B1">
              <w:rPr>
                <w:rFonts w:cs="Arial"/>
                <w:sz w:val="16"/>
                <w:szCs w:val="16"/>
                <w:lang w:val="en-US"/>
              </w:rPr>
              <w:t xml:space="preserve">                              </w:t>
            </w:r>
            <w:proofErr w:type="spellStart"/>
            <w:r w:rsidRPr="00EA53B1">
              <w:rPr>
                <w:rFonts w:cs="Arial"/>
                <w:sz w:val="16"/>
                <w:szCs w:val="16"/>
                <w:lang w:val="en-US"/>
              </w:rPr>
              <w:t>HisN</w:t>
            </w:r>
            <w:r w:rsidRPr="00F33476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EA53B1">
              <w:rPr>
                <w:rFonts w:cs="Arial"/>
                <w:sz w:val="16"/>
                <w:szCs w:val="16"/>
                <w:lang w:val="en-US"/>
              </w:rPr>
              <w:t xml:space="preserve">      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  </w:t>
            </w:r>
            <w:r w:rsidRPr="00EA53B1">
              <w:rPr>
                <w:rFonts w:cs="Arial"/>
                <w:sz w:val="16"/>
                <w:szCs w:val="16"/>
                <w:lang w:val="en-US"/>
              </w:rPr>
              <w:t xml:space="preserve"> Cg0911</w:t>
            </w:r>
          </w:p>
          <w:p w:rsidR="00DE75B3" w:rsidRDefault="000F0EEA" w:rsidP="00D94561">
            <w:pPr>
              <w:pStyle w:val="Beschriftung"/>
              <w:spacing w:after="0"/>
              <w:rPr>
                <w:rFonts w:cs="Arial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1313179</wp:posOffset>
                      </wp:positionV>
                      <wp:extent cx="144145" cy="0"/>
                      <wp:effectExtent l="0" t="76200" r="27305" b="9525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1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4C8C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34.25pt;margin-top:103.4pt;width:11.3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1122679</wp:posOffset>
                      </wp:positionV>
                      <wp:extent cx="144145" cy="0"/>
                      <wp:effectExtent l="0" t="76200" r="27305" b="952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1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54586" id="AutoShape 3" o:spid="_x0000_s1026" type="#_x0000_t32" style="position:absolute;margin-left:34.15pt;margin-top:88.4pt;width:11.3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1017905</wp:posOffset>
                      </wp:positionV>
                      <wp:extent cx="590550" cy="78105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781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2D6B" w:rsidRPr="0061139B" w:rsidRDefault="00732D6B" w:rsidP="00DE75B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1139B"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 xml:space="preserve">~35 </w:t>
                                  </w:r>
                                  <w:proofErr w:type="spellStart"/>
                                  <w:r w:rsidRPr="0061139B"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>kDa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732D6B" w:rsidRDefault="00732D6B" w:rsidP="00DE75B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1139B">
                                    <w:rPr>
                                      <w:sz w:val="16"/>
                                      <w:szCs w:val="16"/>
                                    </w:rPr>
                                    <w:t xml:space="preserve">~25 </w:t>
                                  </w:r>
                                  <w:proofErr w:type="spellStart"/>
                                  <w:r w:rsidRPr="0061139B">
                                    <w:rPr>
                                      <w:sz w:val="16"/>
                                      <w:szCs w:val="16"/>
                                    </w:rPr>
                                    <w:t>kDa</w:t>
                                  </w:r>
                                  <w:proofErr w:type="spellEnd"/>
                                </w:p>
                                <w:p w:rsidR="00732D6B" w:rsidRDefault="00732D6B" w:rsidP="00DE75B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32D6B" w:rsidRPr="0061139B" w:rsidRDefault="00732D6B" w:rsidP="00DE75B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6.35pt;margin-top:80.15pt;width:46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qGHsQIAALg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" filled="f" stroked="f">
                      <v:textbox>
                        <w:txbxContent>
                          <w:p w:rsidR="00732D6B" w:rsidRPr="0061139B" w:rsidRDefault="00732D6B" w:rsidP="00DE7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1139B">
                              <w:rPr>
                                <w:bCs/>
                                <w:sz w:val="16"/>
                                <w:szCs w:val="16"/>
                              </w:rPr>
                              <w:t>~35 kDa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732D6B" w:rsidRDefault="00732D6B" w:rsidP="00DE7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1139B">
                              <w:rPr>
                                <w:sz w:val="16"/>
                                <w:szCs w:val="16"/>
                              </w:rPr>
                              <w:t>~25 kDa</w:t>
                            </w:r>
                          </w:p>
                          <w:p w:rsidR="00732D6B" w:rsidRDefault="00732D6B" w:rsidP="00DE7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32D6B" w:rsidRPr="0061139B" w:rsidRDefault="00732D6B" w:rsidP="00DE7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5B3" w:rsidRPr="00EA53B1">
              <w:rPr>
                <w:rFonts w:cs="Arial"/>
                <w:szCs w:val="22"/>
                <w:lang w:val="en-US"/>
              </w:rPr>
              <w:t xml:space="preserve">                 </w:t>
            </w:r>
            <w:r w:rsidR="00DE75B3">
              <w:rPr>
                <w:rFonts w:cs="Arial"/>
                <w:noProof/>
                <w:szCs w:val="22"/>
              </w:rPr>
              <w:drawing>
                <wp:inline distT="0" distB="0" distL="0" distR="0">
                  <wp:extent cx="571500" cy="1800225"/>
                  <wp:effectExtent l="19050" t="0" r="0" b="0"/>
                  <wp:docPr id="12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E75B3" w:rsidRPr="00EA53B1">
              <w:rPr>
                <w:rFonts w:cs="Arial"/>
                <w:szCs w:val="22"/>
                <w:lang w:val="en-US"/>
              </w:rPr>
              <w:t xml:space="preserve"> </w:t>
            </w:r>
            <w:r w:rsidR="00DE75B3">
              <w:rPr>
                <w:rFonts w:cs="Arial"/>
                <w:noProof/>
                <w:szCs w:val="22"/>
              </w:rPr>
              <w:drawing>
                <wp:inline distT="0" distB="0" distL="0" distR="0">
                  <wp:extent cx="561975" cy="1790700"/>
                  <wp:effectExtent l="19050" t="0" r="9525" b="0"/>
                  <wp:docPr id="13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4561" w:rsidRDefault="00D94561" w:rsidP="00DE75B3">
      <w:pPr>
        <w:pStyle w:val="Beschriftung"/>
        <w:rPr>
          <w:color w:val="auto"/>
        </w:rPr>
      </w:pPr>
      <w:bookmarkStart w:id="0" w:name="_Ref436754774"/>
    </w:p>
    <w:p w:rsidR="00DE75B3" w:rsidRPr="00AF2DAD" w:rsidRDefault="00DE75B3" w:rsidP="00DE75B3">
      <w:pPr>
        <w:pStyle w:val="Beschriftung"/>
        <w:rPr>
          <w:rFonts w:cs="Arial"/>
          <w:color w:val="auto"/>
          <w:lang w:val="en-US"/>
        </w:rPr>
      </w:pPr>
      <w:r w:rsidRPr="00D94561">
        <w:rPr>
          <w:b/>
          <w:color w:val="auto"/>
          <w:lang w:val="en-US"/>
        </w:rPr>
        <w:t xml:space="preserve">Fig. </w:t>
      </w:r>
      <w:r w:rsidR="00D94561" w:rsidRPr="00D94561">
        <w:rPr>
          <w:b/>
          <w:color w:val="auto"/>
          <w:lang w:val="en-US"/>
        </w:rPr>
        <w:t>S</w:t>
      </w:r>
      <w:r w:rsidRPr="00D94561">
        <w:rPr>
          <w:b/>
          <w:noProof/>
          <w:color w:val="auto"/>
          <w:lang w:val="en-US"/>
        </w:rPr>
        <w:t>1</w:t>
      </w:r>
      <w:bookmarkEnd w:id="0"/>
      <w:r w:rsidRPr="00AF2DAD">
        <w:rPr>
          <w:rFonts w:cs="Arial"/>
          <w:color w:val="auto"/>
          <w:lang w:val="en-US"/>
        </w:rPr>
        <w:t xml:space="preserve">: SDS-PAGE of purified </w:t>
      </w:r>
      <w:proofErr w:type="spellStart"/>
      <w:r w:rsidRPr="00AF2DAD">
        <w:rPr>
          <w:rFonts w:cs="Arial"/>
          <w:color w:val="auto"/>
          <w:lang w:val="en-US"/>
        </w:rPr>
        <w:t>HisN</w:t>
      </w:r>
      <w:r w:rsidRPr="00AF2DAD">
        <w:rPr>
          <w:rFonts w:cs="Arial"/>
          <w:i/>
          <w:color w:val="auto"/>
          <w:vertAlign w:val="subscript"/>
          <w:lang w:val="en-US"/>
        </w:rPr>
        <w:t>Cg</w:t>
      </w:r>
      <w:proofErr w:type="spellEnd"/>
      <w:r w:rsidRPr="00AF2DAD">
        <w:rPr>
          <w:rFonts w:cs="Arial"/>
          <w:color w:val="auto"/>
          <w:lang w:val="en-US"/>
        </w:rPr>
        <w:t xml:space="preserve"> and Cg0911. The observed molecular weight of Cg0911 in the SDS-gel fits well to the expectation of 30.7 </w:t>
      </w:r>
      <w:proofErr w:type="spellStart"/>
      <w:r w:rsidRPr="00AF2DAD">
        <w:rPr>
          <w:rFonts w:cs="Arial"/>
          <w:color w:val="auto"/>
          <w:lang w:val="en-US"/>
        </w:rPr>
        <w:t>kDa</w:t>
      </w:r>
      <w:proofErr w:type="spellEnd"/>
      <w:r w:rsidRPr="00AF2DAD">
        <w:rPr>
          <w:rFonts w:cs="Arial"/>
          <w:color w:val="auto"/>
          <w:lang w:val="en-US"/>
        </w:rPr>
        <w:t xml:space="preserve">. However, the molecular weight of </w:t>
      </w:r>
      <w:proofErr w:type="spellStart"/>
      <w:r w:rsidRPr="00AF2DAD">
        <w:rPr>
          <w:rFonts w:cs="Arial"/>
          <w:color w:val="auto"/>
          <w:lang w:val="en-US"/>
        </w:rPr>
        <w:t>HisN</w:t>
      </w:r>
      <w:r w:rsidRPr="00AF2DAD">
        <w:rPr>
          <w:rFonts w:cs="Arial"/>
          <w:i/>
          <w:color w:val="auto"/>
          <w:vertAlign w:val="subscript"/>
          <w:lang w:val="en-US"/>
        </w:rPr>
        <w:t>Cg</w:t>
      </w:r>
      <w:proofErr w:type="spellEnd"/>
      <w:r w:rsidRPr="00AF2DAD">
        <w:rPr>
          <w:rFonts w:cs="Arial"/>
          <w:color w:val="auto"/>
          <w:lang w:val="en-US"/>
        </w:rPr>
        <w:t xml:space="preserve"> appears higher (&gt;30 </w:t>
      </w:r>
      <w:proofErr w:type="spellStart"/>
      <w:r w:rsidRPr="00AF2DAD">
        <w:rPr>
          <w:rFonts w:cs="Arial"/>
          <w:color w:val="auto"/>
          <w:lang w:val="en-US"/>
        </w:rPr>
        <w:t>kDa</w:t>
      </w:r>
      <w:proofErr w:type="spellEnd"/>
      <w:r w:rsidRPr="00AF2DAD">
        <w:rPr>
          <w:rFonts w:cs="Arial"/>
          <w:color w:val="auto"/>
          <w:lang w:val="en-US"/>
        </w:rPr>
        <w:t xml:space="preserve">) than the expected 27.9 </w:t>
      </w:r>
      <w:proofErr w:type="spellStart"/>
      <w:r w:rsidRPr="00AF2DAD">
        <w:rPr>
          <w:rFonts w:cs="Arial"/>
          <w:color w:val="auto"/>
          <w:lang w:val="en-US"/>
        </w:rPr>
        <w:t>kDa</w:t>
      </w:r>
      <w:proofErr w:type="spellEnd"/>
      <w:r w:rsidRPr="00AF2DAD">
        <w:rPr>
          <w:rFonts w:cs="Arial"/>
          <w:color w:val="auto"/>
          <w:lang w:val="en-US"/>
        </w:rPr>
        <w:t xml:space="preserve">. Such an abnormal migration behavior in the SDS-PAGE has also been made with several other </w:t>
      </w:r>
      <w:proofErr w:type="spellStart"/>
      <w:r w:rsidRPr="00AF2DAD">
        <w:rPr>
          <w:rFonts w:cs="Arial"/>
          <w:color w:val="auto"/>
          <w:lang w:val="en-US"/>
        </w:rPr>
        <w:t>IMPase</w:t>
      </w:r>
      <w:proofErr w:type="spellEnd"/>
      <w:r w:rsidRPr="00AF2DAD">
        <w:rPr>
          <w:rFonts w:cs="Arial"/>
          <w:color w:val="auto"/>
          <w:lang w:val="en-US"/>
        </w:rPr>
        <w:t>-like proteins [25</w:t>
      </w:r>
      <w:proofErr w:type="gramStart"/>
      <w:r w:rsidRPr="00AF2DAD">
        <w:rPr>
          <w:rFonts w:cs="Arial"/>
          <w:color w:val="auto"/>
          <w:lang w:val="en-US"/>
        </w:rPr>
        <w:t>,6</w:t>
      </w:r>
      <w:r w:rsidR="0038528E">
        <w:rPr>
          <w:rFonts w:cs="Arial"/>
          <w:color w:val="auto"/>
          <w:lang w:val="en-US"/>
        </w:rPr>
        <w:t>7,68</w:t>
      </w:r>
      <w:proofErr w:type="gramEnd"/>
      <w:r w:rsidRPr="00AF2DAD">
        <w:rPr>
          <w:rFonts w:cs="Arial"/>
          <w:color w:val="auto"/>
          <w:lang w:val="en-US"/>
        </w:rPr>
        <w:t xml:space="preserve">]. Identity of the expected proteins was confirmed by MALDI-TOF-MS analysis. The two protein bands below the main Cg0911 band were identified as Cg0911, too, suggesting some </w:t>
      </w:r>
      <w:proofErr w:type="gramStart"/>
      <w:r w:rsidRPr="00AF2DAD">
        <w:rPr>
          <w:rFonts w:cs="Arial"/>
          <w:color w:val="auto"/>
          <w:lang w:val="en-US"/>
        </w:rPr>
        <w:t>unexpected</w:t>
      </w:r>
      <w:proofErr w:type="gramEnd"/>
      <w:r w:rsidRPr="00AF2DAD">
        <w:rPr>
          <w:rFonts w:cs="Arial"/>
          <w:color w:val="auto"/>
          <w:lang w:val="en-US"/>
        </w:rPr>
        <w:t xml:space="preserve"> degradation of the protein. Since these bands were weak in comparison to the main band, purity of the Cg0911 fraction was regarded sufficient for the subsequent measurements.</w:t>
      </w:r>
    </w:p>
    <w:p w:rsidR="00DE75B3" w:rsidRPr="00732D6B" w:rsidRDefault="00DE75B3" w:rsidP="00732D6B">
      <w:pPr>
        <w:rPr>
          <w:color w:val="1F497D"/>
          <w:szCs w:val="18"/>
          <w:lang w:val="en-US"/>
        </w:rPr>
      </w:pPr>
      <w:r w:rsidRPr="00AF2DAD">
        <w:rPr>
          <w:lang w:val="en-US"/>
        </w:rPr>
        <w:br w:type="page"/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lastRenderedPageBreak/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------------------------------------------------------------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Sc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------------------------------------------------------------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------------------------------------------------------------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Dz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------------------------------------------------------------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HISN7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MLAQSHFFSKSFDLIPPQSPALRSANPSLRISSSYSNSRLSFLSSSAIAVPVSRRRFCLT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60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Zm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------------------------------------------------------------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                                                                       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-------------------MSKYADDLALALELAELADSITLDRFEASDLEVSS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36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Sc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-------------------MPDYLDDLRLAHVLADAADAATMDRFKALDLKVET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36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-------------------MAGYADDLALAHILADSADAISMARFRALDLKVEE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36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Dz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MTARPDRP-------------LDPDLIEHLDELLAATGRIARRHFHG-ELEALVAGD</w:t>
      </w:r>
      <w:r w:rsidRPr="00F64E61">
        <w:rPr>
          <w:rFonts w:ascii="Courier New" w:hAnsi="Courier New" w:cs="Courier New"/>
          <w:kern w:val="0"/>
          <w:sz w:val="20"/>
          <w:szCs w:val="20"/>
          <w:highlight w:val="lightGray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46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HISN7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MASNSKRPNISNESPSELSDTELDRFAAVGNALADASGEVIRKYFRK-KFDIVD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114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Zm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-----------------MSRSAYEDDIRLAHRLADVAADIIRPFFRA-PLTIDL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37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 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 xml:space="preserve">                                *   :       *.   :          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-P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TPV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SDADLATEEALREKIATAR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SIL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FGGDVEF---SGRQ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WII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N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92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Sc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-P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TPV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SEADKAAEELIRGHLSRAR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R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SVH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FGV----AGTGPRR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WVI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N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91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-P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L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TPV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SDADTAVEKAIRATLARAR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R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GVL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FGRTTATAGPGNRY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WVI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N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95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Dz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GRG</w:t>
      </w:r>
      <w:r w:rsidRPr="00F64E61">
        <w:rPr>
          <w:rFonts w:ascii="Courier New" w:hAnsi="Courier New" w:cs="Courier New"/>
          <w:kern w:val="0"/>
          <w:sz w:val="20"/>
          <w:szCs w:val="20"/>
          <w:highlight w:val="lightGray"/>
          <w:lang w:val="en-US" w:eastAsia="de-DE"/>
        </w:rPr>
        <w:t>YD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PV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TEADRDIEALLRAGISSMA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RVV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NGESG-P-ADAPRT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WYL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104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HISN7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-D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SPV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TIADQMAEEAMVSIIFQNL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H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AIY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KGWRCKE-ESADYV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WVL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172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Zm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-A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</w:t>
      </w:r>
      <w:r w:rsidRPr="00F64E61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SPV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TKADRGAEQAMRAILEQER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E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GIF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F64E61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MGVSR---PDARRL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WVL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F64E61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R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93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 xml:space="preserve">     **: **   *  :   :    * . : *** *        .   * :******: 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F07607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VR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W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IALLDN----GKPVAGVISAPALARRWWASEGAGAWR-TFNGSSPRKLS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147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Sc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F07607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VR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W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IALMEAKEGGYQPVVGLVSAPALGRRWWAVEDHGAFT-GRSLTSAHRLH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150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F07607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VR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W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IALMEG----DTPVAGLVSAPALGRRWWAGRGLGAFA-GRNQHSATRIN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150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Dz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F07607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LT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MAG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W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VGVVED----GRAVAGWMDQPVLGETFAAVHGRATVRRRSDGPEAFDLH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160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HISN7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F07607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IT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K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IALLYK----GKPILGLIDQPILKERWIGMNGRRTKL------NGEDIS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222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Zm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F07607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IG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RAS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IALVED----GRPVLGIINQPIHQERWVGVKDLPTSF------NGEVIH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143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  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 xml:space="preserve">:: *   :.**:.::         : * :. *   . : . .   :        .   : 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VSQVSKLDDASLSFSSLSGWAERDLRDQFVSLTDTTWRL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R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YGDFF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CLVAEGAVDIAA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207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Sc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VSQVSTLSDASFAYSSLSGWEEQGRLDGFLDLTREVWRT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R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YGDFW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P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MMVAEGSVDLCA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210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VSAVRKLTDASFCYASLNGWAENGRLEQMMDILLGVWRS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R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YGDFY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MLLAEGALDAMA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210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Dz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VSGCDELSEAIMYTTHPSMFGDGELRRRYDDLATRVRLQ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RF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GD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C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CMLAAGRVDLVV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220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HISN7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TRSCPKLSQAYLYTTSPHLFSE-EAEKAYSRVRDKVKVPL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GC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C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ALLASGFVDLVI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281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Zm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TRSCPALDHALLATTSPWLFEK-EGEVHFDKIRLKCRDTLLG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GD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C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N</w:t>
      </w:r>
      <w:r w:rsidRPr="00F64E61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GLLSLGHCDLVV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202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 xml:space="preserve">.     * .* :  :    : .         :           * : * ::: *  *   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EPEVSL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W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LAP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SILVTEAGGKFTSLAGVDGPHGGDAV----------ATNGILHDETLD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257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Sc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EPELSL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W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MAANAIIVTEAGGTFTGLDGRPGPHSGNAA----------ASNGRLHDELLG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EPELSL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W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MAA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IPIVTEAGGKITDLDGRPTADKSSVV----------GTNGLLHESVLT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Dz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ESDLKS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IVA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IPIIEAAGGVITGPDGRQPLDGGT---------VVAAAT-----PALA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266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HISN7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At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ESGLKP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FLA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VPVIEGAGGTITDWTGKRFLWEASSSAVATSFNVVAAGDSDIHQQALE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341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Zm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EQGLKF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Y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u w:val="single"/>
          <w:lang w:val="en-US" w:eastAsia="de-DE"/>
        </w:rPr>
        <w:t>D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FAA</w:t>
      </w:r>
      <w:r w:rsidRPr="00F64E61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L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VPIVEGAGGIMRDWQNRPLNKNSVG-------EVIAAGDHHLIEPALS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255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 xml:space="preserve">*  :. :*:     ::  *** :           .             .         * 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RLK---------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260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Sc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YLNQRY------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266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ALARRA------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266</w:t>
      </w:r>
    </w:p>
    <w:p w:rsidR="00DE75B3" w:rsidRPr="00F64E61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F64E61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Dz</w:t>
      </w:r>
      <w:proofErr w:type="spellEnd"/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EQAWAVLGADPR</w:t>
      </w:r>
      <w:r w:rsidRPr="00F64E61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278</w:t>
      </w:r>
    </w:p>
    <w:p w:rsidR="00DE75B3" w:rsidRPr="008221E5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HISN7</w:t>
      </w:r>
      <w:r w:rsidRPr="008221E5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At</w:t>
      </w:r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</w:t>
      </w:r>
      <w:r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>SLEWH-------</w:t>
      </w:r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346</w:t>
      </w:r>
    </w:p>
    <w:p w:rsidR="00DE75B3" w:rsidRPr="008221E5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8221E5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Zm</w:t>
      </w:r>
      <w:proofErr w:type="spellEnd"/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  </w:t>
      </w:r>
      <w:r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>AMEL--------</w:t>
      </w:r>
      <w:r w:rsidRPr="008221E5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259</w:t>
      </w:r>
    </w:p>
    <w:p w:rsidR="00DE75B3" w:rsidRDefault="00DE75B3" w:rsidP="00DE75B3">
      <w:pPr>
        <w:rPr>
          <w:rFonts w:cs="Arial"/>
          <w:lang w:val="en-US"/>
        </w:rPr>
      </w:pPr>
    </w:p>
    <w:p w:rsidR="00DE75B3" w:rsidRDefault="00DE75B3" w:rsidP="00DE75B3">
      <w:pPr>
        <w:pStyle w:val="Beschriftung"/>
        <w:rPr>
          <w:color w:val="auto"/>
          <w:lang w:val="en-US"/>
        </w:rPr>
      </w:pPr>
      <w:bookmarkStart w:id="1" w:name="_Ref435106208"/>
      <w:r w:rsidRPr="00C438C6">
        <w:rPr>
          <w:b/>
          <w:color w:val="auto"/>
          <w:lang w:val="en-US"/>
        </w:rPr>
        <w:t xml:space="preserve">Fig. </w:t>
      </w:r>
      <w:r w:rsidR="00C438C6" w:rsidRPr="00C438C6">
        <w:rPr>
          <w:b/>
          <w:color w:val="auto"/>
          <w:lang w:val="en-US"/>
        </w:rPr>
        <w:t>S</w:t>
      </w:r>
      <w:bookmarkEnd w:id="1"/>
      <w:r w:rsidR="00732D6B">
        <w:rPr>
          <w:b/>
          <w:noProof/>
          <w:color w:val="auto"/>
          <w:lang w:val="en-US"/>
        </w:rPr>
        <w:t>2</w:t>
      </w:r>
      <w:r w:rsidRPr="00AF2DAD">
        <w:rPr>
          <w:color w:val="auto"/>
          <w:lang w:val="en-US"/>
        </w:rPr>
        <w:t xml:space="preserve">: Alignment of the protein sequences of all experimentally confirmed </w:t>
      </w:r>
      <w:proofErr w:type="spellStart"/>
      <w:r w:rsidRPr="00AF2DAD">
        <w:rPr>
          <w:color w:val="auto"/>
          <w:lang w:val="en-US"/>
        </w:rPr>
        <w:t>IMPase</w:t>
      </w:r>
      <w:proofErr w:type="spellEnd"/>
      <w:r w:rsidRPr="00AF2DAD">
        <w:rPr>
          <w:color w:val="auto"/>
          <w:lang w:val="en-US"/>
        </w:rPr>
        <w:t xml:space="preserve">-like </w:t>
      </w:r>
      <w:proofErr w:type="spellStart"/>
      <w:r w:rsidRPr="00AF2DAD">
        <w:rPr>
          <w:color w:val="auto"/>
          <w:lang w:val="en-US"/>
        </w:rPr>
        <w:t>HolPases</w:t>
      </w:r>
      <w:proofErr w:type="spellEnd"/>
      <w:r w:rsidRPr="00AF2DAD">
        <w:rPr>
          <w:color w:val="auto"/>
          <w:lang w:val="en-US"/>
        </w:rPr>
        <w:t xml:space="preserve">. </w:t>
      </w:r>
      <w:r w:rsidRPr="00AF2DAD">
        <w:rPr>
          <w:i/>
          <w:color w:val="auto"/>
          <w:lang w:val="en-US"/>
        </w:rPr>
        <w:t>Cg</w:t>
      </w:r>
      <w:r w:rsidRPr="00AF2DAD">
        <w:rPr>
          <w:color w:val="auto"/>
          <w:lang w:val="en-US"/>
        </w:rPr>
        <w:t xml:space="preserve"> = </w:t>
      </w:r>
      <w:r w:rsidRPr="00AF2DAD">
        <w:rPr>
          <w:i/>
          <w:color w:val="auto"/>
          <w:lang w:val="en-US"/>
        </w:rPr>
        <w:t>Corynebacterium glutamicum</w:t>
      </w:r>
      <w:r w:rsidRPr="00AF2DAD">
        <w:rPr>
          <w:color w:val="auto"/>
          <w:lang w:val="en-US"/>
        </w:rPr>
        <w:t xml:space="preserve"> [7], </w:t>
      </w:r>
      <w:proofErr w:type="spellStart"/>
      <w:r w:rsidRPr="00AF2DAD">
        <w:rPr>
          <w:i/>
          <w:color w:val="auto"/>
          <w:lang w:val="en-US"/>
        </w:rPr>
        <w:t>Sc</w:t>
      </w:r>
      <w:proofErr w:type="spellEnd"/>
      <w:r w:rsidRPr="00AF2DAD">
        <w:rPr>
          <w:color w:val="auto"/>
          <w:lang w:val="en-US"/>
        </w:rPr>
        <w:t xml:space="preserve"> = </w:t>
      </w:r>
      <w:r w:rsidRPr="00AF2DAD">
        <w:rPr>
          <w:i/>
          <w:color w:val="auto"/>
          <w:lang w:val="en-US"/>
        </w:rPr>
        <w:t>Streptomyces </w:t>
      </w:r>
      <w:proofErr w:type="spellStart"/>
      <w:r w:rsidRPr="00AF2DAD">
        <w:rPr>
          <w:i/>
          <w:color w:val="auto"/>
          <w:lang w:val="en-US"/>
        </w:rPr>
        <w:t>coelicolor</w:t>
      </w:r>
      <w:proofErr w:type="spellEnd"/>
      <w:r w:rsidRPr="00AF2DAD">
        <w:rPr>
          <w:i/>
          <w:color w:val="auto"/>
          <w:lang w:val="en-US"/>
        </w:rPr>
        <w:t xml:space="preserve"> </w:t>
      </w:r>
      <w:r w:rsidRPr="00AF2DAD">
        <w:rPr>
          <w:color w:val="auto"/>
          <w:lang w:val="en-US"/>
        </w:rPr>
        <w:t xml:space="preserve">[10], </w:t>
      </w:r>
      <w:r w:rsidRPr="00AF2DAD">
        <w:rPr>
          <w:i/>
          <w:color w:val="auto"/>
          <w:lang w:val="en-US"/>
        </w:rPr>
        <w:t>Au</w:t>
      </w:r>
      <w:r w:rsidRPr="00AF2DAD">
        <w:rPr>
          <w:color w:val="auto"/>
          <w:lang w:val="en-US"/>
        </w:rPr>
        <w:t xml:space="preserve"> = </w:t>
      </w:r>
      <w:r w:rsidRPr="00AF2DAD">
        <w:rPr>
          <w:i/>
          <w:color w:val="auto"/>
          <w:lang w:val="en-US"/>
        </w:rPr>
        <w:t xml:space="preserve">Actinoplanes </w:t>
      </w:r>
      <w:proofErr w:type="spellStart"/>
      <w:r w:rsidRPr="00AF2DAD">
        <w:rPr>
          <w:i/>
          <w:color w:val="auto"/>
          <w:lang w:val="en-US"/>
        </w:rPr>
        <w:t>utahensis</w:t>
      </w:r>
      <w:proofErr w:type="spellEnd"/>
      <w:r w:rsidRPr="00AF2DAD">
        <w:rPr>
          <w:color w:val="auto"/>
          <w:lang w:val="en-US"/>
        </w:rPr>
        <w:t xml:space="preserve"> (this study), </w:t>
      </w:r>
      <w:proofErr w:type="spellStart"/>
      <w:r w:rsidRPr="00AF2DAD">
        <w:rPr>
          <w:i/>
          <w:color w:val="auto"/>
          <w:lang w:val="en-US"/>
        </w:rPr>
        <w:t>Dz</w:t>
      </w:r>
      <w:proofErr w:type="spellEnd"/>
      <w:r w:rsidRPr="00AF2DAD">
        <w:rPr>
          <w:color w:val="auto"/>
          <w:lang w:val="en-US"/>
        </w:rPr>
        <w:t xml:space="preserve"> = </w:t>
      </w:r>
      <w:proofErr w:type="spellStart"/>
      <w:r w:rsidRPr="00AF2DAD">
        <w:rPr>
          <w:i/>
          <w:color w:val="auto"/>
          <w:lang w:val="en-US"/>
        </w:rPr>
        <w:t>Dietzia</w:t>
      </w:r>
      <w:proofErr w:type="spellEnd"/>
      <w:r w:rsidRPr="00AF2DAD">
        <w:rPr>
          <w:color w:val="auto"/>
          <w:lang w:val="en-US"/>
        </w:rPr>
        <w:t xml:space="preserve"> </w:t>
      </w:r>
      <w:proofErr w:type="spellStart"/>
      <w:r w:rsidRPr="00AF2DAD">
        <w:rPr>
          <w:color w:val="auto"/>
          <w:lang w:val="en-US"/>
        </w:rPr>
        <w:t>sp</w:t>
      </w:r>
      <w:proofErr w:type="spellEnd"/>
      <w:r w:rsidRPr="00AF2DAD">
        <w:rPr>
          <w:color w:val="auto"/>
          <w:lang w:val="en-US"/>
        </w:rPr>
        <w:t xml:space="preserve"> strain Chol2. (</w:t>
      </w:r>
      <w:proofErr w:type="gramStart"/>
      <w:r w:rsidRPr="00AF2DAD">
        <w:rPr>
          <w:color w:val="auto"/>
          <w:lang w:val="en-US"/>
        </w:rPr>
        <w:t>this</w:t>
      </w:r>
      <w:proofErr w:type="gramEnd"/>
      <w:r w:rsidRPr="00AF2DAD">
        <w:rPr>
          <w:color w:val="auto"/>
          <w:lang w:val="en-US"/>
        </w:rPr>
        <w:t xml:space="preserve"> study), </w:t>
      </w:r>
      <w:r w:rsidRPr="00AF2DAD">
        <w:rPr>
          <w:i/>
          <w:color w:val="auto"/>
          <w:lang w:val="en-US"/>
        </w:rPr>
        <w:t>At</w:t>
      </w:r>
      <w:r w:rsidRPr="00AF2DAD">
        <w:rPr>
          <w:color w:val="auto"/>
          <w:lang w:val="en-US"/>
        </w:rPr>
        <w:t xml:space="preserve"> = </w:t>
      </w:r>
      <w:proofErr w:type="spellStart"/>
      <w:r w:rsidRPr="00AF2DAD">
        <w:rPr>
          <w:i/>
          <w:color w:val="auto"/>
          <w:lang w:val="en-US"/>
        </w:rPr>
        <w:t>Arabidobsis</w:t>
      </w:r>
      <w:proofErr w:type="spellEnd"/>
      <w:r w:rsidRPr="00AF2DAD">
        <w:rPr>
          <w:i/>
          <w:color w:val="auto"/>
          <w:lang w:val="en-US"/>
        </w:rPr>
        <w:t xml:space="preserve"> </w:t>
      </w:r>
      <w:r w:rsidRPr="00AF2DAD">
        <w:rPr>
          <w:i/>
          <w:color w:val="auto"/>
          <w:lang w:val="en-US"/>
        </w:rPr>
        <w:lastRenderedPageBreak/>
        <w:t>thaliana</w:t>
      </w:r>
      <w:r w:rsidRPr="00AF2DAD">
        <w:rPr>
          <w:color w:val="auto"/>
          <w:lang w:val="en-US"/>
        </w:rPr>
        <w:t xml:space="preserve"> [9], </w:t>
      </w:r>
      <w:proofErr w:type="spellStart"/>
      <w:r w:rsidRPr="00AF2DAD">
        <w:rPr>
          <w:i/>
          <w:color w:val="auto"/>
          <w:lang w:val="en-US"/>
        </w:rPr>
        <w:t>Zm</w:t>
      </w:r>
      <w:proofErr w:type="spellEnd"/>
      <w:r w:rsidRPr="00AF2DAD">
        <w:rPr>
          <w:color w:val="auto"/>
          <w:lang w:val="en-US"/>
        </w:rPr>
        <w:t xml:space="preserve"> = </w:t>
      </w:r>
      <w:proofErr w:type="spellStart"/>
      <w:r w:rsidRPr="00AF2DAD">
        <w:rPr>
          <w:i/>
          <w:color w:val="auto"/>
          <w:lang w:val="en-US"/>
        </w:rPr>
        <w:t>Zymomonas</w:t>
      </w:r>
      <w:proofErr w:type="spellEnd"/>
      <w:r w:rsidRPr="00AF2DAD">
        <w:rPr>
          <w:i/>
          <w:color w:val="auto"/>
          <w:lang w:val="en-US"/>
        </w:rPr>
        <w:t xml:space="preserve"> </w:t>
      </w:r>
      <w:proofErr w:type="spellStart"/>
      <w:r w:rsidRPr="00AF2DAD">
        <w:rPr>
          <w:i/>
          <w:color w:val="auto"/>
          <w:lang w:val="en-US"/>
        </w:rPr>
        <w:t>mobilis</w:t>
      </w:r>
      <w:proofErr w:type="spellEnd"/>
      <w:r w:rsidRPr="00AF2DAD">
        <w:rPr>
          <w:color w:val="auto"/>
          <w:lang w:val="en-US"/>
        </w:rPr>
        <w:t xml:space="preserve"> (this study). </w:t>
      </w:r>
      <w:r w:rsidR="00C438C6">
        <w:rPr>
          <w:color w:val="auto"/>
          <w:lang w:val="en-US"/>
        </w:rPr>
        <w:t>Amino acids most characteristic for t</w:t>
      </w:r>
      <w:r w:rsidR="00C438C6" w:rsidRPr="00AF2DAD">
        <w:rPr>
          <w:color w:val="auto"/>
          <w:lang w:val="en-US"/>
        </w:rPr>
        <w:t xml:space="preserve">he </w:t>
      </w:r>
      <w:proofErr w:type="spellStart"/>
      <w:r w:rsidR="00C438C6" w:rsidRPr="00AF2DAD">
        <w:rPr>
          <w:color w:val="auto"/>
          <w:lang w:val="en-US"/>
        </w:rPr>
        <w:t>HolPase</w:t>
      </w:r>
      <w:proofErr w:type="spellEnd"/>
      <w:r w:rsidR="00C438C6" w:rsidRPr="00AF2DAD">
        <w:rPr>
          <w:color w:val="auto"/>
          <w:lang w:val="en-US"/>
        </w:rPr>
        <w:t xml:space="preserve"> motifs are highlig</w:t>
      </w:r>
      <w:r w:rsidR="00C438C6">
        <w:rPr>
          <w:color w:val="auto"/>
          <w:lang w:val="en-US"/>
        </w:rPr>
        <w:t>hted</w:t>
      </w:r>
      <w:r w:rsidR="00C438C6" w:rsidRPr="00AF2DAD">
        <w:rPr>
          <w:color w:val="auto"/>
          <w:lang w:val="en-US"/>
        </w:rPr>
        <w:t xml:space="preserve"> </w:t>
      </w:r>
      <w:r w:rsidRPr="00AF2DAD">
        <w:rPr>
          <w:color w:val="auto"/>
          <w:lang w:val="en-US"/>
        </w:rPr>
        <w:t>(motif 1 = yellow, alternative moti</w:t>
      </w:r>
      <w:r w:rsidR="00C438C6">
        <w:rPr>
          <w:color w:val="auto"/>
          <w:lang w:val="en-US"/>
        </w:rPr>
        <w:t>f 1 = gray, motif 2</w:t>
      </w:r>
      <w:r w:rsidRPr="00AF2DAD">
        <w:rPr>
          <w:color w:val="auto"/>
          <w:lang w:val="en-US"/>
        </w:rPr>
        <w:t xml:space="preserve"> = olive, motif 3 = red, motif 4 = pink, motif 5 = blue, motif 6 = green). Key active site residues involved in binding of metal ions, the substrates phosphate moiety and activation of the water molecule for ester hydrolysis, as derived from the structures of different </w:t>
      </w:r>
      <w:proofErr w:type="spellStart"/>
      <w:r w:rsidRPr="00AF2DAD">
        <w:rPr>
          <w:color w:val="auto"/>
          <w:lang w:val="en-US"/>
        </w:rPr>
        <w:t>IMPases</w:t>
      </w:r>
      <w:proofErr w:type="spellEnd"/>
      <w:r w:rsidRPr="00AF2DAD">
        <w:rPr>
          <w:color w:val="auto"/>
          <w:lang w:val="en-US"/>
        </w:rPr>
        <w:t xml:space="preserve"> [28</w:t>
      </w:r>
      <w:proofErr w:type="gramStart"/>
      <w:r w:rsidRPr="00AF2DAD">
        <w:rPr>
          <w:color w:val="auto"/>
          <w:lang w:val="en-US"/>
        </w:rPr>
        <w:t>,29</w:t>
      </w:r>
      <w:proofErr w:type="gramEnd"/>
      <w:r w:rsidRPr="00AF2DAD">
        <w:rPr>
          <w:color w:val="auto"/>
          <w:lang w:val="en-US"/>
        </w:rPr>
        <w:t>], are underlined.</w:t>
      </w:r>
    </w:p>
    <w:p w:rsidR="00DE75B3" w:rsidRDefault="00DE75B3" w:rsidP="00DE75B3">
      <w:pPr>
        <w:rPr>
          <w:szCs w:val="18"/>
          <w:lang w:val="en-US"/>
        </w:rPr>
      </w:pPr>
      <w:r>
        <w:rPr>
          <w:lang w:val="en-US"/>
        </w:rPr>
        <w:br w:type="page"/>
      </w:r>
    </w:p>
    <w:p w:rsidR="00DE75B3" w:rsidRPr="001A3CF7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lastRenderedPageBreak/>
        <w:t>HisN2</w:t>
      </w:r>
      <w:r w:rsidRPr="001A3CF7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r w:rsidRPr="001A3CF7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ab/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MGDVADDLQLAQEAALAGAAEALRHFAALAELPREL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Q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T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VT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AADRAVEDRIRAVLTA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60</w:t>
      </w:r>
    </w:p>
    <w:p w:rsidR="00DE75B3" w:rsidRPr="001A3CF7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1A3CF7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MSKYADDLALALELAELADSITLDRFEAS-DLEVSS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P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M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TPVS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DADLATEEALREKIAT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59</w:t>
      </w:r>
    </w:p>
    <w:p w:rsidR="00DE75B3" w:rsidRPr="001A3CF7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1A3CF7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MAGYADDLALAHILADSADAISMARFRAL-DLKVEE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K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P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D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L</w:t>
      </w:r>
      <w:r w:rsidRPr="001A3CF7">
        <w:rPr>
          <w:rFonts w:ascii="Courier New" w:hAnsi="Courier New" w:cs="Courier New"/>
          <w:kern w:val="0"/>
          <w:sz w:val="20"/>
          <w:szCs w:val="20"/>
          <w:highlight w:val="yellow"/>
          <w:lang w:val="en-US" w:eastAsia="de-DE"/>
        </w:rPr>
        <w:t>TPVS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>DADTAVEKAIRATLAR</w:t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59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1A3CF7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*.  **** **   *  . : :: :* *  :*  . * * * *: ** *.*. 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:*  :: 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HisN2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AR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AIL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HGETLG---TDGRR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WII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HLFVE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DDR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W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LV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L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IALEDQGEITVGV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117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AR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SIL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FGGDVEF---SGRQ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WII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K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NYVR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W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IALLDNGKPVAGV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116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AR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R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D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GVL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G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u w:val="single"/>
          <w:lang w:val="en-US" w:eastAsia="de-DE"/>
        </w:rPr>
        <w:t>E</w:t>
      </w:r>
      <w:r w:rsidRPr="003E1142">
        <w:rPr>
          <w:rFonts w:ascii="Courier New" w:hAnsi="Courier New" w:cs="Courier New"/>
          <w:color w:val="F2F2F2" w:themeColor="background1" w:themeShade="F2"/>
          <w:kern w:val="0"/>
          <w:sz w:val="20"/>
          <w:szCs w:val="20"/>
          <w:highlight w:val="darkYellow"/>
          <w:lang w:val="en-US" w:eastAsia="de-DE"/>
        </w:rPr>
        <w:t>E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FGRTTATAGPGNRY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WVI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D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ID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u w:val="single"/>
          <w:lang w:val="en-US" w:eastAsia="de-DE"/>
        </w:rPr>
        <w:t>T</w:t>
      </w:r>
      <w:r w:rsidRPr="003E1142">
        <w:rPr>
          <w:rFonts w:ascii="Courier New" w:hAnsi="Courier New" w:cs="Courier New"/>
          <w:kern w:val="0"/>
          <w:sz w:val="20"/>
          <w:szCs w:val="20"/>
          <w:highlight w:val="red"/>
          <w:lang w:val="en-US" w:eastAsia="de-DE"/>
        </w:rPr>
        <w:t>K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NFVR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V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P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I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W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3E1142">
        <w:rPr>
          <w:rFonts w:ascii="Courier New" w:hAnsi="Courier New" w:cs="Courier New"/>
          <w:kern w:val="0"/>
          <w:sz w:val="20"/>
          <w:szCs w:val="20"/>
          <w:highlight w:val="magenta"/>
          <w:lang w:val="en-US" w:eastAsia="de-DE"/>
        </w:rPr>
        <w:t>TL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IALMEGDTPVAGL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119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*** *.:****.*          * *:*******: :*.*   * .**** :    ..*: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HisN2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AAVPAQGRIWWAVRGGGAWEAEVRDARIEDERRIQVA---ETGPARARLGVVPHWGREPY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174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ISAPALARRWWASEGAGAWRTFNGSSP----RKLSVSQVSKLDDASLSFSSLSGWAERDL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172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VSAPALGRRWWAGRGLGAFAGRNQHSA----TRINVSAVRKLTDASFCYASLNGWAENGR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175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 xml:space="preserve"> :.** .* *** .* **:      :      ::.*:   :   *    . :  *...  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HisN2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EAFIAAADERQWPV------QPSLMVARGDLDLSLQTGGKI</w:t>
      </w:r>
      <w:r w:rsidRPr="003E1142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WD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FAATSLIVTEAGGDYRG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228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RDQFVSLTDTTWRL</w:t>
      </w:r>
      <w:r w:rsidRPr="003E1142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R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YGDFF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S</w:t>
      </w:r>
      <w:r w:rsidRPr="003E1142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CLVAEGAVDIAAEPEVSL</w:t>
      </w:r>
      <w:r w:rsidRPr="003E1142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WD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LAP</w:t>
      </w:r>
      <w:r w:rsidRPr="003E1142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L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SILVTEAGGKFTS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232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LEQMMDILLGVWRS</w:t>
      </w:r>
      <w:r w:rsidRPr="003E1142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R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A</w:t>
      </w:r>
      <w:r w:rsidRPr="003E1142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YGDFY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G</w:t>
      </w:r>
      <w:r w:rsidRPr="003E1142">
        <w:rPr>
          <w:rFonts w:ascii="Courier New" w:hAnsi="Courier New" w:cs="Courier New"/>
          <w:kern w:val="0"/>
          <w:sz w:val="20"/>
          <w:szCs w:val="20"/>
          <w:highlight w:val="cyan"/>
          <w:lang w:val="en-US" w:eastAsia="de-DE"/>
        </w:rPr>
        <w:t>Y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MLLAEGALDAMAEPELSL</w:t>
      </w:r>
      <w:r w:rsidRPr="003E1142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WD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MAA</w:t>
      </w:r>
      <w:r w:rsidRPr="003E1142">
        <w:rPr>
          <w:rFonts w:ascii="Courier New" w:hAnsi="Courier New" w:cs="Courier New"/>
          <w:kern w:val="0"/>
          <w:sz w:val="20"/>
          <w:szCs w:val="20"/>
          <w:highlight w:val="green"/>
          <w:lang w:val="en-US" w:eastAsia="de-DE"/>
        </w:rPr>
        <w:t>L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IPIVTEAGGKITD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235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 xml:space="preserve">   :       *            ::*.* :*   :   .:**:*    :******.   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HisN2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VDGRTVPGSGASLFGRSAQVNDIALEQLRVR-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259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Cg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LAGVDGPHGGDA-VATNGILHDETLDRLK---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260</w:t>
      </w:r>
    </w:p>
    <w:p w:rsidR="00DE75B3" w:rsidRPr="003E1142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proofErr w:type="spellStart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>HisN</w:t>
      </w:r>
      <w:r w:rsidRPr="003E1142">
        <w:rPr>
          <w:rFonts w:ascii="Courier New" w:hAnsi="Courier New" w:cs="Courier New"/>
          <w:i/>
          <w:kern w:val="0"/>
          <w:sz w:val="20"/>
          <w:szCs w:val="20"/>
          <w:vertAlign w:val="subscript"/>
          <w:lang w:val="en-US" w:eastAsia="de-DE"/>
        </w:rPr>
        <w:t>Au</w:t>
      </w:r>
      <w:proofErr w:type="spellEnd"/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LDGRPTADKSSV-VGTNGLLHESVLTALARRA</w:t>
      </w: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  <w:t>266</w:t>
      </w:r>
    </w:p>
    <w:p w:rsidR="00DE75B3" w:rsidRPr="00A928BB" w:rsidRDefault="00DE75B3" w:rsidP="00DE7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val="en-US" w:eastAsia="de-DE"/>
        </w:rPr>
      </w:pPr>
      <w:r w:rsidRPr="003E1142">
        <w:rPr>
          <w:rFonts w:ascii="Courier New" w:hAnsi="Courier New" w:cs="Courier New"/>
          <w:kern w:val="0"/>
          <w:sz w:val="20"/>
          <w:szCs w:val="20"/>
          <w:lang w:val="en-US" w:eastAsia="de-DE"/>
        </w:rPr>
        <w:tab/>
      </w:r>
      <w:r w:rsidRPr="00A928BB">
        <w:rPr>
          <w:rFonts w:ascii="Courier New" w:hAnsi="Courier New" w:cs="Courier New"/>
          <w:kern w:val="0"/>
          <w:sz w:val="20"/>
          <w:szCs w:val="20"/>
          <w:lang w:val="en-US" w:eastAsia="de-DE"/>
        </w:rPr>
        <w:t xml:space="preserve">: *      .   .. .. :.: .*  *    </w:t>
      </w:r>
    </w:p>
    <w:p w:rsidR="00DE75B3" w:rsidRDefault="00DE75B3" w:rsidP="00DE75B3">
      <w:pPr>
        <w:pStyle w:val="Beschriftung"/>
        <w:rPr>
          <w:lang w:val="en-US"/>
        </w:rPr>
      </w:pPr>
    </w:p>
    <w:p w:rsidR="000665FF" w:rsidRDefault="00DE75B3" w:rsidP="00EC2D57">
      <w:pPr>
        <w:pStyle w:val="Beschriftung"/>
        <w:rPr>
          <w:color w:val="auto"/>
          <w:lang w:val="en-US"/>
        </w:rPr>
      </w:pPr>
      <w:bookmarkStart w:id="2" w:name="_Ref435106676"/>
      <w:r w:rsidRPr="00C438C6">
        <w:rPr>
          <w:b/>
          <w:color w:val="auto"/>
          <w:lang w:val="en-US"/>
        </w:rPr>
        <w:t xml:space="preserve">Fig. </w:t>
      </w:r>
      <w:r w:rsidR="00C438C6" w:rsidRPr="00C438C6">
        <w:rPr>
          <w:b/>
          <w:color w:val="auto"/>
          <w:lang w:val="en-US"/>
        </w:rPr>
        <w:t>S</w:t>
      </w:r>
      <w:bookmarkEnd w:id="2"/>
      <w:r w:rsidR="00732D6B">
        <w:rPr>
          <w:b/>
          <w:noProof/>
          <w:color w:val="auto"/>
          <w:lang w:val="en-US"/>
        </w:rPr>
        <w:t>3</w:t>
      </w:r>
      <w:r w:rsidRPr="00DE75B3">
        <w:rPr>
          <w:color w:val="auto"/>
          <w:lang w:val="en-US"/>
        </w:rPr>
        <w:t>:</w:t>
      </w:r>
      <w:r w:rsidRPr="00AF2DAD">
        <w:rPr>
          <w:color w:val="auto"/>
          <w:lang w:val="en-US"/>
        </w:rPr>
        <w:t xml:space="preserve"> Alignment of the protein sequences of </w:t>
      </w:r>
      <w:proofErr w:type="spellStart"/>
      <w:r w:rsidRPr="00AF2DAD">
        <w:rPr>
          <w:color w:val="auto"/>
          <w:lang w:val="en-US"/>
        </w:rPr>
        <w:t>HisN</w:t>
      </w:r>
      <w:r w:rsidRPr="00AF2DAD">
        <w:rPr>
          <w:i/>
          <w:color w:val="auto"/>
          <w:vertAlign w:val="subscript"/>
          <w:lang w:val="en-US"/>
        </w:rPr>
        <w:t>Cg</w:t>
      </w:r>
      <w:proofErr w:type="spellEnd"/>
      <w:r w:rsidRPr="00AF2DAD">
        <w:rPr>
          <w:color w:val="auto"/>
          <w:vertAlign w:val="subscript"/>
          <w:lang w:val="en-US"/>
        </w:rPr>
        <w:t xml:space="preserve"> </w:t>
      </w:r>
      <w:r w:rsidRPr="00AF2DAD">
        <w:rPr>
          <w:color w:val="auto"/>
          <w:lang w:val="en-US"/>
        </w:rPr>
        <w:t xml:space="preserve">and the two </w:t>
      </w:r>
      <w:proofErr w:type="spellStart"/>
      <w:r w:rsidRPr="00AF2DAD">
        <w:rPr>
          <w:color w:val="auto"/>
          <w:lang w:val="en-US"/>
        </w:rPr>
        <w:t>HisN</w:t>
      </w:r>
      <w:proofErr w:type="spellEnd"/>
      <w:r w:rsidRPr="00AF2DAD">
        <w:rPr>
          <w:color w:val="auto"/>
          <w:lang w:val="en-US"/>
        </w:rPr>
        <w:t xml:space="preserve"> homologs from Actinoplanes </w:t>
      </w:r>
      <w:proofErr w:type="spellStart"/>
      <w:r w:rsidRPr="00AF2DAD">
        <w:rPr>
          <w:color w:val="auto"/>
          <w:lang w:val="en-US"/>
        </w:rPr>
        <w:t>utahensis</w:t>
      </w:r>
      <w:proofErr w:type="spellEnd"/>
      <w:r w:rsidRPr="00AF2DAD">
        <w:rPr>
          <w:color w:val="auto"/>
          <w:lang w:val="en-US"/>
        </w:rPr>
        <w:t xml:space="preserve"> </w:t>
      </w:r>
      <w:proofErr w:type="spellStart"/>
      <w:r w:rsidRPr="00AF2DAD">
        <w:rPr>
          <w:color w:val="auto"/>
          <w:lang w:val="en-US"/>
        </w:rPr>
        <w:t>HisN</w:t>
      </w:r>
      <w:r w:rsidRPr="00AF2DAD">
        <w:rPr>
          <w:i/>
          <w:color w:val="auto"/>
          <w:vertAlign w:val="subscript"/>
          <w:lang w:val="en-US"/>
        </w:rPr>
        <w:t>Au</w:t>
      </w:r>
      <w:proofErr w:type="spellEnd"/>
      <w:r w:rsidRPr="00AF2DAD">
        <w:rPr>
          <w:color w:val="auto"/>
          <w:lang w:val="en-US"/>
        </w:rPr>
        <w:t xml:space="preserve"> and HisN2</w:t>
      </w:r>
      <w:r w:rsidRPr="00AF2DAD">
        <w:rPr>
          <w:i/>
          <w:color w:val="auto"/>
          <w:vertAlign w:val="subscript"/>
          <w:lang w:val="en-US"/>
        </w:rPr>
        <w:t>Au</w:t>
      </w:r>
      <w:r w:rsidRPr="00AF2DAD">
        <w:rPr>
          <w:color w:val="auto"/>
          <w:lang w:val="en-US"/>
        </w:rPr>
        <w:t xml:space="preserve">. Only </w:t>
      </w:r>
      <w:proofErr w:type="spellStart"/>
      <w:r w:rsidRPr="00AF2DAD">
        <w:rPr>
          <w:i/>
          <w:color w:val="auto"/>
          <w:lang w:val="en-US"/>
        </w:rPr>
        <w:t>hisN</w:t>
      </w:r>
      <w:r w:rsidRPr="00AF2DAD">
        <w:rPr>
          <w:i/>
          <w:color w:val="auto"/>
          <w:vertAlign w:val="subscript"/>
          <w:lang w:val="en-US"/>
        </w:rPr>
        <w:t>Au</w:t>
      </w:r>
      <w:proofErr w:type="spellEnd"/>
      <w:r w:rsidRPr="00AF2DAD">
        <w:rPr>
          <w:color w:val="auto"/>
          <w:lang w:val="en-US"/>
        </w:rPr>
        <w:t xml:space="preserve"> but not </w:t>
      </w:r>
      <w:r w:rsidRPr="00AF2DAD">
        <w:rPr>
          <w:i/>
          <w:color w:val="auto"/>
          <w:lang w:val="en-US"/>
        </w:rPr>
        <w:t>hisN2</w:t>
      </w:r>
      <w:r w:rsidRPr="00AF2DAD">
        <w:rPr>
          <w:i/>
          <w:color w:val="auto"/>
          <w:vertAlign w:val="subscript"/>
          <w:lang w:val="en-US"/>
        </w:rPr>
        <w:t>Au</w:t>
      </w:r>
      <w:r w:rsidRPr="00AF2DAD">
        <w:rPr>
          <w:color w:val="auto"/>
          <w:lang w:val="en-US"/>
        </w:rPr>
        <w:t xml:space="preserve"> is able to complement a </w:t>
      </w:r>
      <w:r w:rsidRPr="00AF2DAD">
        <w:rPr>
          <w:i/>
          <w:color w:val="auto"/>
          <w:lang w:val="en-US"/>
        </w:rPr>
        <w:t>C. glutamicum</w:t>
      </w:r>
      <w:r w:rsidRPr="00AF2DAD">
        <w:rPr>
          <w:color w:val="auto"/>
          <w:lang w:val="en-US"/>
        </w:rPr>
        <w:t xml:space="preserve"> </w:t>
      </w:r>
      <w:proofErr w:type="spellStart"/>
      <w:r w:rsidRPr="00AF2DAD">
        <w:rPr>
          <w:color w:val="auto"/>
          <w:lang w:val="en-US"/>
        </w:rPr>
        <w:t>Δ</w:t>
      </w:r>
      <w:r w:rsidRPr="00AF2DAD">
        <w:rPr>
          <w:i/>
          <w:color w:val="auto"/>
          <w:lang w:val="en-US"/>
        </w:rPr>
        <w:t>hisN</w:t>
      </w:r>
      <w:proofErr w:type="spellEnd"/>
      <w:r w:rsidRPr="00AF2DAD">
        <w:rPr>
          <w:color w:val="auto"/>
          <w:lang w:val="en-US"/>
        </w:rPr>
        <w:t xml:space="preserve"> strain (this study). </w:t>
      </w:r>
      <w:r w:rsidR="00C438C6">
        <w:rPr>
          <w:color w:val="auto"/>
          <w:lang w:val="en-US"/>
        </w:rPr>
        <w:t>Amino acids most characteristic for t</w:t>
      </w:r>
      <w:r w:rsidR="00C438C6" w:rsidRPr="00AF2DAD">
        <w:rPr>
          <w:color w:val="auto"/>
          <w:lang w:val="en-US"/>
        </w:rPr>
        <w:t xml:space="preserve">he </w:t>
      </w:r>
      <w:proofErr w:type="spellStart"/>
      <w:r w:rsidR="00C438C6" w:rsidRPr="00AF2DAD">
        <w:rPr>
          <w:color w:val="auto"/>
          <w:lang w:val="en-US"/>
        </w:rPr>
        <w:t>HolPase</w:t>
      </w:r>
      <w:proofErr w:type="spellEnd"/>
      <w:r w:rsidR="00C438C6" w:rsidRPr="00AF2DAD">
        <w:rPr>
          <w:color w:val="auto"/>
          <w:lang w:val="en-US"/>
        </w:rPr>
        <w:t xml:space="preserve"> motifs are highlig</w:t>
      </w:r>
      <w:r w:rsidR="00C438C6">
        <w:rPr>
          <w:color w:val="auto"/>
          <w:lang w:val="en-US"/>
        </w:rPr>
        <w:t>hted</w:t>
      </w:r>
      <w:r w:rsidRPr="00AF2DAD">
        <w:rPr>
          <w:color w:val="auto"/>
          <w:lang w:val="en-US"/>
        </w:rPr>
        <w:t xml:space="preserve"> (motif 1 = yellow, alternative motif 1 = gray, motif 2: = olive, motif 3 = red, motif 4 = pink, motif 5 = blue, motif 6 = green). Key active site residues involved in binding of metal ions, the substrates phosphate moiety and activation of the water molecule for ester hydrolysis, as derived from the structures of different </w:t>
      </w:r>
      <w:proofErr w:type="spellStart"/>
      <w:r w:rsidRPr="00AF2DAD">
        <w:rPr>
          <w:color w:val="auto"/>
          <w:lang w:val="en-US"/>
        </w:rPr>
        <w:t>IMPases</w:t>
      </w:r>
      <w:proofErr w:type="spellEnd"/>
      <w:r w:rsidRPr="00AF2DAD">
        <w:rPr>
          <w:color w:val="auto"/>
          <w:lang w:val="en-US"/>
        </w:rPr>
        <w:t xml:space="preserve"> [28</w:t>
      </w:r>
      <w:proofErr w:type="gramStart"/>
      <w:r w:rsidRPr="00AF2DAD">
        <w:rPr>
          <w:color w:val="auto"/>
          <w:lang w:val="en-US"/>
        </w:rPr>
        <w:t>,29</w:t>
      </w:r>
      <w:proofErr w:type="gramEnd"/>
      <w:r w:rsidRPr="00AF2DAD">
        <w:rPr>
          <w:color w:val="auto"/>
          <w:lang w:val="en-US"/>
        </w:rPr>
        <w:t>], are underlined.</w:t>
      </w:r>
    </w:p>
    <w:p w:rsidR="00B451EB" w:rsidRDefault="00B451EB" w:rsidP="00B451EB">
      <w:pPr>
        <w:rPr>
          <w:lang w:val="en-US"/>
        </w:rPr>
      </w:pPr>
    </w:p>
    <w:p w:rsidR="0051261D" w:rsidRDefault="0051261D">
      <w:pPr>
        <w:widowControl/>
        <w:suppressAutoHyphens w:val="0"/>
        <w:spacing w:after="200" w:line="276" w:lineRule="auto"/>
        <w:jc w:val="left"/>
        <w:rPr>
          <w:b/>
          <w:lang w:val="en-US"/>
        </w:rPr>
      </w:pPr>
      <w:bookmarkStart w:id="3" w:name="_Ref464590952"/>
      <w:r>
        <w:rPr>
          <w:b/>
          <w:lang w:val="en-US"/>
        </w:rPr>
        <w:br w:type="page"/>
      </w:r>
    </w:p>
    <w:tbl>
      <w:tblPr>
        <w:tblW w:w="4737" w:type="dxa"/>
        <w:tblLook w:val="04A0" w:firstRow="1" w:lastRow="0" w:firstColumn="1" w:lastColumn="0" w:noHBand="0" w:noVBand="1"/>
      </w:tblPr>
      <w:tblGrid>
        <w:gridCol w:w="2211"/>
        <w:gridCol w:w="2526"/>
      </w:tblGrid>
      <w:tr w:rsidR="0051261D" w:rsidRPr="00235F54" w:rsidTr="00732D6B">
        <w:trPr>
          <w:cantSplit/>
        </w:trPr>
        <w:tc>
          <w:tcPr>
            <w:tcW w:w="2211" w:type="dxa"/>
          </w:tcPr>
          <w:p w:rsidR="0051261D" w:rsidRPr="0067167A" w:rsidRDefault="0051261D" w:rsidP="00732D6B">
            <w:pPr>
              <w:spacing w:line="240" w:lineRule="auto"/>
              <w:rPr>
                <w:rFonts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526" w:type="dxa"/>
          </w:tcPr>
          <w:p w:rsidR="0051261D" w:rsidRPr="00133BB1" w:rsidRDefault="0051261D" w:rsidP="00732D6B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  <w:lang w:val="en-US"/>
              </w:rPr>
              <w:t>cultivation duration</w:t>
            </w:r>
          </w:p>
        </w:tc>
      </w:tr>
      <w:tr w:rsidR="0051261D" w:rsidRPr="00235F54" w:rsidTr="00732D6B">
        <w:trPr>
          <w:cantSplit/>
        </w:trPr>
        <w:tc>
          <w:tcPr>
            <w:tcW w:w="2211" w:type="dxa"/>
          </w:tcPr>
          <w:p w:rsidR="0051261D" w:rsidRPr="00EA53B1" w:rsidRDefault="0051261D" w:rsidP="00732D6B">
            <w:pPr>
              <w:spacing w:line="240" w:lineRule="auto"/>
              <w:rPr>
                <w:rFonts w:cs="Arial"/>
                <w:lang w:val="en-US"/>
              </w:rPr>
            </w:pPr>
          </w:p>
        </w:tc>
        <w:tc>
          <w:tcPr>
            <w:tcW w:w="2526" w:type="dxa"/>
          </w:tcPr>
          <w:p w:rsidR="0051261D" w:rsidRPr="00EA53B1" w:rsidRDefault="0051261D" w:rsidP="00732D6B">
            <w:pPr>
              <w:spacing w:line="240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 xml:space="preserve">  </w:t>
            </w:r>
            <w:r>
              <w:rPr>
                <w:rFonts w:cs="Arial"/>
                <w:sz w:val="16"/>
                <w:szCs w:val="16"/>
                <w:lang w:val="en-US"/>
              </w:rPr>
              <w:t>24 h      48 h</w:t>
            </w:r>
            <w:r w:rsidRPr="00EA53B1">
              <w:rPr>
                <w:rFonts w:cs="Arial"/>
                <w:sz w:val="16"/>
                <w:szCs w:val="16"/>
                <w:lang w:val="en-US"/>
              </w:rPr>
              <w:t xml:space="preserve">    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EA53B1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sz w:val="16"/>
                <w:szCs w:val="16"/>
                <w:lang w:val="en-US"/>
              </w:rPr>
              <w:t>72 h     144 h</w:t>
            </w:r>
          </w:p>
        </w:tc>
      </w:tr>
      <w:tr w:rsidR="0051261D" w:rsidRPr="00235F54" w:rsidTr="00732D6B">
        <w:trPr>
          <w:cantSplit/>
          <w:trHeight w:val="3005"/>
        </w:trPr>
        <w:tc>
          <w:tcPr>
            <w:tcW w:w="2211" w:type="dxa"/>
          </w:tcPr>
          <w:p w:rsidR="0051261D" w:rsidRPr="00EA53B1" w:rsidRDefault="0051261D" w:rsidP="00732D6B">
            <w:pPr>
              <w:spacing w:line="276" w:lineRule="auto"/>
              <w:jc w:val="right"/>
              <w:rPr>
                <w:rFonts w:cs="Arial"/>
                <w:sz w:val="16"/>
                <w:szCs w:val="16"/>
              </w:rPr>
            </w:pPr>
          </w:p>
          <w:p w:rsidR="0051261D" w:rsidRPr="00A25FE4" w:rsidRDefault="0051261D" w:rsidP="00732D6B">
            <w:pPr>
              <w:spacing w:after="40" w:line="720" w:lineRule="auto"/>
              <w:jc w:val="right"/>
              <w:rPr>
                <w:rFonts w:cs="Arial"/>
                <w:sz w:val="16"/>
                <w:szCs w:val="16"/>
              </w:rPr>
            </w:pPr>
            <w:r w:rsidRPr="00A25FE4">
              <w:rPr>
                <w:rFonts w:cs="Arial"/>
                <w:sz w:val="16"/>
                <w:szCs w:val="16"/>
              </w:rPr>
              <w:t>WT</w:t>
            </w:r>
          </w:p>
          <w:p w:rsidR="0051261D" w:rsidRPr="00A25FE4" w:rsidRDefault="0051261D" w:rsidP="00732D6B">
            <w:pPr>
              <w:spacing w:after="40" w:line="720" w:lineRule="auto"/>
              <w:jc w:val="right"/>
              <w:rPr>
                <w:rFonts w:cs="Arial"/>
                <w:i/>
                <w:sz w:val="16"/>
                <w:szCs w:val="16"/>
              </w:rPr>
            </w:pPr>
            <w:r w:rsidRPr="00A85EF5">
              <w:rPr>
                <w:rFonts w:cs="Arial"/>
                <w:sz w:val="16"/>
                <w:szCs w:val="16"/>
                <w:lang w:val="en-US"/>
              </w:rPr>
              <w:t>Δ</w:t>
            </w:r>
            <w:proofErr w:type="spellStart"/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proofErr w:type="spellEnd"/>
          </w:p>
          <w:p w:rsidR="0051261D" w:rsidRPr="00A25FE4" w:rsidRDefault="0051261D" w:rsidP="00732D6B">
            <w:pPr>
              <w:spacing w:after="40" w:line="720" w:lineRule="auto"/>
              <w:jc w:val="right"/>
              <w:rPr>
                <w:rFonts w:cs="Arial"/>
                <w:i/>
                <w:sz w:val="16"/>
                <w:szCs w:val="16"/>
              </w:rPr>
            </w:pPr>
            <w:r w:rsidRPr="00A85EF5">
              <w:rPr>
                <w:rFonts w:cs="Arial"/>
                <w:sz w:val="16"/>
                <w:szCs w:val="16"/>
                <w:lang w:val="en-US"/>
              </w:rPr>
              <w:t>Δ</w:t>
            </w:r>
            <w:proofErr w:type="spellStart"/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proofErr w:type="spellEnd"/>
            <w:r w:rsidRPr="00A25FE4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Pr="00A25FE4">
              <w:rPr>
                <w:rFonts w:cs="Arial"/>
                <w:sz w:val="16"/>
                <w:szCs w:val="16"/>
              </w:rPr>
              <w:t>pZMP</w:t>
            </w:r>
            <w:proofErr w:type="spellEnd"/>
            <w:r w:rsidRPr="00A25FE4">
              <w:rPr>
                <w:rFonts w:cs="Arial"/>
                <w:sz w:val="16"/>
                <w:szCs w:val="16"/>
              </w:rPr>
              <w:t>::</w:t>
            </w:r>
            <w:proofErr w:type="spellStart"/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r>
              <w:rPr>
                <w:rFonts w:cs="Arial"/>
                <w:i/>
                <w:sz w:val="16"/>
                <w:szCs w:val="16"/>
                <w:vertAlign w:val="subscript"/>
              </w:rPr>
              <w:t>C</w:t>
            </w:r>
            <w:r w:rsidRPr="0081238E">
              <w:rPr>
                <w:rFonts w:cs="Arial"/>
                <w:i/>
                <w:sz w:val="16"/>
                <w:szCs w:val="16"/>
                <w:vertAlign w:val="subscript"/>
              </w:rPr>
              <w:t>g</w:t>
            </w:r>
            <w:proofErr w:type="spellEnd"/>
          </w:p>
          <w:p w:rsidR="0051261D" w:rsidRPr="00A25FE4" w:rsidRDefault="0051261D" w:rsidP="00732D6B">
            <w:pPr>
              <w:spacing w:after="40" w:line="720" w:lineRule="auto"/>
              <w:jc w:val="right"/>
              <w:rPr>
                <w:rFonts w:cs="Arial"/>
                <w:i/>
                <w:sz w:val="16"/>
                <w:szCs w:val="16"/>
              </w:rPr>
            </w:pPr>
            <w:r w:rsidRPr="00A85EF5">
              <w:rPr>
                <w:rFonts w:cs="Arial"/>
                <w:sz w:val="16"/>
                <w:szCs w:val="16"/>
                <w:lang w:val="en-US"/>
              </w:rPr>
              <w:t>Δ</w:t>
            </w:r>
            <w:proofErr w:type="spellStart"/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proofErr w:type="spellEnd"/>
            <w:r w:rsidRPr="00A25FE4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Pr="00A25FE4">
              <w:rPr>
                <w:rFonts w:cs="Arial"/>
                <w:sz w:val="16"/>
                <w:szCs w:val="16"/>
              </w:rPr>
              <w:t>pZMP</w:t>
            </w:r>
            <w:proofErr w:type="spellEnd"/>
            <w:r w:rsidRPr="00A25FE4">
              <w:rPr>
                <w:rFonts w:cs="Arial"/>
                <w:sz w:val="16"/>
                <w:szCs w:val="16"/>
              </w:rPr>
              <w:t>::</w:t>
            </w:r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r w:rsidRPr="0081238E">
              <w:rPr>
                <w:rFonts w:cs="Arial"/>
                <w:i/>
                <w:sz w:val="16"/>
                <w:szCs w:val="16"/>
                <w:vertAlign w:val="subscript"/>
              </w:rPr>
              <w:t>Cg</w:t>
            </w:r>
            <w:r w:rsidRPr="00A25FE4">
              <w:rPr>
                <w:rFonts w:cs="Arial"/>
                <w:sz w:val="16"/>
                <w:szCs w:val="16"/>
              </w:rPr>
              <w:t>-D191A</w:t>
            </w:r>
          </w:p>
          <w:p w:rsidR="0051261D" w:rsidRPr="00A25FE4" w:rsidRDefault="0051261D" w:rsidP="00732D6B">
            <w:pPr>
              <w:spacing w:after="40" w:line="720" w:lineRule="auto"/>
              <w:jc w:val="right"/>
              <w:rPr>
                <w:rFonts w:cs="Arial"/>
                <w:i/>
                <w:sz w:val="16"/>
                <w:szCs w:val="16"/>
              </w:rPr>
            </w:pPr>
            <w:r w:rsidRPr="00A85EF5">
              <w:rPr>
                <w:rFonts w:cs="Arial"/>
                <w:sz w:val="16"/>
                <w:szCs w:val="16"/>
                <w:lang w:val="en-US"/>
              </w:rPr>
              <w:t>Δ</w:t>
            </w:r>
            <w:proofErr w:type="spellStart"/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proofErr w:type="spellEnd"/>
            <w:r w:rsidRPr="00A25FE4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Pr="00A25FE4">
              <w:rPr>
                <w:rFonts w:cs="Arial"/>
                <w:sz w:val="16"/>
                <w:szCs w:val="16"/>
              </w:rPr>
              <w:t>pZMP</w:t>
            </w:r>
            <w:proofErr w:type="spellEnd"/>
            <w:r w:rsidRPr="00A25FE4">
              <w:rPr>
                <w:rFonts w:cs="Arial"/>
                <w:sz w:val="16"/>
                <w:szCs w:val="16"/>
              </w:rPr>
              <w:t>::</w:t>
            </w:r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r w:rsidRPr="0081238E">
              <w:rPr>
                <w:rFonts w:cs="Arial"/>
                <w:i/>
                <w:sz w:val="16"/>
                <w:szCs w:val="16"/>
                <w:vertAlign w:val="subscript"/>
              </w:rPr>
              <w:t>Cg</w:t>
            </w:r>
            <w:r w:rsidRPr="00A25FE4">
              <w:rPr>
                <w:rFonts w:cs="Arial"/>
                <w:i/>
                <w:sz w:val="16"/>
                <w:szCs w:val="16"/>
              </w:rPr>
              <w:t>-</w:t>
            </w:r>
            <w:r w:rsidRPr="00A25FE4">
              <w:rPr>
                <w:rFonts w:cs="Arial"/>
                <w:sz w:val="16"/>
                <w:szCs w:val="16"/>
              </w:rPr>
              <w:t>D191E</w:t>
            </w:r>
          </w:p>
          <w:p w:rsidR="0051261D" w:rsidRPr="00A25FE4" w:rsidRDefault="0051261D" w:rsidP="00732D6B">
            <w:pPr>
              <w:spacing w:after="40" w:line="720" w:lineRule="auto"/>
              <w:jc w:val="right"/>
              <w:rPr>
                <w:rFonts w:cs="Arial"/>
                <w:i/>
                <w:sz w:val="16"/>
                <w:szCs w:val="16"/>
              </w:rPr>
            </w:pPr>
            <w:r w:rsidRPr="00A85EF5">
              <w:rPr>
                <w:rFonts w:cs="Arial"/>
                <w:sz w:val="16"/>
                <w:szCs w:val="16"/>
                <w:lang w:val="en-US"/>
              </w:rPr>
              <w:t>Δ</w:t>
            </w:r>
            <w:proofErr w:type="spellStart"/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proofErr w:type="spellEnd"/>
            <w:r w:rsidRPr="00A25FE4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Pr="00A25FE4">
              <w:rPr>
                <w:rFonts w:cs="Arial"/>
                <w:sz w:val="16"/>
                <w:szCs w:val="16"/>
              </w:rPr>
              <w:t>pZMP</w:t>
            </w:r>
            <w:proofErr w:type="spellEnd"/>
            <w:r w:rsidRPr="00A25FE4">
              <w:rPr>
                <w:rFonts w:cs="Arial"/>
                <w:sz w:val="16"/>
                <w:szCs w:val="16"/>
              </w:rPr>
              <w:t>::</w:t>
            </w:r>
            <w:r w:rsidRPr="00A25FE4">
              <w:rPr>
                <w:rFonts w:cs="Arial"/>
                <w:i/>
                <w:sz w:val="16"/>
                <w:szCs w:val="16"/>
              </w:rPr>
              <w:t>hisN</w:t>
            </w:r>
            <w:r w:rsidRPr="0081238E">
              <w:rPr>
                <w:rFonts w:cs="Arial"/>
                <w:i/>
                <w:sz w:val="16"/>
                <w:szCs w:val="16"/>
                <w:vertAlign w:val="subscript"/>
              </w:rPr>
              <w:t>Cg</w:t>
            </w:r>
            <w:r w:rsidRPr="00A25FE4">
              <w:rPr>
                <w:rFonts w:cs="Arial"/>
                <w:i/>
                <w:sz w:val="16"/>
                <w:szCs w:val="16"/>
              </w:rPr>
              <w:t>-</w:t>
            </w:r>
            <w:r w:rsidRPr="00A25FE4">
              <w:rPr>
                <w:rFonts w:cs="Arial"/>
                <w:sz w:val="16"/>
                <w:szCs w:val="16"/>
              </w:rPr>
              <w:t>D191N</w:t>
            </w:r>
          </w:p>
          <w:p w:rsidR="0051261D" w:rsidRPr="006037FE" w:rsidRDefault="0051261D" w:rsidP="00732D6B">
            <w:pPr>
              <w:spacing w:after="40" w:line="240" w:lineRule="auto"/>
              <w:jc w:val="right"/>
              <w:rPr>
                <w:rFonts w:cs="Arial"/>
                <w:i/>
                <w:sz w:val="16"/>
                <w:szCs w:val="16"/>
                <w:lang w:val="en-US"/>
              </w:rPr>
            </w:pPr>
            <w:proofErr w:type="spellStart"/>
            <w:r w:rsidRPr="00A85EF5">
              <w:rPr>
                <w:rFonts w:cs="Arial"/>
                <w:sz w:val="16"/>
                <w:szCs w:val="16"/>
                <w:lang w:val="en-US"/>
              </w:rPr>
              <w:t>Δ</w:t>
            </w:r>
            <w:r w:rsidRPr="00A85EF5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  <w:r w:rsidRPr="00A85EF5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85EF5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A85EF5">
              <w:rPr>
                <w:rFonts w:cs="Arial"/>
                <w:sz w:val="16"/>
                <w:szCs w:val="16"/>
                <w:lang w:val="en-US"/>
              </w:rPr>
              <w:t>::</w:t>
            </w:r>
            <w:r w:rsidRPr="00A85EF5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81238E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r w:rsidRPr="00A85EF5">
              <w:rPr>
                <w:rFonts w:cs="Arial"/>
                <w:i/>
                <w:sz w:val="16"/>
                <w:szCs w:val="16"/>
                <w:lang w:val="en-US"/>
              </w:rPr>
              <w:t>-</w:t>
            </w:r>
            <w:r w:rsidRPr="00A85EF5">
              <w:rPr>
                <w:rFonts w:cs="Arial"/>
                <w:sz w:val="16"/>
                <w:szCs w:val="16"/>
                <w:lang w:val="en-US"/>
              </w:rPr>
              <w:t>D191S</w:t>
            </w:r>
            <w:r w:rsidRPr="00921D75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526" w:type="dxa"/>
          </w:tcPr>
          <w:p w:rsidR="0051261D" w:rsidRPr="00EA53B1" w:rsidRDefault="0051261D" w:rsidP="00732D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noProof/>
                <w:szCs w:val="22"/>
                <w:lang w:eastAsia="de-DE"/>
              </w:rPr>
              <w:drawing>
                <wp:inline distT="0" distB="0" distL="0" distR="0">
                  <wp:extent cx="1438275" cy="2647950"/>
                  <wp:effectExtent l="19050" t="0" r="9525" b="0"/>
                  <wp:docPr id="4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261D" w:rsidRDefault="0051261D" w:rsidP="0051261D">
      <w:pPr>
        <w:rPr>
          <w:b/>
          <w:lang w:val="en-US"/>
        </w:rPr>
      </w:pPr>
    </w:p>
    <w:p w:rsidR="0051261D" w:rsidRDefault="00B451EB" w:rsidP="0051261D">
      <w:pPr>
        <w:rPr>
          <w:lang w:val="en-US"/>
        </w:rPr>
      </w:pPr>
      <w:r w:rsidRPr="00DE549F">
        <w:rPr>
          <w:b/>
          <w:lang w:val="en-US"/>
        </w:rPr>
        <w:t xml:space="preserve">Fig. </w:t>
      </w:r>
      <w:bookmarkEnd w:id="3"/>
      <w:r w:rsidR="0051261D">
        <w:rPr>
          <w:b/>
          <w:noProof/>
          <w:lang w:val="en-US"/>
        </w:rPr>
        <w:t>S</w:t>
      </w:r>
      <w:r w:rsidR="00732D6B">
        <w:rPr>
          <w:b/>
          <w:noProof/>
          <w:lang w:val="en-US"/>
        </w:rPr>
        <w:t>4</w:t>
      </w:r>
      <w:r w:rsidRPr="00B16829">
        <w:rPr>
          <w:lang w:val="en-US"/>
        </w:rPr>
        <w:t xml:space="preserve"> Comparison of the complementation ability of various </w:t>
      </w:r>
      <w:proofErr w:type="spellStart"/>
      <w:r w:rsidRPr="00B16829">
        <w:rPr>
          <w:i/>
          <w:lang w:val="en-US"/>
        </w:rPr>
        <w:t>hisN</w:t>
      </w:r>
      <w:r w:rsidRPr="00B16829">
        <w:rPr>
          <w:i/>
          <w:vertAlign w:val="subscript"/>
          <w:lang w:val="en-US"/>
        </w:rPr>
        <w:t>Cg</w:t>
      </w:r>
      <w:proofErr w:type="spellEnd"/>
      <w:r w:rsidRPr="00B16829">
        <w:rPr>
          <w:lang w:val="en-US"/>
        </w:rPr>
        <w:t xml:space="preserve"> gene variants mutated at the position corresponding to Asp191. 10</w:t>
      </w:r>
      <w:r w:rsidRPr="00B16829">
        <w:rPr>
          <w:vertAlign w:val="superscript"/>
          <w:lang w:val="en-US"/>
        </w:rPr>
        <w:t xml:space="preserve">4 </w:t>
      </w:r>
      <w:r w:rsidRPr="00B16829">
        <w:rPr>
          <w:lang w:val="en-US"/>
        </w:rPr>
        <w:t xml:space="preserve">cells per spot were placed on MM1 minimal medium plates without </w:t>
      </w:r>
      <w:r w:rsidRPr="00B16829">
        <w:rPr>
          <w:smallCaps/>
          <w:kern w:val="22"/>
          <w:lang w:val="en-US"/>
        </w:rPr>
        <w:t>l</w:t>
      </w:r>
      <w:r w:rsidRPr="00B16829">
        <w:rPr>
          <w:lang w:val="en-US"/>
        </w:rPr>
        <w:t>-histidine and incubated at 30 °C.</w:t>
      </w:r>
      <w:r w:rsidR="0051261D">
        <w:rPr>
          <w:lang w:val="en-US"/>
        </w:rPr>
        <w:t xml:space="preserve"> </w:t>
      </w:r>
    </w:p>
    <w:p w:rsidR="00B451EB" w:rsidRDefault="0051261D" w:rsidP="00B451EB">
      <w:pPr>
        <w:rPr>
          <w:lang w:val="en-US"/>
        </w:rPr>
      </w:pPr>
      <w:r w:rsidRPr="00B16829">
        <w:rPr>
          <w:lang w:val="en-US"/>
        </w:rPr>
        <w:t xml:space="preserve">In total, four </w:t>
      </w:r>
      <w:proofErr w:type="spellStart"/>
      <w:r w:rsidRPr="00B16829">
        <w:rPr>
          <w:i/>
          <w:lang w:val="en-US"/>
        </w:rPr>
        <w:t>hisN</w:t>
      </w:r>
      <w:proofErr w:type="spellEnd"/>
      <w:r w:rsidRPr="00B16829">
        <w:rPr>
          <w:lang w:val="en-US"/>
        </w:rPr>
        <w:t xml:space="preserve"> variants were constructed (</w:t>
      </w:r>
      <w:r w:rsidRPr="00B16829">
        <w:rPr>
          <w:i/>
          <w:lang w:val="en-US"/>
        </w:rPr>
        <w:t>hisN-</w:t>
      </w:r>
      <w:r w:rsidRPr="00B16829">
        <w:rPr>
          <w:lang w:val="en-US"/>
        </w:rPr>
        <w:t xml:space="preserve">D191A, </w:t>
      </w:r>
      <w:r w:rsidRPr="00B16829">
        <w:rPr>
          <w:i/>
          <w:lang w:val="en-US"/>
        </w:rPr>
        <w:t>hisN-</w:t>
      </w:r>
      <w:r w:rsidRPr="00B16829">
        <w:rPr>
          <w:lang w:val="en-US"/>
        </w:rPr>
        <w:t xml:space="preserve">D191E, </w:t>
      </w:r>
      <w:r w:rsidRPr="00B16829">
        <w:rPr>
          <w:i/>
          <w:lang w:val="en-US"/>
        </w:rPr>
        <w:t>hisN-</w:t>
      </w:r>
      <w:r w:rsidRPr="00B16829">
        <w:rPr>
          <w:lang w:val="en-US"/>
        </w:rPr>
        <w:t xml:space="preserve">D191N and </w:t>
      </w:r>
      <w:r w:rsidRPr="00B16829">
        <w:rPr>
          <w:i/>
          <w:lang w:val="en-US"/>
        </w:rPr>
        <w:t>hisN-</w:t>
      </w:r>
      <w:r w:rsidRPr="00B16829">
        <w:rPr>
          <w:lang w:val="en-US"/>
        </w:rPr>
        <w:t xml:space="preserve">D191S). These </w:t>
      </w:r>
      <w:proofErr w:type="spellStart"/>
      <w:r w:rsidRPr="00B16829">
        <w:rPr>
          <w:i/>
          <w:lang w:val="en-US"/>
        </w:rPr>
        <w:t>hisN</w:t>
      </w:r>
      <w:proofErr w:type="spellEnd"/>
      <w:r w:rsidRPr="00B16829">
        <w:rPr>
          <w:lang w:val="en-US"/>
        </w:rPr>
        <w:t xml:space="preserve"> gene variants were cloned into the constitutive </w:t>
      </w:r>
      <w:proofErr w:type="spellStart"/>
      <w:r w:rsidRPr="00B16829">
        <w:rPr>
          <w:lang w:val="en-US"/>
        </w:rPr>
        <w:t>pZMP</w:t>
      </w:r>
      <w:proofErr w:type="spellEnd"/>
      <w:r w:rsidRPr="00B16829">
        <w:rPr>
          <w:lang w:val="en-US"/>
        </w:rPr>
        <w:t xml:space="preserve"> vector and the </w:t>
      </w:r>
      <w:r w:rsidRPr="00B16829">
        <w:rPr>
          <w:i/>
          <w:lang w:val="en-US"/>
        </w:rPr>
        <w:t>C. glutamicum</w:t>
      </w:r>
      <w:r w:rsidRPr="00B16829">
        <w:rPr>
          <w:lang w:val="en-US"/>
        </w:rPr>
        <w:t xml:space="preserve"> </w:t>
      </w:r>
      <w:proofErr w:type="spellStart"/>
      <w:r w:rsidRPr="00B16829">
        <w:rPr>
          <w:lang w:val="en-US"/>
        </w:rPr>
        <w:t>Δ</w:t>
      </w:r>
      <w:r w:rsidRPr="00B16829">
        <w:rPr>
          <w:i/>
          <w:lang w:val="en-US"/>
        </w:rPr>
        <w:t>hisN</w:t>
      </w:r>
      <w:proofErr w:type="spellEnd"/>
      <w:r w:rsidRPr="00B16829">
        <w:rPr>
          <w:lang w:val="en-US"/>
        </w:rPr>
        <w:t xml:space="preserve"> mutant was transformed with the respective plasmids. Growth of the </w:t>
      </w:r>
      <w:proofErr w:type="spellStart"/>
      <w:r w:rsidRPr="00B16829">
        <w:rPr>
          <w:lang w:val="en-US"/>
        </w:rPr>
        <w:t>Δ</w:t>
      </w:r>
      <w:r w:rsidRPr="00B16829">
        <w:rPr>
          <w:i/>
          <w:lang w:val="en-US"/>
        </w:rPr>
        <w:t>hisN</w:t>
      </w:r>
      <w:proofErr w:type="spellEnd"/>
      <w:r w:rsidRPr="00B16829">
        <w:rPr>
          <w:lang w:val="en-US"/>
        </w:rPr>
        <w:t xml:space="preserve"> </w:t>
      </w:r>
      <w:proofErr w:type="spellStart"/>
      <w:r w:rsidRPr="00B16829">
        <w:rPr>
          <w:lang w:val="en-US"/>
        </w:rPr>
        <w:t>pZMP</w:t>
      </w:r>
      <w:proofErr w:type="spellEnd"/>
      <w:r w:rsidRPr="00B16829">
        <w:rPr>
          <w:lang w:val="en-US"/>
        </w:rPr>
        <w:t>:</w:t>
      </w:r>
      <w:proofErr w:type="gramStart"/>
      <w:r w:rsidRPr="00B16829">
        <w:rPr>
          <w:lang w:val="en-US"/>
        </w:rPr>
        <w:t>:</w:t>
      </w:r>
      <w:r w:rsidRPr="00B16829">
        <w:rPr>
          <w:i/>
          <w:lang w:val="en-US"/>
        </w:rPr>
        <w:t>hisN</w:t>
      </w:r>
      <w:proofErr w:type="gramEnd"/>
      <w:r w:rsidRPr="00B16829">
        <w:rPr>
          <w:lang w:val="en-US"/>
        </w:rPr>
        <w:t xml:space="preserve">-D191E mutant did not differ from the growth of the </w:t>
      </w:r>
      <w:proofErr w:type="spellStart"/>
      <w:r w:rsidRPr="00B16829">
        <w:rPr>
          <w:lang w:val="en-US"/>
        </w:rPr>
        <w:t>Δ</w:t>
      </w:r>
      <w:r w:rsidRPr="00B16829">
        <w:rPr>
          <w:i/>
          <w:lang w:val="en-US"/>
        </w:rPr>
        <w:t>hisN</w:t>
      </w:r>
      <w:proofErr w:type="spellEnd"/>
      <w:r w:rsidRPr="00B16829">
        <w:rPr>
          <w:lang w:val="en-US"/>
        </w:rPr>
        <w:t xml:space="preserve"> </w:t>
      </w:r>
      <w:proofErr w:type="spellStart"/>
      <w:r w:rsidRPr="00B16829">
        <w:rPr>
          <w:lang w:val="en-US"/>
        </w:rPr>
        <w:t>pZMP</w:t>
      </w:r>
      <w:proofErr w:type="spellEnd"/>
      <w:r w:rsidRPr="00B16829">
        <w:rPr>
          <w:lang w:val="en-US"/>
        </w:rPr>
        <w:t>::</w:t>
      </w:r>
      <w:proofErr w:type="spellStart"/>
      <w:r w:rsidRPr="00B16829">
        <w:rPr>
          <w:i/>
          <w:lang w:val="en-US"/>
        </w:rPr>
        <w:t>hisN</w:t>
      </w:r>
      <w:proofErr w:type="spellEnd"/>
      <w:r w:rsidRPr="00B16829">
        <w:rPr>
          <w:lang w:val="en-US"/>
        </w:rPr>
        <w:t xml:space="preserve"> mutant or the WT, indicating that the replacement of Asp191 with glutamate has no major impact on the </w:t>
      </w:r>
      <w:proofErr w:type="spellStart"/>
      <w:r w:rsidRPr="00B16829">
        <w:rPr>
          <w:lang w:val="en-US"/>
        </w:rPr>
        <w:t>HolPase</w:t>
      </w:r>
      <w:proofErr w:type="spellEnd"/>
      <w:r w:rsidRPr="00B16829">
        <w:rPr>
          <w:lang w:val="en-US"/>
        </w:rPr>
        <w:t xml:space="preserve"> activity. The replacement of Asp191 with alanine, serine, or asparagine resulted in a slower growth of the corresponding overexpression mutants, however growth was still better compared to the </w:t>
      </w:r>
      <w:proofErr w:type="spellStart"/>
      <w:r w:rsidRPr="00B16829">
        <w:rPr>
          <w:lang w:val="en-US"/>
        </w:rPr>
        <w:t>Δ</w:t>
      </w:r>
      <w:r w:rsidRPr="00B16829">
        <w:rPr>
          <w:i/>
          <w:lang w:val="en-US"/>
        </w:rPr>
        <w:t>hisN</w:t>
      </w:r>
      <w:proofErr w:type="spellEnd"/>
      <w:r w:rsidRPr="00B16829">
        <w:rPr>
          <w:lang w:val="en-US"/>
        </w:rPr>
        <w:t xml:space="preserve"> mutant, demonstrating some residual </w:t>
      </w:r>
      <w:proofErr w:type="spellStart"/>
      <w:r w:rsidRPr="00B16829">
        <w:rPr>
          <w:lang w:val="en-US"/>
        </w:rPr>
        <w:t>HolPase</w:t>
      </w:r>
      <w:proofErr w:type="spellEnd"/>
      <w:r w:rsidRPr="00B16829">
        <w:rPr>
          <w:lang w:val="en-US"/>
        </w:rPr>
        <w:t xml:space="preserve"> activity. Replacement of Asp191 with asparagine resulted in the slowest growth of the corresponding mutant, suggesting a strong negative effect of the D191N mutation on the </w:t>
      </w:r>
      <w:proofErr w:type="spellStart"/>
      <w:r w:rsidRPr="00B16829">
        <w:rPr>
          <w:lang w:val="en-US"/>
        </w:rPr>
        <w:t>HolPase</w:t>
      </w:r>
      <w:proofErr w:type="spellEnd"/>
      <w:r w:rsidRPr="00B16829">
        <w:rPr>
          <w:lang w:val="en-US"/>
        </w:rPr>
        <w:t xml:space="preserve"> activity. Taken together, the results of the mutational study of the </w:t>
      </w:r>
      <w:proofErr w:type="spellStart"/>
      <w:r w:rsidRPr="00B16829">
        <w:rPr>
          <w:lang w:val="en-US"/>
        </w:rPr>
        <w:t>HisN</w:t>
      </w:r>
      <w:proofErr w:type="spellEnd"/>
      <w:r w:rsidRPr="00B16829">
        <w:rPr>
          <w:lang w:val="en-US"/>
        </w:rPr>
        <w:t xml:space="preserve"> </w:t>
      </w:r>
      <w:proofErr w:type="spellStart"/>
      <w:r w:rsidRPr="00B16829">
        <w:rPr>
          <w:lang w:val="en-US"/>
        </w:rPr>
        <w:t>HolPase</w:t>
      </w:r>
      <w:proofErr w:type="spellEnd"/>
      <w:r w:rsidRPr="00B16829">
        <w:rPr>
          <w:lang w:val="en-US"/>
        </w:rPr>
        <w:t xml:space="preserve"> motif 5 demonstrate an important function of the highly conserved Asp191 for </w:t>
      </w:r>
      <w:proofErr w:type="spellStart"/>
      <w:r w:rsidRPr="00B16829">
        <w:rPr>
          <w:lang w:val="en-US"/>
        </w:rPr>
        <w:t>HolPase</w:t>
      </w:r>
      <w:proofErr w:type="spellEnd"/>
      <w:r w:rsidRPr="00B16829">
        <w:rPr>
          <w:lang w:val="en-US"/>
        </w:rPr>
        <w:t xml:space="preserve"> activity.</w:t>
      </w:r>
    </w:p>
    <w:p w:rsidR="000F0EEA" w:rsidRDefault="000F0EEA">
      <w:pPr>
        <w:widowControl/>
        <w:suppressAutoHyphens w:val="0"/>
        <w:spacing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:rsidR="000F0EEA" w:rsidRPr="00AF2DAD" w:rsidRDefault="000F0EEA" w:rsidP="000F0EEA">
      <w:pPr>
        <w:pStyle w:val="Beschriftung"/>
        <w:rPr>
          <w:rFonts w:cs="Arial"/>
          <w:color w:val="auto"/>
          <w:lang w:val="en-US"/>
        </w:rPr>
      </w:pPr>
      <w:bookmarkStart w:id="4" w:name="_Ref454313891"/>
      <w:r w:rsidRPr="00DB4B5A">
        <w:rPr>
          <w:rFonts w:cs="Arial"/>
          <w:b/>
          <w:color w:val="auto"/>
          <w:lang w:val="en-US"/>
        </w:rPr>
        <w:t xml:space="preserve">Table </w:t>
      </w:r>
      <w:r>
        <w:rPr>
          <w:rFonts w:cs="Arial"/>
          <w:b/>
          <w:color w:val="auto"/>
          <w:lang w:val="en-US"/>
        </w:rPr>
        <w:t>S</w:t>
      </w:r>
      <w:r w:rsidRPr="00DB4B5A">
        <w:rPr>
          <w:rFonts w:cs="Arial"/>
          <w:b/>
          <w:noProof/>
          <w:color w:val="auto"/>
          <w:lang w:val="en-US"/>
        </w:rPr>
        <w:t>1</w:t>
      </w:r>
      <w:bookmarkEnd w:id="4"/>
      <w:r w:rsidRPr="00DB4B5A">
        <w:rPr>
          <w:rFonts w:cs="Arial"/>
          <w:b/>
          <w:color w:val="auto"/>
          <w:lang w:val="en-US"/>
        </w:rPr>
        <w:t>:</w:t>
      </w:r>
      <w:r w:rsidRPr="00AF2DAD">
        <w:rPr>
          <w:rFonts w:cs="Arial"/>
          <w:color w:val="auto"/>
          <w:lang w:val="en-US"/>
        </w:rPr>
        <w:t xml:space="preserve"> Bacterial strains used in this study. Strains with an additional plasmid (see Supplementary Table </w:t>
      </w:r>
      <w:r w:rsidRPr="00AF2DAD">
        <w:rPr>
          <w:rFonts w:cs="Arial"/>
          <w:noProof/>
          <w:color w:val="auto"/>
          <w:lang w:val="en-US"/>
        </w:rPr>
        <w:t>2</w:t>
      </w:r>
      <w:r w:rsidRPr="00AF2DAD">
        <w:rPr>
          <w:rFonts w:cs="Arial"/>
          <w:color w:val="auto"/>
          <w:lang w:val="en-US"/>
        </w:rPr>
        <w:t>) are not particularly listed.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4744"/>
        <w:gridCol w:w="1298"/>
      </w:tblGrid>
      <w:tr w:rsidR="000F0EEA" w:rsidRPr="00F837C1" w:rsidTr="00387D20"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strain</w:t>
            </w:r>
          </w:p>
        </w:tc>
        <w:tc>
          <w:tcPr>
            <w:tcW w:w="4835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characteristic traits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references</w:t>
            </w:r>
          </w:p>
        </w:tc>
      </w:tr>
      <w:tr w:rsidR="000F0EEA" w:rsidRPr="00F837C1" w:rsidTr="00387D20">
        <w:tc>
          <w:tcPr>
            <w:tcW w:w="3070" w:type="dxa"/>
            <w:tcBorders>
              <w:top w:val="single" w:sz="4" w:space="0" w:color="auto"/>
            </w:tcBorders>
          </w:tcPr>
          <w:p w:rsidR="000F0EEA" w:rsidRPr="00F837C1" w:rsidRDefault="000F0EEA" w:rsidP="00387D20">
            <w:pPr>
              <w:spacing w:before="40"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b/>
                <w:i/>
                <w:sz w:val="16"/>
                <w:szCs w:val="16"/>
                <w:lang w:val="en-US"/>
              </w:rPr>
              <w:t>Corynebacterium glutamicum</w:t>
            </w:r>
          </w:p>
        </w:tc>
        <w:tc>
          <w:tcPr>
            <w:tcW w:w="4835" w:type="dxa"/>
            <w:tcBorders>
              <w:top w:val="single" w:sz="4" w:space="0" w:color="auto"/>
            </w:tcBorders>
          </w:tcPr>
          <w:p w:rsidR="000F0EEA" w:rsidRPr="00F837C1" w:rsidRDefault="000F0EEA" w:rsidP="00387D20">
            <w:pPr>
              <w:spacing w:before="40"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07" w:type="dxa"/>
            <w:tcBorders>
              <w:top w:val="single" w:sz="4" w:space="0" w:color="auto"/>
            </w:tcBorders>
          </w:tcPr>
          <w:p w:rsidR="000F0EEA" w:rsidRPr="00F837C1" w:rsidRDefault="000F0EEA" w:rsidP="00387D20">
            <w:pPr>
              <w:spacing w:before="40"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ATCC 13032</w:t>
            </w:r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w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ild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typ</w:t>
            </w:r>
            <w:r>
              <w:rPr>
                <w:rFonts w:cs="Arial"/>
                <w:sz w:val="16"/>
                <w:szCs w:val="16"/>
                <w:lang w:val="en-US"/>
              </w:rPr>
              <w:t>e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Nx</w:t>
            </w:r>
            <w:r w:rsidRPr="00F837C1">
              <w:rPr>
                <w:rFonts w:cs="Arial"/>
                <w:sz w:val="16"/>
                <w:szCs w:val="16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 (1), (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2</w:t>
            </w:r>
            <w:r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</w:tr>
      <w:tr w:rsidR="000F0EEA" w:rsidRPr="004B5CB6" w:rsidTr="00387D20">
        <w:tc>
          <w:tcPr>
            <w:tcW w:w="9212" w:type="dxa"/>
            <w:gridSpan w:val="3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All strains used in this study were derived from strain ATCC 13032 and possess the same traits.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ΔhisN</w:t>
            </w:r>
            <w:proofErr w:type="spellEnd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(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cg0910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(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cg2298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(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cg2090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(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cg0967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cg0911</w:t>
            </w:r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cg0911</w:t>
            </w:r>
            <w:r w:rsidRPr="00F837C1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hisN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Δ</w:t>
            </w:r>
            <w:r w:rsidRPr="00F837C1">
              <w:rPr>
                <w:rFonts w:cs="Arial"/>
                <w:i/>
                <w:sz w:val="16"/>
                <w:szCs w:val="16"/>
              </w:rPr>
              <w:t>cg0911</w:t>
            </w:r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ΔhisN</w:t>
            </w:r>
            <w:proofErr w:type="spellEnd"/>
            <w:r w:rsidRPr="00F837C1">
              <w:rPr>
                <w:rFonts w:cs="Arial"/>
                <w:i/>
                <w:sz w:val="16"/>
                <w:szCs w:val="16"/>
              </w:rPr>
              <w:t> </w:t>
            </w:r>
            <w:r w:rsidRPr="00F837C1">
              <w:rPr>
                <w:rFonts w:cs="Arial"/>
                <w:sz w:val="16"/>
                <w:szCs w:val="16"/>
              </w:rPr>
              <w:t>(</w:t>
            </w:r>
            <w:r w:rsidRPr="00F837C1">
              <w:rPr>
                <w:rFonts w:cs="Arial"/>
                <w:i/>
                <w:sz w:val="16"/>
                <w:szCs w:val="16"/>
              </w:rPr>
              <w:t>cg0910</w:t>
            </w:r>
            <w:r w:rsidRPr="00F837C1">
              <w:rPr>
                <w:rFonts w:cs="Arial"/>
                <w:sz w:val="16"/>
                <w:szCs w:val="16"/>
              </w:rPr>
              <w:t>), Δ</w:t>
            </w:r>
            <w:r w:rsidRPr="00F837C1">
              <w:rPr>
                <w:rFonts w:cs="Arial"/>
                <w:i/>
                <w:sz w:val="16"/>
                <w:szCs w:val="16"/>
              </w:rPr>
              <w:t>cg0911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hisN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Δ</w:t>
            </w:r>
            <w:r w:rsidRPr="00F837C1">
              <w:rPr>
                <w:rFonts w:cs="Arial"/>
                <w:i/>
                <w:sz w:val="16"/>
                <w:szCs w:val="16"/>
              </w:rPr>
              <w:t>cg0911</w:t>
            </w:r>
            <w:r w:rsidRPr="00F837C1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impA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suhB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F837C1">
              <w:rPr>
                <w:rFonts w:cs="Arial"/>
                <w:sz w:val="16"/>
                <w:szCs w:val="16"/>
              </w:rPr>
              <w:t>ΔcysQ</w:t>
            </w:r>
            <w:proofErr w:type="spellEnd"/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ΔhisN</w:t>
            </w:r>
            <w:proofErr w:type="spellEnd"/>
            <w:r w:rsidRPr="00F837C1">
              <w:rPr>
                <w:rFonts w:cs="Arial"/>
                <w:i/>
                <w:sz w:val="16"/>
                <w:szCs w:val="16"/>
              </w:rPr>
              <w:t> </w:t>
            </w:r>
            <w:r w:rsidRPr="00F837C1">
              <w:rPr>
                <w:rFonts w:cs="Arial"/>
                <w:sz w:val="16"/>
                <w:szCs w:val="16"/>
              </w:rPr>
              <w:t>(</w:t>
            </w:r>
            <w:r w:rsidRPr="00F837C1">
              <w:rPr>
                <w:rFonts w:cs="Arial"/>
                <w:i/>
                <w:sz w:val="16"/>
                <w:szCs w:val="16"/>
              </w:rPr>
              <w:t>cg0910</w:t>
            </w:r>
            <w:r w:rsidRPr="00F837C1">
              <w:rPr>
                <w:rFonts w:cs="Arial"/>
                <w:sz w:val="16"/>
                <w:szCs w:val="16"/>
              </w:rPr>
              <w:t xml:space="preserve">), </w:t>
            </w:r>
            <w:r w:rsidRPr="00F837C1">
              <w:rPr>
                <w:rFonts w:cs="Arial"/>
                <w:i/>
                <w:sz w:val="16"/>
                <w:szCs w:val="16"/>
              </w:rPr>
              <w:t>Δcg0911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impA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(</w:t>
            </w:r>
            <w:r w:rsidRPr="00F837C1">
              <w:rPr>
                <w:rFonts w:cs="Arial"/>
                <w:i/>
                <w:sz w:val="16"/>
                <w:szCs w:val="16"/>
              </w:rPr>
              <w:t>cg2298</w:t>
            </w:r>
            <w:r w:rsidRPr="00F837C1">
              <w:rPr>
                <w:rFonts w:cs="Arial"/>
                <w:sz w:val="16"/>
                <w:szCs w:val="16"/>
              </w:rPr>
              <w:t xml:space="preserve">), </w:t>
            </w:r>
            <w:proofErr w:type="spellStart"/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suhB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(</w:t>
            </w:r>
            <w:r w:rsidRPr="00F837C1">
              <w:rPr>
                <w:rFonts w:cs="Arial"/>
                <w:i/>
                <w:sz w:val="16"/>
                <w:szCs w:val="16"/>
              </w:rPr>
              <w:t>cg2090</w:t>
            </w:r>
            <w:r w:rsidRPr="00F837C1">
              <w:rPr>
                <w:rFonts w:cs="Arial"/>
                <w:sz w:val="16"/>
                <w:szCs w:val="16"/>
              </w:rPr>
              <w:t xml:space="preserve">), </w:t>
            </w:r>
            <w:proofErr w:type="spellStart"/>
            <w:r w:rsidRPr="00F837C1">
              <w:rPr>
                <w:rFonts w:cs="Arial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</w:rPr>
              <w:t>cysQ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(</w:t>
            </w:r>
            <w:r w:rsidRPr="00F837C1">
              <w:rPr>
                <w:rFonts w:cs="Arial"/>
                <w:i/>
                <w:sz w:val="16"/>
                <w:szCs w:val="16"/>
              </w:rPr>
              <w:t>cg0967</w:t>
            </w:r>
            <w:r w:rsidRPr="00F837C1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Δc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g1700</w:t>
            </w:r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ΔhisN</w:t>
            </w:r>
            <w:proofErr w:type="spellEnd"/>
            <w:r w:rsidRPr="00F837C1">
              <w:rPr>
                <w:rFonts w:cs="Arial"/>
                <w:i/>
                <w:sz w:val="16"/>
                <w:szCs w:val="16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</w:rPr>
              <w:t>(</w:t>
            </w:r>
            <w:r w:rsidRPr="00F837C1">
              <w:rPr>
                <w:rFonts w:cs="Arial"/>
                <w:i/>
                <w:sz w:val="16"/>
                <w:szCs w:val="16"/>
              </w:rPr>
              <w:t>cg0910</w:t>
            </w:r>
            <w:r w:rsidRPr="00F837C1">
              <w:rPr>
                <w:rFonts w:cs="Arial"/>
                <w:sz w:val="16"/>
                <w:szCs w:val="16"/>
              </w:rPr>
              <w:t xml:space="preserve">),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Δ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b/>
                <w:i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b/>
                <w:i/>
                <w:sz w:val="16"/>
                <w:szCs w:val="16"/>
                <w:lang w:val="en-US"/>
              </w:rPr>
              <w:t>Escherichia coli</w:t>
            </w:r>
          </w:p>
        </w:tc>
        <w:tc>
          <w:tcPr>
            <w:tcW w:w="483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F837C1" w:rsidTr="00387D20">
        <w:tc>
          <w:tcPr>
            <w:tcW w:w="3070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DH5αMCR</w:t>
            </w:r>
          </w:p>
        </w:tc>
        <w:tc>
          <w:tcPr>
            <w:tcW w:w="4835" w:type="dxa"/>
          </w:tcPr>
          <w:p w:rsidR="000F0EEA" w:rsidRPr="00F837C1" w:rsidRDefault="000F0EEA" w:rsidP="00387D20">
            <w:pPr>
              <w:widowControl/>
              <w:autoSpaceDE w:val="0"/>
              <w:autoSpaceDN w:val="0"/>
              <w:adjustRightInd w:val="0"/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</w:rPr>
              <w:t>F</w:t>
            </w:r>
            <w:r w:rsidRPr="00F837C1">
              <w:rPr>
                <w:rFonts w:cs="Arial"/>
                <w:sz w:val="16"/>
                <w:szCs w:val="16"/>
                <w:vertAlign w:val="superscript"/>
              </w:rPr>
              <w:t>-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r w:rsidRPr="00F837C1">
              <w:rPr>
                <w:rFonts w:cs="Arial"/>
                <w:i/>
                <w:sz w:val="16"/>
                <w:szCs w:val="16"/>
              </w:rPr>
              <w:t>endA1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r w:rsidRPr="00F837C1">
              <w:rPr>
                <w:rFonts w:cs="Arial"/>
                <w:i/>
                <w:sz w:val="16"/>
                <w:szCs w:val="16"/>
              </w:rPr>
              <w:t>glnV44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r w:rsidRPr="00F837C1">
              <w:rPr>
                <w:rFonts w:cs="Arial"/>
                <w:i/>
                <w:sz w:val="16"/>
                <w:szCs w:val="16"/>
              </w:rPr>
              <w:t>thi</w:t>
            </w:r>
            <w:r w:rsidRPr="00F837C1">
              <w:rPr>
                <w:rFonts w:cs="Arial"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sz w:val="16"/>
                <w:szCs w:val="16"/>
              </w:rPr>
              <w:t>1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r w:rsidRPr="00F837C1">
              <w:rPr>
                <w:rFonts w:cs="Arial"/>
                <w:i/>
                <w:sz w:val="16"/>
                <w:szCs w:val="16"/>
              </w:rPr>
              <w:t>recA1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r w:rsidRPr="00F837C1">
              <w:rPr>
                <w:rFonts w:cs="Arial"/>
                <w:i/>
                <w:sz w:val="16"/>
                <w:szCs w:val="16"/>
              </w:rPr>
              <w:t>relA1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r w:rsidRPr="00F837C1">
              <w:rPr>
                <w:rFonts w:cs="Arial"/>
                <w:i/>
                <w:sz w:val="16"/>
                <w:szCs w:val="16"/>
              </w:rPr>
              <w:t>gyrA96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deoR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>, Φ80‘</w:t>
            </w:r>
            <w:r w:rsidRPr="00F837C1">
              <w:rPr>
                <w:rFonts w:cs="Arial"/>
                <w:i/>
                <w:iCs/>
                <w:sz w:val="16"/>
                <w:szCs w:val="16"/>
              </w:rPr>
              <w:t>lacZ</w:t>
            </w:r>
            <w:r w:rsidRPr="00F837C1">
              <w:rPr>
                <w:rFonts w:cs="Arial"/>
                <w:sz w:val="16"/>
                <w:szCs w:val="16"/>
              </w:rPr>
              <w:t>ΔM15, Δ(</w:t>
            </w:r>
            <w:proofErr w:type="spellStart"/>
            <w:r w:rsidRPr="00F837C1">
              <w:rPr>
                <w:rFonts w:cs="Arial"/>
                <w:i/>
                <w:iCs/>
                <w:sz w:val="16"/>
                <w:szCs w:val="16"/>
              </w:rPr>
              <w:t>lacZYA</w:t>
            </w:r>
            <w:r w:rsidRPr="00F837C1">
              <w:rPr>
                <w:rFonts w:cs="Arial"/>
                <w:iCs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iCs/>
                <w:sz w:val="16"/>
                <w:szCs w:val="16"/>
              </w:rPr>
              <w:t>argF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>)U169,</w:t>
            </w:r>
            <w:r w:rsidRPr="00F837C1">
              <w:rPr>
                <w:rFonts w:cs="Arial"/>
                <w:i/>
                <w:sz w:val="16"/>
                <w:szCs w:val="16"/>
              </w:rPr>
              <w:t xml:space="preserve"> </w:t>
            </w:r>
            <w:r w:rsidRPr="00F837C1">
              <w:rPr>
                <w:rFonts w:cs="Arial"/>
                <w:kern w:val="0"/>
                <w:sz w:val="16"/>
                <w:szCs w:val="16"/>
                <w:lang w:val="el-GR"/>
              </w:rPr>
              <w:t>Δ</w:t>
            </w:r>
            <w:r w:rsidRPr="00F837C1">
              <w:rPr>
                <w:rFonts w:cs="Arial"/>
                <w:kern w:val="0"/>
                <w:sz w:val="16"/>
                <w:szCs w:val="16"/>
              </w:rPr>
              <w:t>(</w:t>
            </w:r>
            <w:proofErr w:type="spellStart"/>
            <w:r w:rsidRPr="00F837C1">
              <w:rPr>
                <w:rFonts w:cs="Arial"/>
                <w:i/>
                <w:kern w:val="0"/>
                <w:sz w:val="16"/>
                <w:szCs w:val="16"/>
              </w:rPr>
              <w:t>mrr</w:t>
            </w:r>
            <w:r w:rsidRPr="00F837C1">
              <w:rPr>
                <w:rFonts w:cs="Arial"/>
                <w:kern w:val="0"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hsdRMS</w:t>
            </w:r>
            <w:r w:rsidRPr="00F837C1">
              <w:rPr>
                <w:rFonts w:cs="Arial"/>
                <w:kern w:val="0"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mcrBC</w:t>
            </w:r>
            <w:proofErr w:type="spellEnd"/>
            <w:r w:rsidRPr="00F837C1">
              <w:rPr>
                <w:rFonts w:cs="Arial"/>
                <w:kern w:val="0"/>
                <w:sz w:val="16"/>
                <w:szCs w:val="16"/>
              </w:rPr>
              <w:t xml:space="preserve">), </w:t>
            </w:r>
            <w:r w:rsidRPr="00F837C1">
              <w:rPr>
                <w:rFonts w:cs="Arial"/>
                <w:sz w:val="16"/>
                <w:szCs w:val="16"/>
              </w:rPr>
              <w:t xml:space="preserve">λ–,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mcrA</w:t>
            </w:r>
            <w:proofErr w:type="spellEnd"/>
          </w:p>
        </w:tc>
        <w:tc>
          <w:tcPr>
            <w:tcW w:w="1307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>
              <w:rPr>
                <w:rFonts w:cs="Arial"/>
                <w:kern w:val="0"/>
                <w:sz w:val="16"/>
                <w:szCs w:val="16"/>
              </w:rPr>
              <w:t>(3)</w:t>
            </w:r>
          </w:p>
        </w:tc>
      </w:tr>
      <w:tr w:rsidR="000F0EEA" w:rsidRPr="00F837C1" w:rsidTr="00387D20">
        <w:tc>
          <w:tcPr>
            <w:tcW w:w="3070" w:type="dxa"/>
            <w:tcBorders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ER2566</w:t>
            </w:r>
          </w:p>
        </w:tc>
        <w:tc>
          <w:tcPr>
            <w:tcW w:w="4835" w:type="dxa"/>
            <w:tcBorders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</w:rPr>
              <w:t xml:space="preserve">F-, λ-, </w:t>
            </w:r>
            <w:r w:rsidRPr="00F837C1">
              <w:rPr>
                <w:rFonts w:cs="Arial"/>
                <w:i/>
                <w:sz w:val="16"/>
                <w:szCs w:val="16"/>
              </w:rPr>
              <w:t>fhuA2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lon</w:t>
            </w:r>
            <w:proofErr w:type="spellEnd"/>
            <w:r w:rsidRPr="00F837C1">
              <w:rPr>
                <w:rFonts w:cs="Arial"/>
                <w:sz w:val="16"/>
                <w:szCs w:val="16"/>
                <w:vertAlign w:val="superscript"/>
              </w:rPr>
              <w:t>-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ompT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lacZ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::T7, </w:t>
            </w:r>
            <w:r w:rsidRPr="00F837C1">
              <w:rPr>
                <w:rFonts w:cs="Arial"/>
                <w:i/>
                <w:sz w:val="16"/>
                <w:szCs w:val="16"/>
              </w:rPr>
              <w:t>gene1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gal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r w:rsidRPr="00F837C1">
              <w:rPr>
                <w:rFonts w:cs="Arial"/>
                <w:i/>
                <w:sz w:val="16"/>
                <w:szCs w:val="16"/>
              </w:rPr>
              <w:t>sulA11</w:t>
            </w:r>
            <w:r w:rsidRPr="00F837C1">
              <w:rPr>
                <w:rFonts w:cs="Arial"/>
                <w:sz w:val="16"/>
                <w:szCs w:val="16"/>
              </w:rPr>
              <w:t>, Δ(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mcrC</w:t>
            </w:r>
            <w:r w:rsidRPr="00F837C1">
              <w:rPr>
                <w:rFonts w:cs="Arial"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sz w:val="16"/>
                <w:szCs w:val="16"/>
              </w:rPr>
              <w:t>mrr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>)114::IS10, R(</w:t>
            </w:r>
            <w:r w:rsidRPr="00F837C1">
              <w:rPr>
                <w:rFonts w:cs="Arial"/>
                <w:i/>
                <w:sz w:val="16"/>
                <w:szCs w:val="16"/>
              </w:rPr>
              <w:t>mcr</w:t>
            </w:r>
            <w:r w:rsidRPr="00F837C1">
              <w:rPr>
                <w:rFonts w:cs="Arial"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sz w:val="16"/>
                <w:szCs w:val="16"/>
              </w:rPr>
              <w:t>73::miniTn10</w:t>
            </w:r>
            <w:r w:rsidRPr="00F837C1">
              <w:rPr>
                <w:rFonts w:cs="Arial"/>
                <w:sz w:val="16"/>
                <w:szCs w:val="16"/>
              </w:rPr>
              <w:t>-Tet</w:t>
            </w:r>
            <w:r w:rsidRPr="00F837C1">
              <w:rPr>
                <w:rFonts w:cs="Arial"/>
                <w:sz w:val="16"/>
                <w:szCs w:val="16"/>
                <w:vertAlign w:val="superscript"/>
              </w:rPr>
              <w:t>S</w:t>
            </w:r>
            <w:r w:rsidRPr="00F837C1">
              <w:rPr>
                <w:rFonts w:cs="Arial"/>
                <w:sz w:val="16"/>
                <w:szCs w:val="16"/>
              </w:rPr>
              <w:t>)2, R(</w:t>
            </w:r>
            <w:r w:rsidRPr="00F837C1">
              <w:rPr>
                <w:rFonts w:cs="Arial"/>
                <w:i/>
                <w:sz w:val="16"/>
                <w:szCs w:val="16"/>
              </w:rPr>
              <w:t>zgb</w:t>
            </w:r>
            <w:r w:rsidRPr="00F837C1">
              <w:rPr>
                <w:rFonts w:cs="Arial"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sz w:val="16"/>
                <w:szCs w:val="16"/>
              </w:rPr>
              <w:t>210::Tn10</w:t>
            </w:r>
            <w:r w:rsidRPr="00F837C1">
              <w:rPr>
                <w:rFonts w:cs="Arial"/>
                <w:sz w:val="16"/>
                <w:szCs w:val="16"/>
              </w:rPr>
              <w:t>-Tet</w:t>
            </w:r>
            <w:r w:rsidRPr="00F837C1">
              <w:rPr>
                <w:rFonts w:cs="Arial"/>
                <w:sz w:val="16"/>
                <w:szCs w:val="16"/>
                <w:vertAlign w:val="superscript"/>
              </w:rPr>
              <w:t>S</w:t>
            </w:r>
            <w:r w:rsidRPr="00F837C1">
              <w:rPr>
                <w:rFonts w:cs="Arial"/>
                <w:sz w:val="16"/>
                <w:szCs w:val="16"/>
              </w:rPr>
              <w:t xml:space="preserve">), </w:t>
            </w:r>
            <w:r w:rsidRPr="00F837C1">
              <w:rPr>
                <w:rFonts w:cs="Arial"/>
                <w:i/>
                <w:sz w:val="16"/>
                <w:szCs w:val="16"/>
              </w:rPr>
              <w:t>endA1</w:t>
            </w:r>
            <w:r w:rsidRPr="00F837C1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</w:rPr>
              <w:t>dcm</w:t>
            </w:r>
            <w:proofErr w:type="spellEnd"/>
            <w:r w:rsidRPr="00F837C1">
              <w:rPr>
                <w:rFonts w:cs="Arial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>
              <w:rPr>
                <w:rFonts w:cs="Arial"/>
                <w:kern w:val="0"/>
                <w:sz w:val="16"/>
                <w:szCs w:val="16"/>
              </w:rPr>
              <w:t>(4)</w:t>
            </w:r>
          </w:p>
        </w:tc>
      </w:tr>
    </w:tbl>
    <w:p w:rsidR="000F0EEA" w:rsidRPr="00C826AD" w:rsidRDefault="000F0EEA" w:rsidP="000F0EEA">
      <w:pPr>
        <w:spacing w:before="60" w:line="276" w:lineRule="auto"/>
        <w:rPr>
          <w:rFonts w:cs="Arial"/>
          <w:sz w:val="16"/>
          <w:szCs w:val="16"/>
          <w:lang w:val="en-US"/>
        </w:rPr>
      </w:pPr>
      <w:proofErr w:type="spellStart"/>
      <w:r>
        <w:rPr>
          <w:rFonts w:cs="Arial"/>
          <w:sz w:val="16"/>
          <w:szCs w:val="16"/>
          <w:lang w:val="en-US"/>
        </w:rPr>
        <w:t>Nx</w:t>
      </w:r>
      <w:r w:rsidRPr="00C826AD">
        <w:rPr>
          <w:rFonts w:cs="Arial"/>
          <w:sz w:val="16"/>
          <w:szCs w:val="16"/>
          <w:vertAlign w:val="superscript"/>
          <w:lang w:val="en-US"/>
        </w:rPr>
        <w:t>r</w:t>
      </w:r>
      <w:proofErr w:type="spellEnd"/>
      <w:r>
        <w:rPr>
          <w:rFonts w:cs="Arial"/>
          <w:sz w:val="16"/>
          <w:szCs w:val="16"/>
          <w:vertAlign w:val="superscript"/>
          <w:lang w:val="en-US"/>
        </w:rPr>
        <w:t xml:space="preserve"> </w:t>
      </w:r>
      <w:r>
        <w:rPr>
          <w:rFonts w:cs="Arial"/>
          <w:sz w:val="16"/>
          <w:szCs w:val="16"/>
          <w:lang w:val="en-US"/>
        </w:rPr>
        <w:t xml:space="preserve">= resistant to </w:t>
      </w:r>
      <w:proofErr w:type="spellStart"/>
      <w:r>
        <w:rPr>
          <w:rFonts w:cs="Arial"/>
          <w:sz w:val="16"/>
          <w:szCs w:val="16"/>
          <w:lang w:val="en-US"/>
        </w:rPr>
        <w:t>naladixic</w:t>
      </w:r>
      <w:proofErr w:type="spellEnd"/>
      <w:r>
        <w:rPr>
          <w:rFonts w:cs="Arial"/>
          <w:sz w:val="16"/>
          <w:szCs w:val="16"/>
          <w:lang w:val="en-US"/>
        </w:rPr>
        <w:t xml:space="preserve"> acid</w:t>
      </w:r>
    </w:p>
    <w:p w:rsidR="000F0EEA" w:rsidRPr="000862E1" w:rsidRDefault="000F0EEA" w:rsidP="000F0EEA">
      <w:pPr>
        <w:spacing w:line="276" w:lineRule="auto"/>
        <w:rPr>
          <w:rFonts w:cs="Arial"/>
          <w:kern w:val="0"/>
          <w:sz w:val="16"/>
          <w:szCs w:val="16"/>
          <w:lang w:val="en-US"/>
        </w:rPr>
      </w:pPr>
      <w:r>
        <w:rPr>
          <w:rFonts w:cs="Arial"/>
          <w:sz w:val="16"/>
          <w:szCs w:val="16"/>
          <w:lang w:val="en-US"/>
        </w:rPr>
        <w:t>(1)</w:t>
      </w:r>
      <w:r w:rsidRPr="000862E1">
        <w:rPr>
          <w:rFonts w:cs="Arial"/>
          <w:sz w:val="16"/>
          <w:szCs w:val="16"/>
          <w:lang w:val="en-US"/>
        </w:rPr>
        <w:t xml:space="preserve"> </w:t>
      </w:r>
      <w:r w:rsidRPr="000862E1">
        <w:rPr>
          <w:rFonts w:cs="Arial"/>
          <w:kern w:val="0"/>
          <w:sz w:val="16"/>
          <w:szCs w:val="16"/>
          <w:lang w:val="en-US"/>
        </w:rPr>
        <w:t>American Type Culture Collection, Rockville, MD</w:t>
      </w:r>
    </w:p>
    <w:p w:rsidR="000F0EEA" w:rsidRPr="000862E1" w:rsidRDefault="000F0EEA" w:rsidP="000F0EEA">
      <w:pPr>
        <w:spacing w:line="276" w:lineRule="auto"/>
        <w:rPr>
          <w:rFonts w:cs="Arial"/>
          <w:sz w:val="16"/>
          <w:szCs w:val="16"/>
          <w:lang w:val="en-US"/>
        </w:rPr>
      </w:pPr>
      <w:r>
        <w:rPr>
          <w:rFonts w:cs="Arial"/>
          <w:sz w:val="16"/>
          <w:szCs w:val="16"/>
          <w:lang w:val="en-US"/>
        </w:rPr>
        <w:t>(2)</w:t>
      </w:r>
      <w:r w:rsidRPr="000862E1">
        <w:rPr>
          <w:rFonts w:cs="Arial"/>
          <w:sz w:val="16"/>
          <w:szCs w:val="16"/>
          <w:lang w:val="en-US"/>
        </w:rPr>
        <w:t xml:space="preserve"> </w:t>
      </w:r>
      <w:r w:rsidRPr="00DE75B3">
        <w:rPr>
          <w:rFonts w:cs="Arial"/>
          <w:sz w:val="16"/>
          <w:szCs w:val="16"/>
          <w:lang w:val="en-US"/>
        </w:rPr>
        <w:t xml:space="preserve">Kinoshita </w:t>
      </w:r>
      <w:r w:rsidRPr="00DE75B3">
        <w:rPr>
          <w:rFonts w:cs="Arial"/>
          <w:i/>
          <w:sz w:val="16"/>
          <w:szCs w:val="16"/>
          <w:lang w:val="en-US"/>
        </w:rPr>
        <w:t>et al.</w:t>
      </w:r>
      <w:r>
        <w:rPr>
          <w:rFonts w:cs="Arial"/>
          <w:i/>
          <w:sz w:val="16"/>
          <w:szCs w:val="16"/>
          <w:lang w:val="en-US"/>
        </w:rPr>
        <w:t>,</w:t>
      </w:r>
      <w:r>
        <w:rPr>
          <w:rFonts w:cs="Arial"/>
          <w:sz w:val="16"/>
          <w:szCs w:val="16"/>
          <w:lang w:val="en-US"/>
        </w:rPr>
        <w:t xml:space="preserve"> 1958 [47</w:t>
      </w:r>
      <w:r w:rsidRPr="000862E1">
        <w:rPr>
          <w:rFonts w:cs="Arial"/>
          <w:sz w:val="16"/>
          <w:szCs w:val="16"/>
          <w:lang w:val="en-US"/>
        </w:rPr>
        <w:t>]</w:t>
      </w:r>
    </w:p>
    <w:p w:rsidR="000F0EEA" w:rsidRPr="000862E1" w:rsidRDefault="000F0EEA" w:rsidP="000F0EEA">
      <w:pPr>
        <w:spacing w:line="276" w:lineRule="auto"/>
        <w:rPr>
          <w:rFonts w:cs="Arial"/>
          <w:sz w:val="16"/>
          <w:szCs w:val="16"/>
          <w:lang w:val="en-US"/>
        </w:rPr>
      </w:pPr>
      <w:r>
        <w:rPr>
          <w:rFonts w:cs="Arial"/>
          <w:sz w:val="16"/>
          <w:szCs w:val="16"/>
          <w:lang w:val="en-US"/>
        </w:rPr>
        <w:t>(3)</w:t>
      </w:r>
      <w:r w:rsidRPr="000862E1">
        <w:rPr>
          <w:rFonts w:cs="Arial"/>
          <w:sz w:val="16"/>
          <w:szCs w:val="16"/>
          <w:lang w:val="en-US"/>
        </w:rPr>
        <w:t xml:space="preserve"> </w:t>
      </w:r>
      <w:r>
        <w:rPr>
          <w:rFonts w:cs="Arial"/>
          <w:sz w:val="16"/>
          <w:szCs w:val="16"/>
          <w:lang w:val="en-US"/>
        </w:rPr>
        <w:t xml:space="preserve">Grant </w:t>
      </w:r>
      <w:r w:rsidRPr="00DE75B3">
        <w:rPr>
          <w:rFonts w:cs="Arial"/>
          <w:i/>
          <w:sz w:val="16"/>
          <w:szCs w:val="16"/>
          <w:lang w:val="en-US"/>
        </w:rPr>
        <w:t>et al.</w:t>
      </w:r>
      <w:r>
        <w:rPr>
          <w:rFonts w:cs="Arial"/>
          <w:sz w:val="16"/>
          <w:szCs w:val="16"/>
          <w:lang w:val="en-US"/>
        </w:rPr>
        <w:t xml:space="preserve">, 1990 </w:t>
      </w:r>
      <w:r>
        <w:rPr>
          <w:rFonts w:cs="Arial"/>
          <w:kern w:val="0"/>
          <w:sz w:val="16"/>
          <w:szCs w:val="16"/>
          <w:lang w:val="en-US"/>
        </w:rPr>
        <w:t>[46</w:t>
      </w:r>
      <w:r w:rsidRPr="000862E1">
        <w:rPr>
          <w:rFonts w:cs="Arial"/>
          <w:kern w:val="0"/>
          <w:sz w:val="16"/>
          <w:szCs w:val="16"/>
          <w:lang w:val="en-US"/>
        </w:rPr>
        <w:t>]</w:t>
      </w:r>
    </w:p>
    <w:p w:rsidR="000F0EEA" w:rsidRPr="000862E1" w:rsidRDefault="000F0EEA" w:rsidP="000F0EEA">
      <w:pPr>
        <w:spacing w:line="276" w:lineRule="auto"/>
        <w:rPr>
          <w:rFonts w:cs="Arial"/>
          <w:kern w:val="0"/>
          <w:sz w:val="16"/>
          <w:szCs w:val="16"/>
          <w:lang w:val="en-US"/>
        </w:rPr>
      </w:pPr>
      <w:r>
        <w:rPr>
          <w:rFonts w:cs="Arial"/>
          <w:sz w:val="16"/>
          <w:szCs w:val="16"/>
          <w:lang w:val="en-US"/>
        </w:rPr>
        <w:t>(</w:t>
      </w:r>
      <w:r w:rsidRPr="000862E1">
        <w:rPr>
          <w:rFonts w:cs="Arial"/>
          <w:sz w:val="16"/>
          <w:szCs w:val="16"/>
          <w:lang w:val="en-US"/>
        </w:rPr>
        <w:t>4</w:t>
      </w:r>
      <w:r>
        <w:rPr>
          <w:rFonts w:cs="Arial"/>
          <w:sz w:val="16"/>
          <w:szCs w:val="16"/>
          <w:lang w:val="en-US"/>
        </w:rPr>
        <w:t>)</w:t>
      </w:r>
      <w:r w:rsidRPr="000862E1">
        <w:rPr>
          <w:rFonts w:cs="Arial"/>
          <w:kern w:val="0"/>
          <w:sz w:val="16"/>
          <w:szCs w:val="16"/>
          <w:lang w:val="en-US"/>
        </w:rPr>
        <w:t xml:space="preserve"> New England </w:t>
      </w:r>
      <w:proofErr w:type="spellStart"/>
      <w:r w:rsidRPr="000862E1">
        <w:rPr>
          <w:rFonts w:cs="Arial"/>
          <w:kern w:val="0"/>
          <w:sz w:val="16"/>
          <w:szCs w:val="16"/>
          <w:lang w:val="en-US"/>
        </w:rPr>
        <w:t>Biolabs</w:t>
      </w:r>
      <w:proofErr w:type="spellEnd"/>
      <w:r w:rsidRPr="000862E1">
        <w:rPr>
          <w:rFonts w:cs="Arial"/>
          <w:kern w:val="0"/>
          <w:sz w:val="16"/>
          <w:szCs w:val="16"/>
          <w:lang w:val="en-US"/>
        </w:rPr>
        <w:t>, Ipswich, MA</w:t>
      </w:r>
    </w:p>
    <w:p w:rsidR="000F0EEA" w:rsidRPr="000862E1" w:rsidRDefault="000F0EEA" w:rsidP="000F0EEA">
      <w:pPr>
        <w:rPr>
          <w:rFonts w:cs="Arial"/>
          <w:kern w:val="0"/>
          <w:sz w:val="20"/>
          <w:szCs w:val="20"/>
          <w:lang w:val="en-US"/>
        </w:rPr>
      </w:pPr>
    </w:p>
    <w:p w:rsidR="000F0EEA" w:rsidRPr="00AF2DAD" w:rsidRDefault="000F0EEA" w:rsidP="000F0EEA">
      <w:pPr>
        <w:pStyle w:val="Beschriftung"/>
        <w:rPr>
          <w:rFonts w:cs="Arial"/>
          <w:color w:val="auto"/>
          <w:kern w:val="0"/>
          <w:sz w:val="20"/>
          <w:szCs w:val="20"/>
          <w:lang w:val="en-US"/>
        </w:rPr>
      </w:pPr>
      <w:bookmarkStart w:id="5" w:name="_Ref435610072"/>
      <w:r w:rsidRPr="00DB4B5A">
        <w:rPr>
          <w:rFonts w:cs="Arial"/>
          <w:b/>
          <w:color w:val="auto"/>
          <w:lang w:val="en-US"/>
        </w:rPr>
        <w:t xml:space="preserve">Table </w:t>
      </w:r>
      <w:r>
        <w:rPr>
          <w:rFonts w:cs="Arial"/>
          <w:b/>
          <w:color w:val="auto"/>
          <w:lang w:val="en-US"/>
        </w:rPr>
        <w:t>S</w:t>
      </w:r>
      <w:r w:rsidRPr="00DB4B5A">
        <w:rPr>
          <w:rFonts w:cs="Arial"/>
          <w:b/>
          <w:noProof/>
          <w:color w:val="auto"/>
          <w:lang w:val="en-US"/>
        </w:rPr>
        <w:t>2</w:t>
      </w:r>
      <w:bookmarkEnd w:id="5"/>
      <w:r w:rsidRPr="00DB4B5A">
        <w:rPr>
          <w:rFonts w:cs="Arial"/>
          <w:b/>
          <w:color w:val="auto"/>
          <w:kern w:val="0"/>
          <w:sz w:val="20"/>
          <w:szCs w:val="20"/>
          <w:lang w:val="en-US"/>
        </w:rPr>
        <w:t>:</w:t>
      </w:r>
      <w:r w:rsidRPr="00AF2DAD">
        <w:rPr>
          <w:rFonts w:cs="Arial"/>
          <w:color w:val="auto"/>
          <w:kern w:val="0"/>
          <w:sz w:val="20"/>
          <w:szCs w:val="20"/>
          <w:lang w:val="en-US"/>
        </w:rPr>
        <w:t xml:space="preserve"> List of Plasmids used in this study.</w:t>
      </w:r>
      <w:r w:rsidRPr="00AF2DAD" w:rsidDel="00F70C52">
        <w:rPr>
          <w:color w:val="auto"/>
          <w:lang w:val="en-US"/>
        </w:rP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5134"/>
        <w:gridCol w:w="1572"/>
      </w:tblGrid>
      <w:tr w:rsidR="000F0EEA" w:rsidRPr="000862E1" w:rsidTr="00387D20">
        <w:trPr>
          <w:tblHeader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plasmid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references</w:t>
            </w:r>
          </w:p>
        </w:tc>
      </w:tr>
      <w:tr w:rsidR="000F0EEA" w:rsidRPr="000862E1" w:rsidTr="00387D20">
        <w:tc>
          <w:tcPr>
            <w:tcW w:w="2376" w:type="dxa"/>
            <w:tcBorders>
              <w:top w:val="single" w:sz="4" w:space="0" w:color="auto"/>
            </w:tcBorders>
          </w:tcPr>
          <w:p w:rsidR="000F0EEA" w:rsidRPr="00F837C1" w:rsidRDefault="000F0EEA" w:rsidP="00387D20">
            <w:pPr>
              <w:spacing w:before="40"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0F0EEA" w:rsidRPr="00F837C1" w:rsidRDefault="000F0EEA" w:rsidP="00387D20">
            <w:pPr>
              <w:spacing w:before="40" w:after="30" w:line="276" w:lineRule="auto"/>
              <w:jc w:val="left"/>
              <w:rPr>
                <w:rFonts w:cs="Arial"/>
                <w:kern w:val="0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 xml:space="preserve">Vector for gene deletions in </w:t>
            </w:r>
            <w:r w:rsidRPr="00F837C1">
              <w:rPr>
                <w:rFonts w:cs="Arial"/>
                <w:i/>
                <w:kern w:val="0"/>
                <w:sz w:val="16"/>
                <w:szCs w:val="16"/>
                <w:lang w:val="en-US"/>
              </w:rPr>
              <w:t>C. glutamicum</w:t>
            </w:r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>Km</w:t>
            </w:r>
            <w:r w:rsidRPr="00F837C1">
              <w:rPr>
                <w:rFonts w:cs="Arial"/>
                <w:kern w:val="0"/>
                <w:sz w:val="16"/>
                <w:szCs w:val="16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0F0EEA" w:rsidRPr="00F837C1" w:rsidRDefault="000F0EEA" w:rsidP="00387D20">
            <w:pPr>
              <w:spacing w:before="40"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(1)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>::</w:t>
            </w:r>
            <w:proofErr w:type="spellStart"/>
            <w:r w:rsidRPr="00F837C1">
              <w:rPr>
                <w:rFonts w:cs="Arial"/>
                <w:kern w:val="0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hisN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deletion of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>::</w:t>
            </w:r>
            <w:proofErr w:type="spellStart"/>
            <w:r w:rsidRPr="00F837C1">
              <w:rPr>
                <w:rFonts w:cs="Arial"/>
                <w:kern w:val="0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impA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deletion of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>::</w:t>
            </w:r>
            <w:proofErr w:type="spellStart"/>
            <w:r w:rsidRPr="00F837C1">
              <w:rPr>
                <w:rFonts w:cs="Arial"/>
                <w:kern w:val="0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suhB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deletion of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>::</w:t>
            </w:r>
            <w:proofErr w:type="spellStart"/>
            <w:r w:rsidRPr="00F837C1">
              <w:rPr>
                <w:rFonts w:cs="Arial"/>
                <w:kern w:val="0"/>
                <w:sz w:val="16"/>
                <w:szCs w:val="16"/>
              </w:rPr>
              <w:t>Δ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cysQ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deletion of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>::Δ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cg0911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deletion of 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>::Δ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cg0911</w:t>
            </w:r>
            <w:r w:rsidRPr="00F837C1">
              <w:rPr>
                <w:rFonts w:cs="Arial"/>
                <w:kern w:val="0"/>
                <w:sz w:val="16"/>
                <w:szCs w:val="16"/>
              </w:rPr>
              <w:t>-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hisN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concurrent deletion of 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and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pK18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mobsacB</w:t>
            </w:r>
            <w:r w:rsidRPr="00F837C1">
              <w:rPr>
                <w:rFonts w:cs="Arial"/>
                <w:kern w:val="0"/>
                <w:sz w:val="16"/>
                <w:szCs w:val="16"/>
              </w:rPr>
              <w:t>::Δ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cg1700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deletion of 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>pZMP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size reduced derivative of pZ8.1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(2)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kern w:val="0"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</w:rPr>
              <w:t>Cg</w:t>
            </w:r>
            <w:r w:rsidRPr="00F837C1">
              <w:rPr>
                <w:rFonts w:cs="Arial"/>
                <w:sz w:val="16"/>
                <w:szCs w:val="16"/>
              </w:rPr>
              <w:t>-D191A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-D191A 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</w:rPr>
              <w:t>Cg</w:t>
            </w:r>
            <w:r w:rsidRPr="00F837C1">
              <w:rPr>
                <w:rFonts w:cs="Arial"/>
                <w:i/>
                <w:sz w:val="16"/>
                <w:szCs w:val="16"/>
              </w:rPr>
              <w:t>-</w:t>
            </w:r>
            <w:r w:rsidRPr="00F837C1">
              <w:rPr>
                <w:rFonts w:cs="Arial"/>
                <w:sz w:val="16"/>
                <w:szCs w:val="16"/>
              </w:rPr>
              <w:t>D191E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-D191E 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</w:rPr>
              <w:t>Cg</w:t>
            </w:r>
            <w:r w:rsidRPr="00F837C1">
              <w:rPr>
                <w:rFonts w:cs="Arial"/>
                <w:i/>
                <w:sz w:val="16"/>
                <w:szCs w:val="16"/>
              </w:rPr>
              <w:t>-</w:t>
            </w:r>
            <w:r w:rsidRPr="00F837C1">
              <w:rPr>
                <w:rFonts w:cs="Arial"/>
                <w:sz w:val="16"/>
                <w:szCs w:val="16"/>
              </w:rPr>
              <w:t>D191N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-D191N 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-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D191S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-D191S 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 xml:space="preserve">cg0911 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 xml:space="preserve">cg0911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-F216L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-F216L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cg0911-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F216V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-F216V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cg0911-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F216Y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-F216Y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impA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suhB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expression plasmid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suhB</w:t>
            </w:r>
            <w:r w:rsidRPr="00F837C1">
              <w:rPr>
                <w:rFonts w:cs="Arial"/>
                <w:sz w:val="16"/>
                <w:szCs w:val="16"/>
                <w:vertAlign w:val="superscript"/>
                <w:lang w:val="en-US"/>
              </w:rPr>
              <w:t>HPM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r w:rsidRPr="00F837C1">
              <w:rPr>
                <w:rFonts w:cs="Arial"/>
                <w:sz w:val="16"/>
                <w:szCs w:val="16"/>
                <w:vertAlign w:val="superscript"/>
                <w:lang w:val="en-US"/>
              </w:rPr>
              <w:t>HPM</w:t>
            </w:r>
            <w:proofErr w:type="spellEnd"/>
            <w:r w:rsidRPr="00F837C1">
              <w:rPr>
                <w:rFonts w:cs="Arial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expression plasmid (replacement of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SuhB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motif 5 with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F837C1">
              <w:rPr>
                <w:rFonts w:cs="Arial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motif 5)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  <w:tcBorders>
              <w:bottom w:val="dashed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cysQ</w:t>
            </w:r>
            <w:proofErr w:type="spellEnd"/>
          </w:p>
        </w:tc>
        <w:tc>
          <w:tcPr>
            <w:tcW w:w="5245" w:type="dxa"/>
            <w:tcBorders>
              <w:bottom w:val="dashed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 xml:space="preserve"> 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>expression plasmid</w:t>
            </w:r>
          </w:p>
        </w:tc>
        <w:tc>
          <w:tcPr>
            <w:tcW w:w="1591" w:type="dxa"/>
            <w:tcBorders>
              <w:bottom w:val="dashed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  <w:tcBorders>
              <w:top w:val="dashed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Au</w:t>
            </w:r>
            <w:proofErr w:type="spellEnd"/>
          </w:p>
        </w:tc>
        <w:tc>
          <w:tcPr>
            <w:tcW w:w="5245" w:type="dxa"/>
            <w:tcBorders>
              <w:top w:val="dashed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expression of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HisN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from 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A. 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utahensis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NRRL 12052 (WP_043524633.1)</w:t>
            </w:r>
          </w:p>
        </w:tc>
        <w:tc>
          <w:tcPr>
            <w:tcW w:w="1591" w:type="dxa"/>
            <w:tcBorders>
              <w:top w:val="dashed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AD191D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AD191D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AD191D">
              <w:rPr>
                <w:rFonts w:cs="Arial"/>
                <w:sz w:val="16"/>
                <w:szCs w:val="16"/>
                <w:lang w:val="en-US"/>
              </w:rPr>
              <w:t>::</w:t>
            </w:r>
            <w:r w:rsidRPr="00AD191D">
              <w:rPr>
                <w:rFonts w:cs="Arial"/>
                <w:i/>
                <w:sz w:val="16"/>
                <w:szCs w:val="16"/>
                <w:lang w:val="en-US"/>
              </w:rPr>
              <w:t>hisN2</w:t>
            </w:r>
            <w:r w:rsidRPr="00AD191D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Au</w:t>
            </w:r>
          </w:p>
        </w:tc>
        <w:tc>
          <w:tcPr>
            <w:tcW w:w="5245" w:type="dxa"/>
          </w:tcPr>
          <w:p w:rsidR="000F0EEA" w:rsidRPr="00AD191D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AD191D">
              <w:rPr>
                <w:rFonts w:cs="Arial"/>
                <w:sz w:val="16"/>
                <w:szCs w:val="16"/>
                <w:lang w:val="en-US"/>
              </w:rPr>
              <w:t xml:space="preserve">plasmid for expression of HisN2 from </w:t>
            </w:r>
            <w:r w:rsidRPr="00AD191D">
              <w:rPr>
                <w:rFonts w:cs="Arial"/>
                <w:i/>
                <w:sz w:val="16"/>
                <w:szCs w:val="16"/>
                <w:lang w:val="en-US"/>
              </w:rPr>
              <w:t>A. </w:t>
            </w:r>
            <w:proofErr w:type="spellStart"/>
            <w:r w:rsidRPr="00AD191D">
              <w:rPr>
                <w:rFonts w:cs="Arial"/>
                <w:i/>
                <w:sz w:val="16"/>
                <w:szCs w:val="16"/>
                <w:lang w:val="en-US"/>
              </w:rPr>
              <w:t>utahensis</w:t>
            </w:r>
            <w:proofErr w:type="spellEnd"/>
            <w:r w:rsidRPr="00AD191D">
              <w:rPr>
                <w:rFonts w:cs="Arial"/>
                <w:sz w:val="16"/>
                <w:szCs w:val="16"/>
                <w:lang w:val="en-US"/>
              </w:rPr>
              <w:t xml:space="preserve"> NRRL 12052 (WP_043533694.1)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Dz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expression of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HisN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from 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Dietzia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sp. strain Chol2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>::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Zm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plasmid for expression of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HisN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from </w:t>
            </w:r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Z. </w:t>
            </w:r>
            <w:proofErr w:type="spellStart"/>
            <w:r w:rsidRPr="00F837C1">
              <w:rPr>
                <w:rFonts w:cs="Arial"/>
                <w:i/>
                <w:sz w:val="16"/>
                <w:szCs w:val="16"/>
                <w:lang w:val="en-US"/>
              </w:rPr>
              <w:t>mobilis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ZM4 (WP_011241290.1)</w:t>
            </w: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before="120" w:after="30" w:line="276" w:lineRule="auto"/>
              <w:jc w:val="left"/>
              <w:rPr>
                <w:rFonts w:cs="Arial"/>
                <w:kern w:val="0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kern w:val="0"/>
                <w:sz w:val="16"/>
                <w:szCs w:val="16"/>
                <w:lang w:val="en-US"/>
              </w:rPr>
              <w:t>pTXB1</w:t>
            </w:r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expression vector for protein purification using the IMPACT</w:t>
            </w:r>
            <w:r w:rsidRPr="00F837C1">
              <w:rPr>
                <w:rFonts w:cs="Arial"/>
                <w:sz w:val="16"/>
                <w:szCs w:val="16"/>
                <w:vertAlign w:val="superscript"/>
                <w:lang w:val="en-US"/>
              </w:rPr>
              <w:t>TM</w:t>
            </w: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system, C-terminal fusion of protein of interest to the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intein</w:t>
            </w:r>
            <w:proofErr w:type="spellEnd"/>
            <w:r w:rsidRPr="00F837C1">
              <w:rPr>
                <w:rFonts w:cs="Arial"/>
                <w:sz w:val="16"/>
                <w:szCs w:val="16"/>
                <w:lang w:val="en-US"/>
              </w:rPr>
              <w:t xml:space="preserve"> tag, T7 promoter, IPTG inducible,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Amp</w:t>
            </w:r>
            <w:r w:rsidRPr="00F837C1">
              <w:rPr>
                <w:rFonts w:cs="Arial"/>
                <w:sz w:val="16"/>
                <w:szCs w:val="16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(3)</w:t>
            </w:r>
          </w:p>
        </w:tc>
      </w:tr>
      <w:tr w:rsidR="000F0EEA" w:rsidRPr="000862E1" w:rsidTr="00387D20">
        <w:tc>
          <w:tcPr>
            <w:tcW w:w="2376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pTXB1::</w:t>
            </w:r>
            <w:proofErr w:type="spellStart"/>
            <w:r w:rsidRPr="00F837C1">
              <w:rPr>
                <w:rFonts w:cs="Arial"/>
                <w:i/>
                <w:kern w:val="0"/>
                <w:sz w:val="16"/>
                <w:szCs w:val="16"/>
              </w:rPr>
              <w:t>hisN</w:t>
            </w:r>
            <w:r w:rsidRPr="00F837C1">
              <w:rPr>
                <w:rFonts w:cs="Arial"/>
                <w:i/>
                <w:kern w:val="0"/>
                <w:sz w:val="16"/>
                <w:szCs w:val="16"/>
                <w:vertAlign w:val="subscript"/>
              </w:rPr>
              <w:t>Cg</w:t>
            </w:r>
            <w:proofErr w:type="spellEnd"/>
          </w:p>
        </w:tc>
        <w:tc>
          <w:tcPr>
            <w:tcW w:w="5245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 xml:space="preserve">expression plasmid for purification of </w:t>
            </w:r>
            <w:proofErr w:type="spellStart"/>
            <w:r w:rsidRPr="00F837C1">
              <w:rPr>
                <w:rFonts w:cs="Arial"/>
                <w:sz w:val="16"/>
                <w:szCs w:val="16"/>
                <w:lang w:val="en-US"/>
              </w:rPr>
              <w:t>HisN</w:t>
            </w:r>
            <w:r w:rsidRPr="00F837C1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</w:p>
        </w:tc>
        <w:tc>
          <w:tcPr>
            <w:tcW w:w="1591" w:type="dxa"/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  <w:tr w:rsidR="000F0EEA" w:rsidRPr="000862E1" w:rsidTr="00387D20">
        <w:tc>
          <w:tcPr>
            <w:tcW w:w="2376" w:type="dxa"/>
            <w:tcBorders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kern w:val="0"/>
                <w:sz w:val="16"/>
                <w:szCs w:val="16"/>
              </w:rPr>
            </w:pPr>
            <w:r w:rsidRPr="00F837C1">
              <w:rPr>
                <w:rFonts w:cs="Arial"/>
                <w:kern w:val="0"/>
                <w:sz w:val="16"/>
                <w:szCs w:val="16"/>
              </w:rPr>
              <w:t>pTXB1::</w:t>
            </w:r>
            <w:r w:rsidRPr="00F837C1">
              <w:rPr>
                <w:rFonts w:cs="Arial"/>
                <w:i/>
                <w:kern w:val="0"/>
                <w:sz w:val="16"/>
                <w:szCs w:val="16"/>
              </w:rPr>
              <w:t>cg0911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expression plasmid for purification of Cg0911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0F0EEA" w:rsidRPr="00F837C1" w:rsidRDefault="000F0EEA" w:rsidP="00387D20">
            <w:pPr>
              <w:spacing w:after="3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F837C1">
              <w:rPr>
                <w:rFonts w:cs="Arial"/>
                <w:sz w:val="16"/>
                <w:szCs w:val="16"/>
                <w:lang w:val="en-US"/>
              </w:rPr>
              <w:t>this study</w:t>
            </w:r>
          </w:p>
        </w:tc>
      </w:tr>
    </w:tbl>
    <w:p w:rsidR="000F0EEA" w:rsidRPr="00C826AD" w:rsidRDefault="000F0EEA" w:rsidP="000F0EEA">
      <w:pPr>
        <w:spacing w:before="60" w:line="276" w:lineRule="auto"/>
        <w:rPr>
          <w:rFonts w:cs="Arial"/>
          <w:sz w:val="16"/>
          <w:szCs w:val="16"/>
          <w:lang w:val="en-US"/>
        </w:rPr>
      </w:pPr>
      <w:proofErr w:type="spellStart"/>
      <w:r>
        <w:rPr>
          <w:rFonts w:cs="Arial"/>
          <w:sz w:val="16"/>
          <w:szCs w:val="16"/>
          <w:lang w:val="en-US"/>
        </w:rPr>
        <w:t>Km</w:t>
      </w:r>
      <w:r w:rsidRPr="00C826AD">
        <w:rPr>
          <w:rFonts w:cs="Arial"/>
          <w:sz w:val="16"/>
          <w:szCs w:val="16"/>
          <w:vertAlign w:val="superscript"/>
          <w:lang w:val="en-US"/>
        </w:rPr>
        <w:t>r</w:t>
      </w:r>
      <w:proofErr w:type="spellEnd"/>
      <w:r>
        <w:rPr>
          <w:rFonts w:cs="Arial"/>
          <w:sz w:val="16"/>
          <w:szCs w:val="16"/>
          <w:lang w:val="en-US"/>
        </w:rPr>
        <w:t xml:space="preserve"> = kanamycin resistance encoded; </w:t>
      </w:r>
      <w:proofErr w:type="spellStart"/>
      <w:r>
        <w:rPr>
          <w:rFonts w:cs="Arial"/>
          <w:sz w:val="16"/>
          <w:szCs w:val="16"/>
          <w:lang w:val="en-US"/>
        </w:rPr>
        <w:t>Amp</w:t>
      </w:r>
      <w:r w:rsidRPr="00C826AD">
        <w:rPr>
          <w:rFonts w:cs="Arial"/>
          <w:sz w:val="16"/>
          <w:szCs w:val="16"/>
          <w:vertAlign w:val="superscript"/>
          <w:lang w:val="en-US"/>
        </w:rPr>
        <w:t>r</w:t>
      </w:r>
      <w:proofErr w:type="spellEnd"/>
      <w:r>
        <w:rPr>
          <w:rFonts w:cs="Arial"/>
          <w:sz w:val="16"/>
          <w:szCs w:val="16"/>
          <w:lang w:val="en-US"/>
        </w:rPr>
        <w:t xml:space="preserve"> = ampicillin resistance encoded</w:t>
      </w:r>
    </w:p>
    <w:p w:rsidR="000F0EEA" w:rsidRPr="00DE75B3" w:rsidRDefault="000F0EEA" w:rsidP="000F0EEA">
      <w:pPr>
        <w:spacing w:line="276" w:lineRule="auto"/>
        <w:rPr>
          <w:rFonts w:cs="Arial"/>
          <w:sz w:val="16"/>
          <w:szCs w:val="16"/>
        </w:rPr>
      </w:pPr>
      <w:r w:rsidRPr="00DE75B3">
        <w:rPr>
          <w:rFonts w:cs="Arial"/>
          <w:sz w:val="16"/>
          <w:szCs w:val="16"/>
        </w:rPr>
        <w:t xml:space="preserve">(1) Schäfer </w:t>
      </w:r>
      <w:r w:rsidRPr="00DE75B3">
        <w:rPr>
          <w:rFonts w:cs="Arial"/>
          <w:i/>
          <w:sz w:val="16"/>
          <w:szCs w:val="16"/>
        </w:rPr>
        <w:t>et al.</w:t>
      </w:r>
      <w:r>
        <w:rPr>
          <w:rFonts w:cs="Arial"/>
          <w:sz w:val="16"/>
          <w:szCs w:val="16"/>
        </w:rPr>
        <w:t>, 1994 [55</w:t>
      </w:r>
      <w:r w:rsidRPr="00DE75B3">
        <w:rPr>
          <w:rFonts w:cs="Arial"/>
          <w:sz w:val="16"/>
          <w:szCs w:val="16"/>
        </w:rPr>
        <w:t>]</w:t>
      </w:r>
    </w:p>
    <w:p w:rsidR="000F0EEA" w:rsidRPr="00DE75B3" w:rsidRDefault="000F0EEA" w:rsidP="000F0EEA">
      <w:pPr>
        <w:spacing w:line="276" w:lineRule="auto"/>
        <w:rPr>
          <w:rFonts w:cs="Arial"/>
          <w:sz w:val="16"/>
          <w:szCs w:val="16"/>
        </w:rPr>
      </w:pPr>
      <w:r w:rsidRPr="00DE75B3">
        <w:rPr>
          <w:rFonts w:cs="Arial"/>
          <w:sz w:val="16"/>
          <w:szCs w:val="16"/>
        </w:rPr>
        <w:t xml:space="preserve">(2) Walter </w:t>
      </w:r>
      <w:r w:rsidRPr="00DE75B3">
        <w:rPr>
          <w:rFonts w:cs="Arial"/>
          <w:i/>
          <w:sz w:val="16"/>
          <w:szCs w:val="16"/>
        </w:rPr>
        <w:t>et al.</w:t>
      </w:r>
      <w:r w:rsidRPr="00DE75B3">
        <w:rPr>
          <w:rFonts w:cs="Arial"/>
          <w:sz w:val="16"/>
          <w:szCs w:val="16"/>
        </w:rPr>
        <w:t>, 2015 [5</w:t>
      </w:r>
      <w:r>
        <w:rPr>
          <w:rFonts w:cs="Arial"/>
          <w:sz w:val="16"/>
          <w:szCs w:val="16"/>
        </w:rPr>
        <w:t>8</w:t>
      </w:r>
      <w:r w:rsidRPr="00DE75B3">
        <w:rPr>
          <w:rFonts w:cs="Arial"/>
          <w:sz w:val="16"/>
          <w:szCs w:val="16"/>
        </w:rPr>
        <w:t>]</w:t>
      </w:r>
    </w:p>
    <w:p w:rsidR="000F0EEA" w:rsidRPr="00AF2DAD" w:rsidRDefault="000F0EEA" w:rsidP="000F0EEA">
      <w:pPr>
        <w:spacing w:line="276" w:lineRule="auto"/>
        <w:rPr>
          <w:rFonts w:cs="Arial"/>
          <w:kern w:val="0"/>
          <w:sz w:val="16"/>
          <w:szCs w:val="16"/>
          <w:lang w:val="en-US"/>
        </w:rPr>
      </w:pPr>
      <w:r>
        <w:rPr>
          <w:rFonts w:cs="Arial"/>
          <w:sz w:val="16"/>
          <w:szCs w:val="16"/>
          <w:lang w:val="en-US"/>
        </w:rPr>
        <w:t>(3)</w:t>
      </w:r>
      <w:r w:rsidRPr="00AF2DAD">
        <w:rPr>
          <w:rFonts w:cs="Arial"/>
          <w:sz w:val="16"/>
          <w:szCs w:val="16"/>
          <w:lang w:val="en-US"/>
        </w:rPr>
        <w:t xml:space="preserve"> </w:t>
      </w:r>
      <w:r w:rsidRPr="00AF2DAD">
        <w:rPr>
          <w:rFonts w:cs="Arial"/>
          <w:kern w:val="0"/>
          <w:sz w:val="16"/>
          <w:szCs w:val="16"/>
          <w:lang w:val="en-US"/>
        </w:rPr>
        <w:t xml:space="preserve">New England </w:t>
      </w:r>
      <w:proofErr w:type="spellStart"/>
      <w:r w:rsidRPr="00AF2DAD">
        <w:rPr>
          <w:rFonts w:cs="Arial"/>
          <w:kern w:val="0"/>
          <w:sz w:val="16"/>
          <w:szCs w:val="16"/>
          <w:lang w:val="en-US"/>
        </w:rPr>
        <w:t>Biolabs</w:t>
      </w:r>
      <w:proofErr w:type="spellEnd"/>
      <w:r w:rsidRPr="00AF2DAD">
        <w:rPr>
          <w:rFonts w:cs="Arial"/>
          <w:kern w:val="0"/>
          <w:sz w:val="16"/>
          <w:szCs w:val="16"/>
          <w:lang w:val="en-US"/>
        </w:rPr>
        <w:t>, Ipswich, MA</w:t>
      </w:r>
    </w:p>
    <w:p w:rsidR="000F0EEA" w:rsidRPr="00AF2DAD" w:rsidRDefault="000F0EEA" w:rsidP="000F0EEA">
      <w:pPr>
        <w:rPr>
          <w:rFonts w:cs="Arial"/>
          <w:kern w:val="0"/>
          <w:sz w:val="16"/>
          <w:szCs w:val="16"/>
          <w:lang w:val="en-US"/>
        </w:rPr>
      </w:pPr>
    </w:p>
    <w:p w:rsidR="000F0EEA" w:rsidRPr="00AF2DAD" w:rsidRDefault="000F0EEA" w:rsidP="000F0EEA">
      <w:pPr>
        <w:pStyle w:val="Beschriftung"/>
        <w:rPr>
          <w:rFonts w:cs="Arial"/>
          <w:color w:val="auto"/>
          <w:kern w:val="0"/>
          <w:szCs w:val="16"/>
          <w:lang w:val="en-US"/>
        </w:rPr>
      </w:pPr>
      <w:bookmarkStart w:id="6" w:name="_Ref435616039"/>
      <w:r w:rsidRPr="00DB4B5A">
        <w:rPr>
          <w:rFonts w:cs="Arial"/>
          <w:b/>
          <w:color w:val="auto"/>
          <w:lang w:val="en-US"/>
        </w:rPr>
        <w:t>Table S</w:t>
      </w:r>
      <w:r w:rsidRPr="00DB4B5A">
        <w:rPr>
          <w:rFonts w:cs="Arial"/>
          <w:b/>
          <w:noProof/>
          <w:color w:val="auto"/>
          <w:lang w:val="en-US"/>
        </w:rPr>
        <w:t>3</w:t>
      </w:r>
      <w:bookmarkEnd w:id="6"/>
      <w:r w:rsidRPr="00AF2DAD">
        <w:rPr>
          <w:rFonts w:cs="Arial"/>
          <w:color w:val="auto"/>
          <w:lang w:val="en-US"/>
        </w:rPr>
        <w:t>:</w:t>
      </w:r>
      <w:r w:rsidRPr="00AF2DAD">
        <w:rPr>
          <w:rFonts w:cs="Arial"/>
          <w:color w:val="auto"/>
          <w:kern w:val="0"/>
          <w:szCs w:val="16"/>
          <w:lang w:val="en-US"/>
        </w:rPr>
        <w:t xml:space="preserve"> Primers used in this study.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415"/>
        <w:gridCol w:w="4236"/>
        <w:gridCol w:w="9"/>
        <w:gridCol w:w="2003"/>
        <w:gridCol w:w="31"/>
        <w:gridCol w:w="7"/>
        <w:gridCol w:w="104"/>
      </w:tblGrid>
      <w:tr w:rsidR="000F0EEA" w:rsidRPr="0084107A" w:rsidTr="00387D20">
        <w:trPr>
          <w:gridAfter w:val="2"/>
          <w:wAfter w:w="111" w:type="dxa"/>
          <w:tblHeader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>intended use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>primer name</w:t>
            </w:r>
          </w:p>
        </w:tc>
        <w:tc>
          <w:tcPr>
            <w:tcW w:w="4236" w:type="dxa"/>
            <w:tcBorders>
              <w:top w:val="single" w:sz="4" w:space="0" w:color="auto"/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sequence (5‘-&gt;3‘), sequences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in front of the hyphen represent 5‘ overhangs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>characteristics (bold; underlined; italic)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7168" w:type="dxa"/>
            <w:gridSpan w:val="3"/>
            <w:tcBorders>
              <w:top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rPr>
                <w:b/>
                <w:sz w:val="16"/>
                <w:szCs w:val="16"/>
                <w:lang w:val="en-US"/>
              </w:rPr>
            </w:pPr>
            <w:r w:rsidRPr="0084107A">
              <w:rPr>
                <w:b/>
                <w:sz w:val="16"/>
                <w:szCs w:val="16"/>
                <w:lang w:val="en-US"/>
              </w:rPr>
              <w:t>deletions (</w:t>
            </w:r>
            <w:r w:rsidRPr="0084107A">
              <w:rPr>
                <w:b/>
                <w:i/>
                <w:sz w:val="16"/>
                <w:szCs w:val="16"/>
                <w:lang w:val="en-US"/>
              </w:rPr>
              <w:t>pK18mobsacB</w:t>
            </w:r>
            <w:r w:rsidRPr="0084107A">
              <w:rPr>
                <w:b/>
                <w:sz w:val="16"/>
                <w:szCs w:val="16"/>
                <w:lang w:val="en-US"/>
              </w:rPr>
              <w:t xml:space="preserve"> system)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deletion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(672 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bp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ACGTGC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GGATCC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-AGTGTCGTCGGTTGCTGTAG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Bam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HI</w:t>
            </w:r>
            <w:proofErr w:type="spellEnd"/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CTTGCCGAACTTGCCGATTC-AGTAGCCACCAACGGCATCC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-d3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GGATGCCGTTGGTGGCTACT-GAATCGGCAAGTTCGGCAAG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-d4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ACGTAT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CTGCAG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-TGCAAGCCTCGAAGACATGA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Pst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I</w:t>
            </w:r>
            <w:proofErr w:type="spellEnd"/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testing primers </w:t>
            </w: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deletion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-del-t1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GTCGAGGAGTGGTGCACATA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-del-t2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GACGGCATGCACAATGGAAG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deletion of </w:t>
            </w: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cg0911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(862 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bp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GGTCTC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  <w:lang w:val="en-US"/>
              </w:rPr>
              <w:t>TCGA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G-GCCAGGTGGTATCAGTTAGG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Eco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31I,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u w:val="single"/>
                <w:lang w:val="en-US"/>
              </w:rPr>
              <w:t>Sal</w:t>
            </w: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I</w:t>
            </w:r>
            <w:proofErr w:type="spellEnd"/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 xml:space="preserve"> overhang *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CTTGGCCGACGGCATGCACA-GCGCACTAGACTAACAACAC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-d3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GTGTTGTTAGTCTAGTGCGC-TGTGCATGCCGTCGGCCAAG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-d4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CTATGC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ATGCAT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CAAGCTTGGTACCGAG-AGTCCGCAGCATCGACACCA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Nsi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I</w:t>
            </w:r>
            <w:proofErr w:type="spellEnd"/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D608D9">
              <w:rPr>
                <w:rFonts w:cs="Arial"/>
                <w:sz w:val="16"/>
                <w:szCs w:val="16"/>
                <w:lang w:val="en-US"/>
              </w:rPr>
              <w:t xml:space="preserve">(vector: </w:t>
            </w:r>
            <w:proofErr w:type="spellStart"/>
            <w:r w:rsidRPr="00D608D9">
              <w:rPr>
                <w:rFonts w:cs="Arial"/>
                <w:i/>
                <w:sz w:val="16"/>
                <w:szCs w:val="16"/>
                <w:lang w:val="en-US"/>
              </w:rPr>
              <w:t>Pst</w:t>
            </w:r>
            <w:r w:rsidRPr="00D608D9">
              <w:rPr>
                <w:rFonts w:cs="Arial"/>
                <w:sz w:val="16"/>
                <w:szCs w:val="16"/>
                <w:lang w:val="en-US"/>
              </w:rPr>
              <w:t>I</w:t>
            </w:r>
            <w:proofErr w:type="spellEnd"/>
            <w:r w:rsidRPr="00D608D9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testing primers 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deletion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-del-t1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GTCGAGGAGTGGTGCACATA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-del-t2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TAGTCGCCGTGGACCACGAA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deletion of </w:t>
            </w: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cg0911+hisN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(1637 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bp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cg0911-N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TAGCTC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GGATCC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GAG-AGTCCGCAGCATCGACACCA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Bam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HI</w:t>
            </w:r>
            <w:proofErr w:type="spellEnd"/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cg0911-N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AACGATCCAGCGTCTCATCG-TGTGCATGCCGTCGGCCAAG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cg0911-N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-d3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CTTGGCCGACGGCATGCACA-CGATGAGACGCTGGATCGTT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cg0911-N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-d4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TAGACT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CTCGAG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-AGCTCTTCCAGCGTTCCATT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Xho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I</w:t>
            </w:r>
            <w:proofErr w:type="spellEnd"/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sz w:val="16"/>
                <w:szCs w:val="16"/>
                <w:lang w:val="en-US"/>
              </w:rPr>
              <w:t>(</w:t>
            </w:r>
            <w:r w:rsidRPr="00D608D9">
              <w:rPr>
                <w:rFonts w:cs="Arial"/>
                <w:sz w:val="16"/>
                <w:szCs w:val="16"/>
                <w:lang w:val="en-US"/>
              </w:rPr>
              <w:t>vector: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Sal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I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testing primers 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cg0911+hisN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deletion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-del-t1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GTCGAGGAGTGGTGCACATA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-del-t2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TAGTCGCCGTGGACCACGAA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deletion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(829 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bp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GATCTA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GAATTC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-TTCCAGCAGCTCTAGGTCAA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Eco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RI</w:t>
            </w:r>
            <w:proofErr w:type="spellEnd"/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ATGGGCGTGGCAATTCGAGT 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-d3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ACTCGAATTGCCACGCCCAT- GTATTAACCGAGCTTTTCTACTGC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-d4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GATCTA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AGATCT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-GGTATCCGTGATGATGAGTC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Bgl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II</w:t>
            </w:r>
            <w:proofErr w:type="spellEnd"/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(</w:t>
            </w:r>
            <w:r w:rsidRPr="00D608D9">
              <w:rPr>
                <w:rFonts w:cs="Arial"/>
                <w:sz w:val="16"/>
                <w:szCs w:val="16"/>
                <w:lang w:val="en-US"/>
              </w:rPr>
              <w:t>vector: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Bam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HI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testing primers </w:t>
            </w: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impA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deletion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GCGATTACAGGAATGGATAC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ab/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AGATGATGGCGGAAATTGTC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ab/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deletion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(871 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bp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GATCTA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CAATTG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-GAACCCAAGCTCTCGAACAA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Mun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I</w:t>
            </w:r>
            <w:proofErr w:type="spellEnd"/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(</w:t>
            </w:r>
            <w:r w:rsidRPr="00D608D9">
              <w:rPr>
                <w:rFonts w:cs="Arial"/>
                <w:sz w:val="16"/>
                <w:szCs w:val="16"/>
                <w:lang w:val="en-US"/>
              </w:rPr>
              <w:t>vector: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Eco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RI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CCTCTGACCTGGCAGTATGA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-d3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TCATACTGCCAGGTCAGAGG-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CCATAAGACCATCATCGTTG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-d4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GATCTA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AGATCT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-TGGCCATCCACAAGGAATGC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Bgl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II</w:t>
            </w:r>
            <w:proofErr w:type="spellEnd"/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(vector</w:t>
            </w:r>
            <w:r>
              <w:rPr>
                <w:rFonts w:cs="Arial"/>
                <w:sz w:val="16"/>
                <w:szCs w:val="16"/>
                <w:lang w:val="en-US"/>
              </w:rPr>
              <w:t>: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Bam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HI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testing primers </w:t>
            </w: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suhB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deletion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CTACCGCCTCTGGTTGCTTT 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ab/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GATGCTGCTGCAAGGTGTTC 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ab/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deletion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(374 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bp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-d1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GATCTA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GAATTC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-AGCTCGCCGTCCTCATCTGC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Eco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RI</w:t>
            </w:r>
            <w:proofErr w:type="spellEnd"/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GATTGCTCGAGTGTTGGAGC-TACGACGCCTACATCCACGC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-d3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GCGTGGATGTAGGCGTCGTA-GCTCCAACACTCGAGCAATC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-d4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ACGTGC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  <w:lang w:val="en-US"/>
              </w:rPr>
              <w:t>GGATCC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-CAACGGTGCACGCAGATTAT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b/>
                <w:i/>
                <w:sz w:val="16"/>
                <w:szCs w:val="16"/>
                <w:lang w:val="en-US"/>
              </w:rPr>
              <w:t>Bam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HI</w:t>
            </w:r>
            <w:proofErr w:type="spellEnd"/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testing primers </w:t>
            </w: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cysQ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deletion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GCCACTGGACACCATAAACA 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ab/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GAACCGCCACAGTGATATTG 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ab/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>linearization of pK18</w:t>
            </w: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mobsacB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assembly cloning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D608D9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D608D9">
              <w:rPr>
                <w:rFonts w:cs="Arial"/>
                <w:sz w:val="16"/>
                <w:szCs w:val="16"/>
                <w:lang w:val="en-US"/>
              </w:rPr>
              <w:t>pK18msB-gi-fw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AAGCGGAACACGTAGAAAGCCAGTCCGCAG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D608D9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D608D9">
              <w:rPr>
                <w:rFonts w:cs="Arial"/>
                <w:sz w:val="16"/>
                <w:szCs w:val="16"/>
                <w:lang w:val="en-US"/>
              </w:rPr>
              <w:t>pK18msB-gi-rv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GGTGCCTAATGAGTGAGCTAACTCACATTA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deletion of </w:t>
            </w: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cg1700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(612 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bp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-gi-d1</w:t>
            </w:r>
          </w:p>
        </w:tc>
        <w:tc>
          <w:tcPr>
            <w:tcW w:w="4236" w:type="dxa"/>
            <w:tcBorders>
              <w:top w:val="dashed" w:sz="4" w:space="0" w:color="auto"/>
            </w:tcBorders>
            <w:vAlign w:val="bottom"/>
          </w:tcPr>
          <w:p w:rsidR="000F0EEA" w:rsidRPr="0084107A" w:rsidRDefault="000F0EEA" w:rsidP="00387D20">
            <w:pPr>
              <w:spacing w:before="40"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i/>
                <w:color w:val="000000"/>
                <w:sz w:val="16"/>
                <w:szCs w:val="16"/>
              </w:rPr>
              <w:t>TAGCTCACTCATTAGGCACC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-CGTTGAGGGATTTGGAATCT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complementary to vector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-gi-d2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GACATGGACG-AGATGGTCACTGCCTGGTAC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-gi-d3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GTGACCATCT-CGTCCATGTCCCAGAAAATC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-gi-d4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i/>
                <w:color w:val="000000"/>
                <w:sz w:val="16"/>
                <w:szCs w:val="16"/>
              </w:rPr>
              <w:t>GCTTTCTACGTGTTCCGCTT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-GGTCACCATGGGTAATCCTA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complementary to vector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testing primers 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cg1700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deletion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-del-t1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GCGAAGGAAGAAGAATTCAA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-del-t2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GTGCATCGCGGATTTCATTC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4B5CB6" w:rsidTr="00387D20">
        <w:trPr>
          <w:gridAfter w:val="2"/>
          <w:wAfter w:w="111" w:type="dxa"/>
        </w:trPr>
        <w:tc>
          <w:tcPr>
            <w:tcW w:w="9211" w:type="dxa"/>
            <w:gridSpan w:val="6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plasmid-based overexpression (</w:t>
            </w:r>
            <w:proofErr w:type="spellStart"/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pZMP</w:t>
            </w:r>
            <w:proofErr w:type="spellEnd"/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 vector; assembly cloning)</w:t>
            </w:r>
          </w:p>
        </w:tc>
      </w:tr>
      <w:tr w:rsidR="000F0EEA" w:rsidRPr="0084107A" w:rsidTr="00387D20"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linearization of 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pZMP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assembly cloning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pZMP-gi-fw</w:t>
            </w:r>
            <w:proofErr w:type="spellEnd"/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GGTTGT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  <w:lang w:val="en-US"/>
              </w:rPr>
              <w:t>CCTCCTTTC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-AATTCTGTTTCCTGTGTGAA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pZMP-gi-rv</w:t>
            </w:r>
            <w:proofErr w:type="spellEnd"/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GATCCGTCGACCTGCAGCCA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ACAGGAAACAGAATT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  <w:lang w:val="en-US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  <w:t>ACAACC-ATGAGCAAATATGCAGACGA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u w:val="single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>-ov-gi2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ACAGAAGCTTGGCTGCAGGTCGACGGATCG-CTATTTTAAACGATCCAGCG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4B5CB6" w:rsidTr="00387D20"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primers for the introduction of point mutations in </w:t>
            </w: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D608D9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-D191A-1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ACGAGGCAGTAGGAGAAGAA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CGC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-GCCGTAGCCGCGGAGTCGCC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D191A mutation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-D191A-2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GGCGACTCCGCGGCTACGGC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GCG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-TTCTTCTCCTACTGCCTCGT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D191A mutation (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forw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-D191E-1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ACGAGGCAGTAGGAGAAGAA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TTC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-GCCGTAGCCGCGGAGTCGCC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D191E mutation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84107A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-D191E-2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GGCGACTCCGCGGCTACGGC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GAA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-TTCTTCTCCTACTGCCTCGT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D191E mutation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84107A">
              <w:rPr>
                <w:rFonts w:cs="Arial"/>
                <w:sz w:val="16"/>
                <w:szCs w:val="16"/>
                <w:lang w:val="en-US"/>
              </w:rPr>
              <w:t>(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forw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-D191N-1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ACGAGGCAGTAGGAGAAGAA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GTT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-GCCGTAGCCGCGGAGTCGCC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D191N mutation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-D191N-2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GGCGACTCCGCGGCTACGGC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AAC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-TTCTTCTCCTACTGCCTCGT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D191N mutation ( (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forw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-D191S-1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ACGAGGCAGTAGGAGAAGAA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TGA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-GCCGTAGCCGCGGAGTCGCC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D191S mutation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color w:val="000000"/>
                <w:sz w:val="16"/>
                <w:szCs w:val="16"/>
              </w:rPr>
              <w:t xml:space="preserve"> -D191S-2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GGCGACTCCGCGGCTACGGC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TCA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-TTCTTCTCCTACTGCCTCGT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D191S mutation (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forw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cg0911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-ov-gi1</w:t>
            </w:r>
          </w:p>
        </w:tc>
        <w:tc>
          <w:tcPr>
            <w:tcW w:w="4236" w:type="dxa"/>
            <w:tcBorders>
              <w:top w:val="dashed" w:sz="4" w:space="0" w:color="auto"/>
            </w:tcBorders>
            <w:vAlign w:val="bottom"/>
          </w:tcPr>
          <w:p w:rsidR="000F0EEA" w:rsidRPr="0084107A" w:rsidRDefault="000F0EEA" w:rsidP="00387D20">
            <w:pPr>
              <w:spacing w:before="40"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ACAGGAAACAGAATT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ACAACC-ATGACTAATCCAGAGCAGAC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i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-ov-gi2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ACAGAAGCTTGGCTGCAGGTCGACGGATCG-TTAGTCTAGTGCGCTTAAAG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4B5CB6" w:rsidTr="00387D20"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primers for the introduction of point mutations in 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cg0911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-F216L-1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AAATCGATGGAGCCGGCGCC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TAG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-CATGCGCAGCGTTGCAGGGT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F216L mutation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-F216L-2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ACCCTGCAACGCTGCGCATG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CTA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-GGCGCCGGCTCCATCGATTT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F216L mutation (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forw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-F216V-1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AAATCGATGGAGCCGGCGCC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TAC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-CATGCGCAGCGTTGCAGGGT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F216V mutation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-F216V-2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ACCCTGCAACGCTGCGCATG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GTA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-GGCGCCGGCTCCATCGATTT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F216V mutation (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forw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-F216Y-1</w:t>
            </w:r>
          </w:p>
        </w:tc>
        <w:tc>
          <w:tcPr>
            <w:tcW w:w="4236" w:type="dxa"/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AAATCGATGGAGCCGGCGCC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ATA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-CATGCGCAGCGTTGCAGGGT</w:t>
            </w:r>
          </w:p>
        </w:tc>
        <w:tc>
          <w:tcPr>
            <w:tcW w:w="2154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F216Y mutation (rev.-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compl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4B5CB6" w:rsidTr="00387D20">
        <w:trPr>
          <w:gridAfter w:val="1"/>
          <w:wAfter w:w="104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cg0911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-F216Y-2</w:t>
            </w:r>
          </w:p>
        </w:tc>
        <w:tc>
          <w:tcPr>
            <w:tcW w:w="4245" w:type="dxa"/>
            <w:gridSpan w:val="2"/>
            <w:tcBorders>
              <w:bottom w:val="dashed" w:sz="4" w:space="0" w:color="auto"/>
            </w:tcBorders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ACCCTGCAACGCTGCGCATG</w:t>
            </w:r>
            <w:r w:rsidRPr="0084107A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TAT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-GGCGCCGGCTCCATCGATTT</w:t>
            </w:r>
          </w:p>
        </w:tc>
        <w:tc>
          <w:tcPr>
            <w:tcW w:w="2041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gramStart"/>
            <w:r w:rsidRPr="00D608D9">
              <w:rPr>
                <w:rFonts w:cs="Arial"/>
                <w:b/>
                <w:sz w:val="16"/>
                <w:szCs w:val="16"/>
                <w:lang w:val="en-US"/>
              </w:rPr>
              <w:t>codon</w:t>
            </w:r>
            <w:proofErr w:type="gram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for F216Y mutation (</w:t>
            </w: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forw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>.)</w:t>
            </w:r>
          </w:p>
        </w:tc>
      </w:tr>
      <w:tr w:rsidR="000F0EEA" w:rsidRPr="0084107A" w:rsidTr="00387D20">
        <w:trPr>
          <w:gridAfter w:val="1"/>
          <w:wAfter w:w="104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impA</w:t>
            </w:r>
            <w:proofErr w:type="spellEnd"/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impA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-ov-gi1</w:t>
            </w:r>
          </w:p>
        </w:tc>
        <w:tc>
          <w:tcPr>
            <w:tcW w:w="4245" w:type="dxa"/>
            <w:gridSpan w:val="2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ACAGGAAACAGAATT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ACAACC-ATGGATGCTCGTGGGATGTT</w:t>
            </w:r>
          </w:p>
        </w:tc>
        <w:tc>
          <w:tcPr>
            <w:tcW w:w="2041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1"/>
          <w:wAfter w:w="104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impA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-ov-gi2</w:t>
            </w:r>
          </w:p>
        </w:tc>
        <w:tc>
          <w:tcPr>
            <w:tcW w:w="4245" w:type="dxa"/>
            <w:gridSpan w:val="2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ACAGAAGCTTGGCTGCAGGTCGACGGATCG-TTACTTGTACTCCTCATTTAACG</w:t>
            </w:r>
          </w:p>
        </w:tc>
        <w:tc>
          <w:tcPr>
            <w:tcW w:w="2041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1"/>
          <w:wAfter w:w="104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suhB</w:t>
            </w:r>
            <w:proofErr w:type="spellEnd"/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suhB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-ov-gi1</w:t>
            </w:r>
          </w:p>
        </w:tc>
        <w:tc>
          <w:tcPr>
            <w:tcW w:w="4245" w:type="dxa"/>
            <w:gridSpan w:val="2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ACAGGAAACAGAATT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ACAACC-ATGGAACAACAATCGTTTAA</w:t>
            </w:r>
          </w:p>
        </w:tc>
        <w:tc>
          <w:tcPr>
            <w:tcW w:w="2041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1"/>
          <w:wAfter w:w="104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suhB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-ov-gi2</w:t>
            </w:r>
          </w:p>
        </w:tc>
        <w:tc>
          <w:tcPr>
            <w:tcW w:w="4245" w:type="dxa"/>
            <w:gridSpan w:val="2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ACAGAAGCTTGGCTGCAGGTCGACGGATCG-TTAACGGTCTAAAGCCTTAA</w:t>
            </w:r>
          </w:p>
        </w:tc>
        <w:tc>
          <w:tcPr>
            <w:tcW w:w="2041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1"/>
          <w:wAfter w:w="104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cysQ</w:t>
            </w:r>
            <w:proofErr w:type="spellEnd"/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cysQ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-ov-gi1</w:t>
            </w:r>
          </w:p>
        </w:tc>
        <w:tc>
          <w:tcPr>
            <w:tcW w:w="4245" w:type="dxa"/>
            <w:gridSpan w:val="2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ACAGGAAACAGAATT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ACAACC-ATGACTGCTCAGATTGATGA</w:t>
            </w:r>
          </w:p>
        </w:tc>
        <w:tc>
          <w:tcPr>
            <w:tcW w:w="2041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</w:rPr>
              <w:t>cysQ</w:t>
            </w:r>
            <w:r w:rsidRPr="0084107A">
              <w:rPr>
                <w:rFonts w:cs="Arial"/>
                <w:color w:val="000000"/>
                <w:sz w:val="16"/>
                <w:szCs w:val="16"/>
              </w:rPr>
              <w:t>-ov-gi2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ACAGAAGCTTGGCTGCAGGTCGACGGATCG-TTAGTAAGTTCCATTCTCCT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cg1700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color w:val="000000"/>
                <w:sz w:val="16"/>
                <w:szCs w:val="16"/>
              </w:rPr>
              <w:t>cg1700-ov-gi1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ACAGGAAACAGAATT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ACAACC-ATGATTAAGGCGATTTTCTG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color w:val="000000"/>
                <w:sz w:val="16"/>
                <w:szCs w:val="16"/>
              </w:rPr>
              <w:t>cg1700-ov-gi2</w:t>
            </w:r>
          </w:p>
        </w:tc>
        <w:tc>
          <w:tcPr>
            <w:tcW w:w="4236" w:type="dxa"/>
            <w:tcBorders>
              <w:bottom w:val="dashed" w:sz="4" w:space="0" w:color="auto"/>
            </w:tcBorders>
            <w:vAlign w:val="bottom"/>
          </w:tcPr>
          <w:p w:rsidR="000F0EEA" w:rsidRPr="0084107A" w:rsidRDefault="000F0EEA" w:rsidP="00387D20">
            <w:pPr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ACAGAAGCTTGGCTGCAGGTCGACGGATCG-TTATTTTGCGACACCTGCCG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from A.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utahensis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NRRL 12052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Au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ACAACC-ATGGCCGGATATGCCGACGA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i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Au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TGGCTGCAGGTCGACGGATC-TCAGGCGCGGCGAGCCAGCG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r w:rsidRPr="00AD191D">
              <w:rPr>
                <w:rFonts w:cs="Arial"/>
                <w:i/>
                <w:sz w:val="16"/>
                <w:szCs w:val="16"/>
                <w:lang w:val="en-US"/>
              </w:rPr>
              <w:t>hisN2</w:t>
            </w:r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from A.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utahensis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NRRL 12052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hisN2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Au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ACAACC-ATGGGTGACGTGGCAGACGA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i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hisN2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Au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TGGCTGCAGGTCGACGGATC-TCACCGAACCCTGAGCTGCT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from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Dietzia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sp. strain Chol2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Dz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ACAACC-ATGACTGCGAGGCCCGACCG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i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Dz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TGGCTGCAGGTCGACGGATC-GTCGGTCACCGCGGGTCCGC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 xml:space="preserve">overexpression of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hisN</w:t>
            </w:r>
            <w:proofErr w:type="spellEnd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 xml:space="preserve"> from Z. </w:t>
            </w:r>
            <w:proofErr w:type="spellStart"/>
            <w:r w:rsidRPr="0084107A">
              <w:rPr>
                <w:rFonts w:cs="Arial"/>
                <w:i/>
                <w:sz w:val="16"/>
                <w:szCs w:val="16"/>
                <w:lang w:val="en-US"/>
              </w:rPr>
              <w:t>mobilis</w:t>
            </w:r>
            <w:proofErr w:type="spellEnd"/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Zm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GAATT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  <w:u w:val="single"/>
              </w:rPr>
              <w:t>GAAAGGAGG</w:t>
            </w: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ACAACC-ATGTCCCGAAGCGCTTATGA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u w:val="single"/>
                <w:lang w:val="en-US"/>
              </w:rPr>
              <w:t>SD sequence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i/>
                <w:color w:val="000000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i/>
                <w:color w:val="000000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color w:val="000000"/>
                <w:sz w:val="16"/>
                <w:szCs w:val="16"/>
                <w:vertAlign w:val="subscript"/>
                <w:lang w:val="en-US"/>
              </w:rPr>
              <w:t>Zm</w:t>
            </w:r>
            <w:r w:rsidRPr="0084107A">
              <w:rPr>
                <w:rFonts w:cs="Arial"/>
                <w:color w:val="000000"/>
                <w:sz w:val="16"/>
                <w:szCs w:val="16"/>
                <w:lang w:val="en-US"/>
              </w:rPr>
              <w:t>-ov-gi2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TGGCTGCAGGTCGACGGATC-TTATAATTCCATGGCAGACA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4B5CB6" w:rsidTr="00387D20">
        <w:trPr>
          <w:gridAfter w:val="3"/>
          <w:wAfter w:w="142" w:type="dxa"/>
        </w:trPr>
        <w:tc>
          <w:tcPr>
            <w:tcW w:w="9180" w:type="dxa"/>
            <w:gridSpan w:val="5"/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>protein expression (pTX1 vector; IMPACT</w:t>
            </w:r>
            <w:r w:rsidRPr="0084107A">
              <w:rPr>
                <w:rFonts w:cs="Arial"/>
                <w:b/>
                <w:sz w:val="16"/>
                <w:szCs w:val="16"/>
                <w:vertAlign w:val="superscript"/>
                <w:lang w:val="en-US"/>
              </w:rPr>
              <w:t>TM</w:t>
            </w:r>
            <w:r w:rsidRPr="0084107A">
              <w:rPr>
                <w:rFonts w:cs="Arial"/>
                <w:b/>
                <w:sz w:val="16"/>
                <w:szCs w:val="16"/>
                <w:lang w:val="en-US"/>
              </w:rPr>
              <w:t xml:space="preserve"> system)</w:t>
            </w: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>linearization of pTXB1 for assembly cloning</w:t>
            </w:r>
          </w:p>
        </w:tc>
        <w:tc>
          <w:tcPr>
            <w:tcW w:w="1415" w:type="dxa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color w:val="000000"/>
                <w:sz w:val="16"/>
                <w:szCs w:val="16"/>
              </w:rPr>
              <w:t>ptXB1-gi-fw</w:t>
            </w:r>
          </w:p>
        </w:tc>
        <w:tc>
          <w:tcPr>
            <w:tcW w:w="4236" w:type="dxa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TGCATCACGGGAGATGCACT </w:t>
            </w:r>
          </w:p>
        </w:tc>
        <w:tc>
          <w:tcPr>
            <w:tcW w:w="2043" w:type="dxa"/>
            <w:gridSpan w:val="3"/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84107A">
              <w:rPr>
                <w:rFonts w:cs="Arial"/>
                <w:color w:val="000000"/>
                <w:sz w:val="16"/>
                <w:szCs w:val="16"/>
              </w:rPr>
              <w:t>ptXB1-gi-rv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CATATGTATATCTCCTTCTTAAAGTTAAAC 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84107A">
              <w:rPr>
                <w:rFonts w:cs="Arial"/>
                <w:sz w:val="16"/>
                <w:szCs w:val="16"/>
                <w:lang w:val="en-US"/>
              </w:rPr>
              <w:t>HisN</w:t>
            </w:r>
            <w:r w:rsidRPr="0084107A">
              <w:rPr>
                <w:rFonts w:cs="Arial"/>
                <w:i/>
                <w:sz w:val="16"/>
                <w:szCs w:val="16"/>
                <w:vertAlign w:val="subscript"/>
                <w:lang w:val="en-US"/>
              </w:rPr>
              <w:t>Cg</w:t>
            </w:r>
            <w:proofErr w:type="spellEnd"/>
            <w:r w:rsidRPr="0084107A">
              <w:rPr>
                <w:rFonts w:cs="Arial"/>
                <w:sz w:val="16"/>
                <w:szCs w:val="16"/>
                <w:lang w:val="en-US"/>
              </w:rPr>
              <w:t xml:space="preserve"> protein expression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84107A">
              <w:rPr>
                <w:rFonts w:cs="Arial"/>
                <w:i/>
                <w:sz w:val="16"/>
                <w:szCs w:val="16"/>
              </w:rPr>
              <w:t>hisN</w:t>
            </w:r>
            <w:r w:rsidRPr="0084107A">
              <w:rPr>
                <w:rFonts w:cs="Arial"/>
                <w:sz w:val="16"/>
                <w:szCs w:val="16"/>
              </w:rPr>
              <w:t>-imp-gi1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GTTTAACTTTAAGAAGGAGATATACATATG-AGCAAATATGCAGACGATTT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</w:rPr>
            </w:pPr>
            <w:r w:rsidRPr="0084107A">
              <w:rPr>
                <w:rFonts w:cs="Arial"/>
                <w:i/>
                <w:sz w:val="16"/>
                <w:szCs w:val="16"/>
              </w:rPr>
              <w:t>hisN</w:t>
            </w:r>
            <w:r w:rsidRPr="0084107A">
              <w:rPr>
                <w:rFonts w:cs="Arial"/>
                <w:sz w:val="16"/>
                <w:szCs w:val="16"/>
              </w:rPr>
              <w:t>-imp-gi2</w:t>
            </w:r>
          </w:p>
        </w:tc>
        <w:tc>
          <w:tcPr>
            <w:tcW w:w="4236" w:type="dxa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TAGGGCAACTAGTGCATCTCCCGTGATGCA-TTTTAAACGATCCAGCGTCT</w:t>
            </w:r>
          </w:p>
        </w:tc>
        <w:tc>
          <w:tcPr>
            <w:tcW w:w="2043" w:type="dxa"/>
            <w:gridSpan w:val="3"/>
            <w:tcBorders>
              <w:bottom w:val="dashed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 w:val="restart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  <w:r w:rsidRPr="0084107A">
              <w:rPr>
                <w:rFonts w:cs="Arial"/>
                <w:sz w:val="16"/>
                <w:szCs w:val="16"/>
                <w:lang w:val="en-US"/>
              </w:rPr>
              <w:t>Cg0911 protein expression</w:t>
            </w:r>
          </w:p>
        </w:tc>
        <w:tc>
          <w:tcPr>
            <w:tcW w:w="1415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</w:rPr>
            </w:pPr>
            <w:r w:rsidRPr="0084107A">
              <w:rPr>
                <w:rFonts w:cs="Arial"/>
                <w:i/>
                <w:sz w:val="16"/>
                <w:szCs w:val="16"/>
              </w:rPr>
              <w:t>cg0911</w:t>
            </w:r>
            <w:r w:rsidRPr="0084107A">
              <w:rPr>
                <w:rFonts w:cs="Arial"/>
                <w:sz w:val="16"/>
                <w:szCs w:val="16"/>
              </w:rPr>
              <w:t>-imp-gi1</w:t>
            </w:r>
          </w:p>
        </w:tc>
        <w:tc>
          <w:tcPr>
            <w:tcW w:w="4236" w:type="dxa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GTTTAACTTTAAGAAGGAGATATACATATG-ACTAATCCAGAGCAGACACA</w:t>
            </w:r>
          </w:p>
        </w:tc>
        <w:tc>
          <w:tcPr>
            <w:tcW w:w="2043" w:type="dxa"/>
            <w:gridSpan w:val="3"/>
            <w:tcBorders>
              <w:top w:val="dashed" w:sz="4" w:space="0" w:color="auto"/>
            </w:tcBorders>
          </w:tcPr>
          <w:p w:rsidR="000F0EEA" w:rsidRPr="0084107A" w:rsidRDefault="000F0EEA" w:rsidP="00387D20">
            <w:pPr>
              <w:spacing w:before="40"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F0EEA" w:rsidRPr="0084107A" w:rsidTr="00387D20">
        <w:trPr>
          <w:gridAfter w:val="2"/>
          <w:wAfter w:w="111" w:type="dxa"/>
        </w:trPr>
        <w:tc>
          <w:tcPr>
            <w:tcW w:w="1517" w:type="dxa"/>
            <w:vMerge/>
            <w:tcBorders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</w:rPr>
            </w:pPr>
            <w:r w:rsidRPr="0084107A">
              <w:rPr>
                <w:rFonts w:cs="Arial"/>
                <w:i/>
                <w:sz w:val="16"/>
                <w:szCs w:val="16"/>
              </w:rPr>
              <w:t>cg0911</w:t>
            </w:r>
            <w:r w:rsidRPr="0084107A">
              <w:rPr>
                <w:rFonts w:cs="Arial"/>
                <w:sz w:val="16"/>
                <w:szCs w:val="16"/>
              </w:rPr>
              <w:t>-imp-gi2</w:t>
            </w:r>
          </w:p>
        </w:tc>
        <w:tc>
          <w:tcPr>
            <w:tcW w:w="4236" w:type="dxa"/>
            <w:tcBorders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4107A">
              <w:rPr>
                <w:rFonts w:ascii="Courier New" w:hAnsi="Courier New" w:cs="Courier New"/>
                <w:color w:val="000000"/>
                <w:sz w:val="16"/>
                <w:szCs w:val="16"/>
              </w:rPr>
              <w:t>TAGGGCAACTAGTGCATCTCCCGTGATGCA-GTCTAGTGCGCTTAAAGTTT</w:t>
            </w:r>
          </w:p>
        </w:tc>
        <w:tc>
          <w:tcPr>
            <w:tcW w:w="2043" w:type="dxa"/>
            <w:gridSpan w:val="3"/>
            <w:tcBorders>
              <w:bottom w:val="single" w:sz="4" w:space="0" w:color="auto"/>
            </w:tcBorders>
          </w:tcPr>
          <w:p w:rsidR="000F0EEA" w:rsidRPr="0084107A" w:rsidRDefault="000F0EEA" w:rsidP="00387D20">
            <w:pPr>
              <w:spacing w:line="276" w:lineRule="auto"/>
              <w:jc w:val="left"/>
              <w:rPr>
                <w:rFonts w:cs="Arial"/>
                <w:sz w:val="16"/>
                <w:szCs w:val="16"/>
                <w:lang w:val="en-US"/>
              </w:rPr>
            </w:pPr>
          </w:p>
        </w:tc>
      </w:tr>
    </w:tbl>
    <w:p w:rsidR="000F0EEA" w:rsidRDefault="000F0EEA" w:rsidP="000F0EEA">
      <w:pPr>
        <w:spacing w:before="120"/>
        <w:rPr>
          <w:rFonts w:cs="Arial"/>
          <w:sz w:val="16"/>
          <w:szCs w:val="16"/>
          <w:lang w:val="en-US"/>
        </w:rPr>
      </w:pPr>
      <w:r w:rsidRPr="00A9665D">
        <w:rPr>
          <w:rFonts w:cs="Arial"/>
          <w:sz w:val="16"/>
          <w:szCs w:val="16"/>
          <w:lang w:val="en-US"/>
        </w:rPr>
        <w:t xml:space="preserve">* is generated after cleavage with </w:t>
      </w:r>
      <w:r w:rsidRPr="00A9665D">
        <w:rPr>
          <w:rFonts w:cs="Arial"/>
          <w:i/>
          <w:sz w:val="16"/>
          <w:szCs w:val="16"/>
          <w:lang w:val="en-US"/>
        </w:rPr>
        <w:t>Eco</w:t>
      </w:r>
      <w:r w:rsidRPr="00A9665D">
        <w:rPr>
          <w:rFonts w:cs="Arial"/>
          <w:sz w:val="16"/>
          <w:szCs w:val="16"/>
          <w:lang w:val="en-US"/>
        </w:rPr>
        <w:t>31I</w:t>
      </w:r>
    </w:p>
    <w:p w:rsidR="004B5CB6" w:rsidRDefault="004B5CB6" w:rsidP="000F0EEA">
      <w:pPr>
        <w:spacing w:before="120"/>
        <w:rPr>
          <w:rFonts w:cs="Arial"/>
          <w:sz w:val="16"/>
          <w:szCs w:val="16"/>
          <w:lang w:val="en-US"/>
        </w:rPr>
      </w:pPr>
    </w:p>
    <w:p w:rsidR="004B5CB6" w:rsidRPr="004B5CB6" w:rsidRDefault="004B5CB6" w:rsidP="000F0EEA">
      <w:pPr>
        <w:spacing w:before="120"/>
        <w:rPr>
          <w:b/>
          <w:lang w:val="en-US"/>
        </w:rPr>
      </w:pPr>
      <w:r w:rsidRPr="004B5CB6">
        <w:rPr>
          <w:b/>
          <w:lang w:val="en-US"/>
        </w:rPr>
        <w:t>Additional References</w:t>
      </w:r>
    </w:p>
    <w:p w:rsidR="004B5CB6" w:rsidRDefault="004B5CB6" w:rsidP="004B5CB6">
      <w:pPr>
        <w:widowControl/>
        <w:suppressAutoHyphens w:val="0"/>
        <w:ind w:left="454" w:hanging="454"/>
        <w:rPr>
          <w:bCs/>
          <w:szCs w:val="18"/>
          <w:lang w:val="en-US"/>
        </w:rPr>
      </w:pPr>
      <w:r>
        <w:rPr>
          <w:bCs/>
          <w:szCs w:val="18"/>
          <w:lang w:val="en-US"/>
        </w:rPr>
        <w:t>67.</w:t>
      </w:r>
      <w:r>
        <w:rPr>
          <w:bCs/>
          <w:szCs w:val="18"/>
          <w:lang w:val="en-US"/>
        </w:rPr>
        <w:tab/>
        <w:t xml:space="preserve">Chen L, Roberts MF. Overexpression, purification, and analysis of complementation behavior of </w:t>
      </w:r>
      <w:r>
        <w:rPr>
          <w:bCs/>
          <w:i/>
          <w:szCs w:val="18"/>
          <w:lang w:val="en-US"/>
        </w:rPr>
        <w:t xml:space="preserve">E. coli </w:t>
      </w:r>
      <w:proofErr w:type="spellStart"/>
      <w:r>
        <w:rPr>
          <w:bCs/>
          <w:szCs w:val="18"/>
          <w:lang w:val="en-US"/>
        </w:rPr>
        <w:t>SuhB</w:t>
      </w:r>
      <w:proofErr w:type="spellEnd"/>
      <w:r>
        <w:rPr>
          <w:bCs/>
          <w:szCs w:val="18"/>
          <w:lang w:val="en-US"/>
        </w:rPr>
        <w:t xml:space="preserve"> protein: Comparison with bacterial and archaeal inositol </w:t>
      </w:r>
      <w:proofErr w:type="spellStart"/>
      <w:r>
        <w:rPr>
          <w:bCs/>
          <w:szCs w:val="18"/>
          <w:lang w:val="en-US"/>
        </w:rPr>
        <w:t>monophosphatases</w:t>
      </w:r>
      <w:proofErr w:type="spellEnd"/>
      <w:r>
        <w:rPr>
          <w:bCs/>
          <w:szCs w:val="18"/>
          <w:lang w:val="en-US"/>
        </w:rPr>
        <w:t>. Biochemistry. 2000</w:t>
      </w:r>
      <w:proofErr w:type="gramStart"/>
      <w:r>
        <w:rPr>
          <w:bCs/>
          <w:szCs w:val="18"/>
          <w:lang w:val="en-US"/>
        </w:rPr>
        <w:t>;39:4145</w:t>
      </w:r>
      <w:proofErr w:type="gramEnd"/>
      <w:r>
        <w:rPr>
          <w:bCs/>
          <w:szCs w:val="18"/>
          <w:lang w:val="en-US"/>
        </w:rPr>
        <w:t>-53.</w:t>
      </w:r>
    </w:p>
    <w:p w:rsidR="004B5CB6" w:rsidRPr="00B451EB" w:rsidRDefault="004B5CB6" w:rsidP="004B5CB6">
      <w:pPr>
        <w:spacing w:before="120"/>
        <w:rPr>
          <w:lang w:val="en-US"/>
        </w:rPr>
      </w:pPr>
      <w:r>
        <w:rPr>
          <w:bCs/>
          <w:szCs w:val="18"/>
          <w:lang w:val="en-US"/>
        </w:rPr>
        <w:t>68.</w:t>
      </w:r>
      <w:r>
        <w:rPr>
          <w:bCs/>
          <w:szCs w:val="18"/>
          <w:lang w:val="en-US"/>
        </w:rPr>
        <w:tab/>
      </w:r>
      <w:proofErr w:type="spellStart"/>
      <w:r>
        <w:rPr>
          <w:bCs/>
          <w:szCs w:val="18"/>
          <w:lang w:val="en-US"/>
        </w:rPr>
        <w:t>Gu</w:t>
      </w:r>
      <w:proofErr w:type="spellEnd"/>
      <w:r>
        <w:rPr>
          <w:bCs/>
          <w:szCs w:val="18"/>
          <w:lang w:val="en-US"/>
        </w:rPr>
        <w:t xml:space="preserve"> X, Chen M, Shen H, Jiang X, Huang Y, Wang H. Rv2131c gene product: an unconventional enzyme that is both inositol </w:t>
      </w:r>
      <w:proofErr w:type="spellStart"/>
      <w:r>
        <w:rPr>
          <w:bCs/>
          <w:szCs w:val="18"/>
          <w:lang w:val="en-US"/>
        </w:rPr>
        <w:t>monophosphatase</w:t>
      </w:r>
      <w:proofErr w:type="spellEnd"/>
      <w:r>
        <w:rPr>
          <w:bCs/>
          <w:szCs w:val="18"/>
          <w:lang w:val="en-US"/>
        </w:rPr>
        <w:t xml:space="preserve"> and fructose-1,6-bisphosphatase. </w:t>
      </w:r>
      <w:proofErr w:type="spellStart"/>
      <w:r>
        <w:rPr>
          <w:bCs/>
          <w:szCs w:val="18"/>
          <w:lang w:val="en-US"/>
        </w:rPr>
        <w:t>Biochem</w:t>
      </w:r>
      <w:proofErr w:type="spellEnd"/>
      <w:r>
        <w:rPr>
          <w:bCs/>
          <w:szCs w:val="18"/>
          <w:lang w:val="en-US"/>
        </w:rPr>
        <w:t xml:space="preserve"> </w:t>
      </w:r>
      <w:proofErr w:type="spellStart"/>
      <w:r>
        <w:rPr>
          <w:bCs/>
          <w:szCs w:val="18"/>
          <w:lang w:val="en-US"/>
        </w:rPr>
        <w:t>Biophys</w:t>
      </w:r>
      <w:proofErr w:type="spellEnd"/>
      <w:r>
        <w:rPr>
          <w:bCs/>
          <w:szCs w:val="18"/>
          <w:lang w:val="en-US"/>
        </w:rPr>
        <w:t xml:space="preserve"> Res </w:t>
      </w:r>
      <w:proofErr w:type="spellStart"/>
      <w:r>
        <w:rPr>
          <w:bCs/>
          <w:szCs w:val="18"/>
          <w:lang w:val="en-US"/>
        </w:rPr>
        <w:t>Commun</w:t>
      </w:r>
      <w:proofErr w:type="spellEnd"/>
      <w:r>
        <w:rPr>
          <w:bCs/>
          <w:szCs w:val="18"/>
          <w:lang w:val="en-US"/>
        </w:rPr>
        <w:t>. 2006</w:t>
      </w:r>
      <w:proofErr w:type="gramStart"/>
      <w:r>
        <w:rPr>
          <w:bCs/>
          <w:szCs w:val="18"/>
          <w:lang w:val="en-US"/>
        </w:rPr>
        <w:t>;339:897</w:t>
      </w:r>
      <w:proofErr w:type="gramEnd"/>
      <w:r>
        <w:rPr>
          <w:bCs/>
          <w:szCs w:val="18"/>
          <w:lang w:val="en-US"/>
        </w:rPr>
        <w:t>-904.</w:t>
      </w:r>
      <w:bookmarkStart w:id="7" w:name="_GoBack"/>
      <w:bookmarkEnd w:id="7"/>
    </w:p>
    <w:sectPr w:rsidR="004B5CB6" w:rsidRPr="00B451EB" w:rsidSect="000665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324B88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33533"/>
    <w:multiLevelType w:val="hybridMultilevel"/>
    <w:tmpl w:val="5EAC7D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415E5"/>
    <w:multiLevelType w:val="hybridMultilevel"/>
    <w:tmpl w:val="D1C2A4C6"/>
    <w:lvl w:ilvl="0" w:tplc="8D4893A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40F78"/>
    <w:multiLevelType w:val="hybridMultilevel"/>
    <w:tmpl w:val="FD30D468"/>
    <w:lvl w:ilvl="0" w:tplc="5D920EF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609E0"/>
    <w:multiLevelType w:val="hybridMultilevel"/>
    <w:tmpl w:val="646268A2"/>
    <w:lvl w:ilvl="0" w:tplc="65D29F7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82063"/>
    <w:multiLevelType w:val="multilevel"/>
    <w:tmpl w:val="82F68E6E"/>
    <w:lvl w:ilvl="0">
      <w:start w:val="2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0"/>
  </w:num>
  <w:num w:numId="12">
    <w:abstractNumId w:val="2"/>
  </w:num>
  <w:num w:numId="13">
    <w:abstractNumId w:val="4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B3"/>
    <w:rsid w:val="00000A6A"/>
    <w:rsid w:val="00017838"/>
    <w:rsid w:val="000244CB"/>
    <w:rsid w:val="0004577E"/>
    <w:rsid w:val="00047C4D"/>
    <w:rsid w:val="000665FF"/>
    <w:rsid w:val="000B43D1"/>
    <w:rsid w:val="000C198E"/>
    <w:rsid w:val="000D48F1"/>
    <w:rsid w:val="000E6DE4"/>
    <w:rsid w:val="000F0EEA"/>
    <w:rsid w:val="000F6E41"/>
    <w:rsid w:val="0010458A"/>
    <w:rsid w:val="00107580"/>
    <w:rsid w:val="0011223C"/>
    <w:rsid w:val="0011587F"/>
    <w:rsid w:val="00125279"/>
    <w:rsid w:val="001311AC"/>
    <w:rsid w:val="00134DE9"/>
    <w:rsid w:val="0017658D"/>
    <w:rsid w:val="00180511"/>
    <w:rsid w:val="0019516F"/>
    <w:rsid w:val="001B0626"/>
    <w:rsid w:val="001E5D05"/>
    <w:rsid w:val="001F23D8"/>
    <w:rsid w:val="00220CE7"/>
    <w:rsid w:val="00220F0C"/>
    <w:rsid w:val="0022138E"/>
    <w:rsid w:val="00236D40"/>
    <w:rsid w:val="0026676D"/>
    <w:rsid w:val="00281EE0"/>
    <w:rsid w:val="002915C5"/>
    <w:rsid w:val="002919FB"/>
    <w:rsid w:val="002924FE"/>
    <w:rsid w:val="002A00F6"/>
    <w:rsid w:val="002A03E7"/>
    <w:rsid w:val="002A2B8F"/>
    <w:rsid w:val="002B0F69"/>
    <w:rsid w:val="002D11EE"/>
    <w:rsid w:val="002F6802"/>
    <w:rsid w:val="00303469"/>
    <w:rsid w:val="003042DB"/>
    <w:rsid w:val="00307D91"/>
    <w:rsid w:val="003117AB"/>
    <w:rsid w:val="00314020"/>
    <w:rsid w:val="00321A29"/>
    <w:rsid w:val="0033142F"/>
    <w:rsid w:val="00352596"/>
    <w:rsid w:val="00353F77"/>
    <w:rsid w:val="0035563D"/>
    <w:rsid w:val="00364A3F"/>
    <w:rsid w:val="00377C3B"/>
    <w:rsid w:val="0038528E"/>
    <w:rsid w:val="00385824"/>
    <w:rsid w:val="0038627A"/>
    <w:rsid w:val="00386B49"/>
    <w:rsid w:val="00392750"/>
    <w:rsid w:val="003A4DF6"/>
    <w:rsid w:val="003B740B"/>
    <w:rsid w:val="003D781D"/>
    <w:rsid w:val="00402018"/>
    <w:rsid w:val="00421175"/>
    <w:rsid w:val="00463DC3"/>
    <w:rsid w:val="004659CB"/>
    <w:rsid w:val="004752C0"/>
    <w:rsid w:val="00490B84"/>
    <w:rsid w:val="00497A16"/>
    <w:rsid w:val="004B5CB6"/>
    <w:rsid w:val="004C2065"/>
    <w:rsid w:val="004D06C4"/>
    <w:rsid w:val="004E7200"/>
    <w:rsid w:val="00505AD4"/>
    <w:rsid w:val="0051261D"/>
    <w:rsid w:val="00533C57"/>
    <w:rsid w:val="0053516A"/>
    <w:rsid w:val="00535CFA"/>
    <w:rsid w:val="005378A0"/>
    <w:rsid w:val="00555AF4"/>
    <w:rsid w:val="00556DC7"/>
    <w:rsid w:val="00566FBE"/>
    <w:rsid w:val="005918CF"/>
    <w:rsid w:val="00594B01"/>
    <w:rsid w:val="005A51AA"/>
    <w:rsid w:val="005A7B32"/>
    <w:rsid w:val="005C6806"/>
    <w:rsid w:val="005C755F"/>
    <w:rsid w:val="005D4073"/>
    <w:rsid w:val="005E6F11"/>
    <w:rsid w:val="0060120B"/>
    <w:rsid w:val="00605183"/>
    <w:rsid w:val="006139A1"/>
    <w:rsid w:val="00631CE9"/>
    <w:rsid w:val="006333E8"/>
    <w:rsid w:val="00651365"/>
    <w:rsid w:val="00656D89"/>
    <w:rsid w:val="00665553"/>
    <w:rsid w:val="006730D6"/>
    <w:rsid w:val="006869B1"/>
    <w:rsid w:val="00691C37"/>
    <w:rsid w:val="006A00C1"/>
    <w:rsid w:val="006A338D"/>
    <w:rsid w:val="006A5D8F"/>
    <w:rsid w:val="006C475C"/>
    <w:rsid w:val="006E037D"/>
    <w:rsid w:val="006E6A21"/>
    <w:rsid w:val="0070574A"/>
    <w:rsid w:val="00707C41"/>
    <w:rsid w:val="00732D6B"/>
    <w:rsid w:val="007374AF"/>
    <w:rsid w:val="007525EE"/>
    <w:rsid w:val="007535F0"/>
    <w:rsid w:val="00753B1B"/>
    <w:rsid w:val="007541F7"/>
    <w:rsid w:val="00755253"/>
    <w:rsid w:val="00755B2C"/>
    <w:rsid w:val="00767944"/>
    <w:rsid w:val="00773E81"/>
    <w:rsid w:val="007A003C"/>
    <w:rsid w:val="007A1A24"/>
    <w:rsid w:val="007A6717"/>
    <w:rsid w:val="007D132C"/>
    <w:rsid w:val="007E4AFE"/>
    <w:rsid w:val="007F41EA"/>
    <w:rsid w:val="008026BA"/>
    <w:rsid w:val="0081531B"/>
    <w:rsid w:val="00815D42"/>
    <w:rsid w:val="00820310"/>
    <w:rsid w:val="00842992"/>
    <w:rsid w:val="00850109"/>
    <w:rsid w:val="00855902"/>
    <w:rsid w:val="008815B9"/>
    <w:rsid w:val="00885575"/>
    <w:rsid w:val="008A4988"/>
    <w:rsid w:val="008A7AD7"/>
    <w:rsid w:val="008B1862"/>
    <w:rsid w:val="008B42CF"/>
    <w:rsid w:val="008C5AAB"/>
    <w:rsid w:val="008D0E37"/>
    <w:rsid w:val="008E39DF"/>
    <w:rsid w:val="009023A2"/>
    <w:rsid w:val="00905672"/>
    <w:rsid w:val="00916E60"/>
    <w:rsid w:val="00932C44"/>
    <w:rsid w:val="0095640A"/>
    <w:rsid w:val="00965C7D"/>
    <w:rsid w:val="00973E09"/>
    <w:rsid w:val="00980943"/>
    <w:rsid w:val="00984F7B"/>
    <w:rsid w:val="009A1C28"/>
    <w:rsid w:val="009B0950"/>
    <w:rsid w:val="009D3B73"/>
    <w:rsid w:val="009E6D6F"/>
    <w:rsid w:val="00A11F92"/>
    <w:rsid w:val="00A21F01"/>
    <w:rsid w:val="00A32A01"/>
    <w:rsid w:val="00A64AB8"/>
    <w:rsid w:val="00A65106"/>
    <w:rsid w:val="00A67CEF"/>
    <w:rsid w:val="00A9444D"/>
    <w:rsid w:val="00A9517C"/>
    <w:rsid w:val="00AB7635"/>
    <w:rsid w:val="00AC55D3"/>
    <w:rsid w:val="00AC7A34"/>
    <w:rsid w:val="00AF5131"/>
    <w:rsid w:val="00B10C41"/>
    <w:rsid w:val="00B25AAA"/>
    <w:rsid w:val="00B36BF2"/>
    <w:rsid w:val="00B451EB"/>
    <w:rsid w:val="00B563C5"/>
    <w:rsid w:val="00B57F64"/>
    <w:rsid w:val="00B60D6A"/>
    <w:rsid w:val="00B8132C"/>
    <w:rsid w:val="00B84475"/>
    <w:rsid w:val="00B8622A"/>
    <w:rsid w:val="00B9046E"/>
    <w:rsid w:val="00B9195C"/>
    <w:rsid w:val="00BB7BCA"/>
    <w:rsid w:val="00BD25A0"/>
    <w:rsid w:val="00BE1F5A"/>
    <w:rsid w:val="00C00C3B"/>
    <w:rsid w:val="00C04619"/>
    <w:rsid w:val="00C252C0"/>
    <w:rsid w:val="00C32957"/>
    <w:rsid w:val="00C34599"/>
    <w:rsid w:val="00C438C6"/>
    <w:rsid w:val="00C43F70"/>
    <w:rsid w:val="00C46C4D"/>
    <w:rsid w:val="00C50CBC"/>
    <w:rsid w:val="00C8117C"/>
    <w:rsid w:val="00CB1994"/>
    <w:rsid w:val="00CC3A10"/>
    <w:rsid w:val="00CD1770"/>
    <w:rsid w:val="00CF5197"/>
    <w:rsid w:val="00D059E3"/>
    <w:rsid w:val="00D14B74"/>
    <w:rsid w:val="00D31610"/>
    <w:rsid w:val="00D35BE6"/>
    <w:rsid w:val="00D43123"/>
    <w:rsid w:val="00D546C5"/>
    <w:rsid w:val="00D56DC6"/>
    <w:rsid w:val="00D94561"/>
    <w:rsid w:val="00DA6ECC"/>
    <w:rsid w:val="00DB11E9"/>
    <w:rsid w:val="00DB4B5A"/>
    <w:rsid w:val="00DC35C4"/>
    <w:rsid w:val="00DC3625"/>
    <w:rsid w:val="00DD3A23"/>
    <w:rsid w:val="00DE75B3"/>
    <w:rsid w:val="00DE7BA3"/>
    <w:rsid w:val="00DF26AA"/>
    <w:rsid w:val="00E10719"/>
    <w:rsid w:val="00E60203"/>
    <w:rsid w:val="00E72AE5"/>
    <w:rsid w:val="00E81EEA"/>
    <w:rsid w:val="00EC2D57"/>
    <w:rsid w:val="00EC3C17"/>
    <w:rsid w:val="00ED2C39"/>
    <w:rsid w:val="00EE6662"/>
    <w:rsid w:val="00EF156F"/>
    <w:rsid w:val="00EF56DE"/>
    <w:rsid w:val="00F00E38"/>
    <w:rsid w:val="00F02EEC"/>
    <w:rsid w:val="00F05CDE"/>
    <w:rsid w:val="00F15673"/>
    <w:rsid w:val="00F17CE1"/>
    <w:rsid w:val="00F21069"/>
    <w:rsid w:val="00F22D2D"/>
    <w:rsid w:val="00F611F8"/>
    <w:rsid w:val="00F62DEB"/>
    <w:rsid w:val="00F91D3E"/>
    <w:rsid w:val="00FA1098"/>
    <w:rsid w:val="00FA7F76"/>
    <w:rsid w:val="00FB649A"/>
    <w:rsid w:val="00FC0618"/>
    <w:rsid w:val="00FC46F4"/>
    <w:rsid w:val="00FF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F9C268B-FFBE-44FF-8E02-325F131E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DejaVu Sans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1261D"/>
    <w:pPr>
      <w:widowControl w:val="0"/>
      <w:suppressAutoHyphens/>
      <w:spacing w:after="0" w:line="480" w:lineRule="auto"/>
      <w:jc w:val="both"/>
    </w:pPr>
    <w:rPr>
      <w:rFonts w:ascii="Arial" w:eastAsia="Times New Roman" w:hAnsi="Arial" w:cs="Times New Roman"/>
      <w:kern w:val="1"/>
      <w:szCs w:val="24"/>
      <w:lang w:val="de-DE" w:bidi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915C5"/>
    <w:pPr>
      <w:keepNext/>
      <w:keepLines/>
      <w:numPr>
        <w:numId w:val="10"/>
      </w:numPr>
      <w:spacing w:before="480"/>
      <w:outlineLvl w:val="0"/>
    </w:pPr>
    <w:rPr>
      <w:rFonts w:eastAsiaTheme="majorEastAsia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915C5"/>
    <w:pPr>
      <w:keepNext/>
      <w:keepLines/>
      <w:numPr>
        <w:ilvl w:val="1"/>
        <w:numId w:val="10"/>
      </w:numPr>
      <w:spacing w:before="200"/>
      <w:outlineLvl w:val="1"/>
    </w:pPr>
    <w:rPr>
      <w:rFonts w:eastAsiaTheme="majorEastAsia" w:cstheme="majorBidi"/>
      <w:b/>
      <w:bCs/>
      <w:color w:val="1F497D" w:themeColor="text2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915C5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915C5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915C5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2915C5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2915C5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2915C5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2915C5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915C5"/>
    <w:rPr>
      <w:rFonts w:eastAsiaTheme="majorEastAsia" w:cstheme="majorBidi"/>
      <w:b/>
      <w:bCs/>
      <w:color w:val="1F497D" w:themeColor="text2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915C5"/>
    <w:rPr>
      <w:rFonts w:eastAsiaTheme="majorEastAsia" w:cstheme="majorBidi"/>
      <w:b/>
      <w:bCs/>
      <w:color w:val="1F497D" w:themeColor="text2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915C5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915C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915C5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2915C5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2915C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2915C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2915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2915C5"/>
    <w:pPr>
      <w:spacing w:after="200"/>
    </w:pPr>
    <w:rPr>
      <w:bCs/>
      <w:color w:val="1F497D" w:themeColor="text2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2915C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915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915C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915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915C5"/>
    <w:rPr>
      <w:b/>
      <w:bCs/>
    </w:rPr>
  </w:style>
  <w:style w:type="character" w:styleId="Hervorhebung">
    <w:name w:val="Emphasis"/>
    <w:basedOn w:val="Absatz-Standardschriftart"/>
    <w:uiPriority w:val="20"/>
    <w:qFormat/>
    <w:rsid w:val="002915C5"/>
    <w:rPr>
      <w:i/>
      <w:iCs/>
    </w:rPr>
  </w:style>
  <w:style w:type="paragraph" w:styleId="Listenabsatz">
    <w:name w:val="List Paragraph"/>
    <w:basedOn w:val="Standard"/>
    <w:uiPriority w:val="34"/>
    <w:qFormat/>
    <w:rsid w:val="002915C5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2915C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2915C5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915C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915C5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2915C5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2915C5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2915C5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2915C5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2915C5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915C5"/>
    <w:pPr>
      <w:numPr>
        <w:numId w:val="0"/>
      </w:num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75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75B3"/>
    <w:rPr>
      <w:rFonts w:ascii="Tahoma" w:eastAsia="Times New Roman" w:hAnsi="Tahoma" w:cs="Tahoma"/>
      <w:kern w:val="1"/>
      <w:sz w:val="16"/>
      <w:szCs w:val="16"/>
      <w:lang w:val="de-DE" w:bidi="ar-SA"/>
    </w:rPr>
  </w:style>
  <w:style w:type="table" w:styleId="Tabellenraster">
    <w:name w:val="Table Grid"/>
    <w:basedOn w:val="NormaleTabelle"/>
    <w:uiPriority w:val="59"/>
    <w:rsid w:val="00DE75B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de-DE" w:eastAsia="de-DE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E75B3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E75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E75B3"/>
    <w:rPr>
      <w:rFonts w:ascii="Arial" w:eastAsia="Times New Roman" w:hAnsi="Arial" w:cs="Times New Roman"/>
      <w:kern w:val="1"/>
      <w:sz w:val="20"/>
      <w:szCs w:val="20"/>
      <w:lang w:val="de-DE" w:bidi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75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75B3"/>
    <w:rPr>
      <w:rFonts w:ascii="Arial" w:eastAsia="Times New Roman" w:hAnsi="Arial" w:cs="Times New Roman"/>
      <w:b/>
      <w:bCs/>
      <w:kern w:val="1"/>
      <w:sz w:val="20"/>
      <w:szCs w:val="20"/>
      <w:lang w:val="de-DE" w:bidi="ar-SA"/>
    </w:rPr>
  </w:style>
  <w:style w:type="paragraph" w:styleId="Aufzhlungszeichen">
    <w:name w:val="List Bullet"/>
    <w:basedOn w:val="Standard"/>
    <w:uiPriority w:val="99"/>
    <w:unhideWhenUsed/>
    <w:rsid w:val="00DE75B3"/>
    <w:pPr>
      <w:numPr>
        <w:numId w:val="11"/>
      </w:numPr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E75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E75B3"/>
    <w:rPr>
      <w:rFonts w:ascii="Tahoma" w:eastAsia="Times New Roman" w:hAnsi="Tahoma" w:cs="Tahoma"/>
      <w:kern w:val="1"/>
      <w:sz w:val="16"/>
      <w:szCs w:val="16"/>
      <w:lang w:val="de-DE" w:bidi="ar-SA"/>
    </w:rPr>
  </w:style>
  <w:style w:type="character" w:styleId="Hyperlink">
    <w:name w:val="Hyperlink"/>
    <w:basedOn w:val="Absatz-Standardschriftart"/>
    <w:uiPriority w:val="99"/>
    <w:semiHidden/>
    <w:unhideWhenUsed/>
    <w:rsid w:val="00DE75B3"/>
    <w:rPr>
      <w:rFonts w:cs="Times New Roman"/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DE75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jc w:val="left"/>
    </w:pPr>
    <w:rPr>
      <w:rFonts w:ascii="Courier New" w:hAnsi="Courier New" w:cs="Courier New"/>
      <w:kern w:val="0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DE75B3"/>
    <w:rPr>
      <w:rFonts w:ascii="Courier New" w:eastAsia="Times New Roman" w:hAnsi="Courier New" w:cs="Courier New"/>
      <w:sz w:val="20"/>
      <w:szCs w:val="20"/>
      <w:lang w:val="de-DE" w:eastAsia="de-DE" w:bidi="ar-SA"/>
    </w:rPr>
  </w:style>
  <w:style w:type="character" w:customStyle="1" w:styleId="st">
    <w:name w:val="st"/>
    <w:basedOn w:val="Absatz-Standardschriftart"/>
    <w:rsid w:val="00DE75B3"/>
    <w:rPr>
      <w:rFonts w:cs="Times New Roman"/>
    </w:rPr>
  </w:style>
  <w:style w:type="paragraph" w:styleId="berarbeitung">
    <w:name w:val="Revision"/>
    <w:hidden/>
    <w:uiPriority w:val="99"/>
    <w:semiHidden/>
    <w:rsid w:val="00DE75B3"/>
    <w:pPr>
      <w:spacing w:after="0" w:line="240" w:lineRule="auto"/>
    </w:pPr>
    <w:rPr>
      <w:rFonts w:ascii="Arial" w:eastAsia="Times New Roman" w:hAnsi="Arial" w:cs="Times New Roman"/>
      <w:kern w:val="1"/>
      <w:szCs w:val="24"/>
      <w:lang w:val="de-DE" w:bidi="ar-SA"/>
    </w:rPr>
  </w:style>
  <w:style w:type="character" w:customStyle="1" w:styleId="genometitle">
    <w:name w:val="genometitle"/>
    <w:basedOn w:val="Absatz-Standardschriftart"/>
    <w:rsid w:val="00DE75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2618</Words>
  <Characters>16498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Kulis</dc:creator>
  <cp:lastModifiedBy>Marcus Persicke</cp:lastModifiedBy>
  <cp:revision>3</cp:revision>
  <dcterms:created xsi:type="dcterms:W3CDTF">2017-07-07T14:51:00Z</dcterms:created>
  <dcterms:modified xsi:type="dcterms:W3CDTF">2017-07-13T15:53:00Z</dcterms:modified>
</cp:coreProperties>
</file>