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0B1" w:rsidRPr="00C035A5" w:rsidRDefault="00A310B1" w:rsidP="00A310B1">
      <w:pPr>
        <w:spacing w:line="480" w:lineRule="auto"/>
        <w:rPr>
          <w:rFonts w:eastAsia="Calibri"/>
          <w:b/>
          <w:sz w:val="24"/>
          <w:szCs w:val="24"/>
          <w:lang w:val="en-US"/>
        </w:rPr>
      </w:pPr>
      <w:bookmarkStart w:id="0" w:name="_GoBack"/>
      <w:bookmarkEnd w:id="0"/>
      <w:r w:rsidRPr="00C035A5">
        <w:rPr>
          <w:rFonts w:eastAsia="Calibri"/>
          <w:b/>
          <w:sz w:val="24"/>
          <w:szCs w:val="24"/>
          <w:lang w:val="en-US"/>
        </w:rPr>
        <w:t xml:space="preserve">Table </w:t>
      </w:r>
      <w:r w:rsidR="00FB6072">
        <w:rPr>
          <w:rFonts w:eastAsia="Calibri"/>
          <w:b/>
          <w:sz w:val="24"/>
          <w:szCs w:val="24"/>
          <w:lang w:val="en-US"/>
        </w:rPr>
        <w:t>S</w:t>
      </w:r>
      <w:r w:rsidRPr="00C035A5">
        <w:rPr>
          <w:rFonts w:eastAsia="Calibri"/>
          <w:b/>
          <w:sz w:val="24"/>
          <w:szCs w:val="24"/>
          <w:lang w:val="en-US"/>
        </w:rPr>
        <w:t xml:space="preserve">1. Culture conditions used for </w:t>
      </w:r>
      <w:proofErr w:type="spellStart"/>
      <w:r w:rsidRPr="00C035A5">
        <w:rPr>
          <w:rFonts w:eastAsia="Calibri"/>
          <w:b/>
          <w:sz w:val="24"/>
          <w:szCs w:val="24"/>
          <w:lang w:val="en-US"/>
        </w:rPr>
        <w:t>culturomics</w:t>
      </w:r>
      <w:proofErr w:type="spellEnd"/>
      <w:r w:rsidRPr="00C035A5">
        <w:rPr>
          <w:rFonts w:eastAsia="Calibri"/>
          <w:b/>
          <w:sz w:val="24"/>
          <w:szCs w:val="24"/>
          <w:lang w:val="en-US"/>
        </w:rPr>
        <w:t xml:space="preserve"> in this study</w:t>
      </w:r>
    </w:p>
    <w:tbl>
      <w:tblPr>
        <w:tblW w:w="144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0"/>
        <w:gridCol w:w="5360"/>
        <w:gridCol w:w="6520"/>
      </w:tblGrid>
      <w:tr w:rsidR="00A310B1" w:rsidRPr="00C035A5" w:rsidTr="00EA5116"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b/>
                <w:bCs/>
                <w:color w:val="000000"/>
                <w:sz w:val="18"/>
                <w:szCs w:val="18"/>
                <w:lang w:val="en-US"/>
              </w:rPr>
              <w:t>LEVEL</w:t>
            </w: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b/>
                <w:bCs/>
                <w:color w:val="000000"/>
                <w:sz w:val="18"/>
                <w:szCs w:val="18"/>
                <w:lang w:val="en-US"/>
              </w:rPr>
              <w:t>CULTURE CONDITIONS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b/>
                <w:bCs/>
                <w:color w:val="000000"/>
                <w:sz w:val="18"/>
                <w:szCs w:val="18"/>
                <w:lang w:val="en-US"/>
              </w:rPr>
              <w:t>REFERENCE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STOMACH (pH5)</w:t>
            </w: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COS anaerobic</w:t>
            </w:r>
          </w:p>
        </w:tc>
        <w:tc>
          <w:tcPr>
            <w:tcW w:w="652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Columbia agar + 5% sheep blood,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bioMérieux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®, Marcy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l’Etoile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EA5116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DUODENUM (pH 6)</w:t>
            </w: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6520" w:type="dxa"/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AnaeroGenTM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Compact, OXOID Ltd,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Thermo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Scientific®,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Dardilly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ILEUM (pH 7)</w:t>
            </w: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COS microaerophilic</w:t>
            </w:r>
          </w:p>
        </w:tc>
        <w:tc>
          <w:tcPr>
            <w:tcW w:w="652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Columbia agar + 5% sheep blood,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bioMérieux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®, Marcy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l’Etoile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EA5116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RIGHT COLON (pH 7,5)</w:t>
            </w: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6520" w:type="dxa"/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CampyGenTM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Compact, OXOID Ltd,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Thermo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Scientific®,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Dardilly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LEFT COLON (pH 7,5)</w:t>
            </w: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COS aerobic</w:t>
            </w:r>
          </w:p>
        </w:tc>
        <w:tc>
          <w:tcPr>
            <w:tcW w:w="652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Columbia agar + 5% sheep blood,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bioMérieux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®, Marcy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l’Etoile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R-medium (aerobic)</w:t>
            </w:r>
          </w:p>
        </w:tc>
        <w:tc>
          <w:tcPr>
            <w:tcW w:w="652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EA5116">
              <w:rPr>
                <w:color w:val="000000"/>
                <w:sz w:val="18"/>
                <w:szCs w:val="18"/>
              </w:rPr>
              <w:t>Dione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 xml:space="preserve"> et al. Clin </w:t>
            </w:r>
            <w:proofErr w:type="spellStart"/>
            <w:r w:rsidRPr="00EA5116">
              <w:rPr>
                <w:color w:val="000000"/>
                <w:sz w:val="18"/>
                <w:szCs w:val="18"/>
              </w:rPr>
              <w:t>Microbiol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 xml:space="preserve"> Infect. </w:t>
            </w:r>
            <w:r w:rsidRPr="000C7FC7">
              <w:rPr>
                <w:color w:val="000000"/>
                <w:sz w:val="18"/>
                <w:szCs w:val="18"/>
                <w:lang w:val="en-US"/>
              </w:rPr>
              <w:t>2016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Halophilic medium (aerobic)</w:t>
            </w:r>
          </w:p>
        </w:tc>
        <w:tc>
          <w:tcPr>
            <w:tcW w:w="6520" w:type="dxa"/>
            <w:noWrap/>
            <w:vAlign w:val="bottom"/>
            <w:hideMark/>
          </w:tcPr>
          <w:p w:rsidR="00A310B1" w:rsidRPr="00E15ED3" w:rsidRDefault="00A310B1" w:rsidP="00EA5116">
            <w:pPr>
              <w:suppressAutoHyphens w:val="0"/>
              <w:rPr>
                <w:color w:val="000000"/>
                <w:sz w:val="18"/>
                <w:szCs w:val="18"/>
              </w:rPr>
            </w:pPr>
            <w:r w:rsidRPr="000C7FC7">
              <w:rPr>
                <w:color w:val="000000"/>
                <w:sz w:val="18"/>
                <w:szCs w:val="18"/>
              </w:rPr>
              <w:t xml:space="preserve">Mannitol </w:t>
            </w:r>
            <w:proofErr w:type="spellStart"/>
            <w:r w:rsidRPr="000C7FC7">
              <w:rPr>
                <w:color w:val="000000"/>
                <w:sz w:val="18"/>
                <w:szCs w:val="18"/>
              </w:rPr>
              <w:t>salt</w:t>
            </w:r>
            <w:proofErr w:type="spellEnd"/>
            <w:r w:rsidRPr="000C7FC7">
              <w:rPr>
                <w:color w:val="000000"/>
                <w:sz w:val="18"/>
                <w:szCs w:val="18"/>
              </w:rPr>
              <w:t xml:space="preserve"> agar, Chapman, </w:t>
            </w:r>
            <w:proofErr w:type="spellStart"/>
            <w:r w:rsidRPr="000C7FC7">
              <w:rPr>
                <w:color w:val="000000"/>
                <w:sz w:val="18"/>
                <w:szCs w:val="18"/>
              </w:rPr>
              <w:t>bioMérieux</w:t>
            </w:r>
            <w:proofErr w:type="spellEnd"/>
            <w:r w:rsidRPr="000C7FC7">
              <w:rPr>
                <w:color w:val="000000"/>
                <w:sz w:val="18"/>
                <w:szCs w:val="18"/>
              </w:rPr>
              <w:t xml:space="preserve">®, </w:t>
            </w:r>
            <w:proofErr w:type="spellStart"/>
            <w:r w:rsidRPr="000C7FC7">
              <w:rPr>
                <w:color w:val="000000"/>
                <w:sz w:val="18"/>
                <w:szCs w:val="18"/>
              </w:rPr>
              <w:t>Marcy</w:t>
            </w:r>
            <w:proofErr w:type="spellEnd"/>
            <w:r w:rsidRPr="000C7FC7">
              <w:rPr>
                <w:color w:val="000000"/>
                <w:sz w:val="18"/>
                <w:szCs w:val="18"/>
              </w:rPr>
              <w:t xml:space="preserve"> l’Etoile, France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E15ED3" w:rsidRDefault="00A310B1" w:rsidP="00EA5116">
            <w:pPr>
              <w:suppressAutoHyphens w:val="0"/>
            </w:pP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i/>
                <w:iCs/>
                <w:color w:val="000000"/>
                <w:sz w:val="18"/>
                <w:szCs w:val="18"/>
                <w:lang w:val="en-US"/>
              </w:rPr>
              <w:t xml:space="preserve">Helicobacter pylori </w:t>
            </w:r>
            <w:r w:rsidRPr="000C7FC7">
              <w:rPr>
                <w:color w:val="000000"/>
                <w:sz w:val="18"/>
                <w:szCs w:val="18"/>
                <w:lang w:val="en-US"/>
              </w:rPr>
              <w:t>agar (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micoraerophilic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6520" w:type="dxa"/>
            <w:noWrap/>
            <w:vAlign w:val="bottom"/>
            <w:hideMark/>
          </w:tcPr>
          <w:p w:rsidR="00A310B1" w:rsidRPr="00E15ED3" w:rsidRDefault="00A310B1" w:rsidP="00EA5116">
            <w:pPr>
              <w:suppressAutoHyphens w:val="0"/>
              <w:rPr>
                <w:color w:val="000000"/>
                <w:sz w:val="18"/>
                <w:szCs w:val="18"/>
              </w:rPr>
            </w:pPr>
            <w:proofErr w:type="spellStart"/>
            <w:r w:rsidRPr="000C7FC7">
              <w:rPr>
                <w:color w:val="000000"/>
                <w:sz w:val="18"/>
                <w:szCs w:val="18"/>
              </w:rPr>
              <w:t>Pylori</w:t>
            </w:r>
            <w:proofErr w:type="spellEnd"/>
            <w:r w:rsidRPr="000C7FC7">
              <w:rPr>
                <w:color w:val="000000"/>
                <w:sz w:val="18"/>
                <w:szCs w:val="18"/>
              </w:rPr>
              <w:t xml:space="preserve"> agar, </w:t>
            </w:r>
            <w:proofErr w:type="spellStart"/>
            <w:r w:rsidRPr="000C7FC7">
              <w:rPr>
                <w:color w:val="000000"/>
                <w:sz w:val="18"/>
                <w:szCs w:val="18"/>
              </w:rPr>
              <w:t>bioMérieux</w:t>
            </w:r>
            <w:proofErr w:type="spellEnd"/>
            <w:r w:rsidRPr="000C7FC7">
              <w:rPr>
                <w:color w:val="000000"/>
                <w:sz w:val="18"/>
                <w:szCs w:val="18"/>
              </w:rPr>
              <w:t xml:space="preserve">®, </w:t>
            </w:r>
            <w:proofErr w:type="spellStart"/>
            <w:r w:rsidRPr="000C7FC7">
              <w:rPr>
                <w:color w:val="000000"/>
                <w:sz w:val="18"/>
                <w:szCs w:val="18"/>
              </w:rPr>
              <w:t>Marcy</w:t>
            </w:r>
            <w:proofErr w:type="spellEnd"/>
            <w:r w:rsidRPr="000C7FC7">
              <w:rPr>
                <w:color w:val="000000"/>
                <w:sz w:val="18"/>
                <w:szCs w:val="18"/>
              </w:rPr>
              <w:t xml:space="preserve"> l’Etoile, France</w:t>
            </w:r>
          </w:p>
        </w:tc>
      </w:tr>
      <w:tr w:rsidR="00A310B1" w:rsidRPr="00EA5116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E15ED3" w:rsidRDefault="00A310B1" w:rsidP="00EA5116">
            <w:pPr>
              <w:suppressAutoHyphens w:val="0"/>
            </w:pPr>
          </w:p>
        </w:tc>
        <w:tc>
          <w:tcPr>
            <w:tcW w:w="5360" w:type="dxa"/>
            <w:noWrap/>
            <w:vAlign w:val="bottom"/>
            <w:hideMark/>
          </w:tcPr>
          <w:p w:rsidR="00A310B1" w:rsidRPr="00E15ED3" w:rsidRDefault="00A310B1" w:rsidP="00EA5116">
            <w:pPr>
              <w:suppressAutoHyphens w:val="0"/>
            </w:pPr>
          </w:p>
        </w:tc>
        <w:tc>
          <w:tcPr>
            <w:tcW w:w="6520" w:type="dxa"/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CampyGenTM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Compact, OXOID Ltd,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Thermo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Scientific®,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Dardilly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i/>
                <w:iCs/>
                <w:color w:val="000000"/>
                <w:sz w:val="18"/>
                <w:szCs w:val="18"/>
                <w:lang w:val="en-US"/>
              </w:rPr>
              <w:t>Archaea</w:t>
            </w:r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 medium (aerobic)</w:t>
            </w:r>
          </w:p>
        </w:tc>
        <w:tc>
          <w:tcPr>
            <w:tcW w:w="6520" w:type="dxa"/>
            <w:noWrap/>
            <w:vAlign w:val="bottom"/>
            <w:hideMark/>
          </w:tcPr>
          <w:p w:rsidR="00A310B1" w:rsidRPr="00EA5116" w:rsidRDefault="00A310B1" w:rsidP="00EA5116">
            <w:pPr>
              <w:suppressAutoHyphens w:val="0"/>
              <w:rPr>
                <w:color w:val="000000"/>
                <w:sz w:val="18"/>
                <w:szCs w:val="18"/>
              </w:rPr>
            </w:pPr>
            <w:proofErr w:type="spellStart"/>
            <w:r w:rsidRPr="00EA5116">
              <w:rPr>
                <w:color w:val="000000"/>
                <w:sz w:val="18"/>
                <w:szCs w:val="18"/>
              </w:rPr>
              <w:t>Khelaifia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 xml:space="preserve"> et al. </w:t>
            </w:r>
            <w:proofErr w:type="spellStart"/>
            <w:r w:rsidRPr="00EA5116">
              <w:rPr>
                <w:color w:val="000000"/>
                <w:sz w:val="18"/>
                <w:szCs w:val="18"/>
              </w:rPr>
              <w:t>Eur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 xml:space="preserve"> J Clin </w:t>
            </w:r>
            <w:proofErr w:type="spellStart"/>
            <w:r w:rsidRPr="00EA5116">
              <w:rPr>
                <w:color w:val="000000"/>
                <w:sz w:val="18"/>
                <w:szCs w:val="18"/>
              </w:rPr>
              <w:t>Microbiol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 xml:space="preserve"> Infect </w:t>
            </w:r>
            <w:proofErr w:type="gramStart"/>
            <w:r w:rsidRPr="00EA5116">
              <w:rPr>
                <w:color w:val="000000"/>
                <w:sz w:val="18"/>
                <w:szCs w:val="18"/>
              </w:rPr>
              <w:t>Dis</w:t>
            </w:r>
            <w:proofErr w:type="gramEnd"/>
            <w:r w:rsidRPr="00EA5116">
              <w:rPr>
                <w:color w:val="000000"/>
                <w:sz w:val="18"/>
                <w:szCs w:val="18"/>
              </w:rPr>
              <w:t>. 2016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EA5116" w:rsidRDefault="00A310B1" w:rsidP="00EA5116">
            <w:pPr>
              <w:suppressAutoHyphens w:val="0"/>
            </w:pPr>
          </w:p>
        </w:tc>
        <w:tc>
          <w:tcPr>
            <w:tcW w:w="5360" w:type="dxa"/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C035A5">
              <w:rPr>
                <w:color w:val="000000"/>
                <w:sz w:val="18"/>
                <w:szCs w:val="18"/>
                <w:lang w:val="en-US"/>
              </w:rPr>
              <w:t>Anaerobic blood culture bottle enriched with rumen and sheep blood</w:t>
            </w:r>
          </w:p>
        </w:tc>
        <w:tc>
          <w:tcPr>
            <w:tcW w:w="6520" w:type="dxa"/>
            <w:noWrap/>
            <w:vAlign w:val="bottom"/>
            <w:hideMark/>
          </w:tcPr>
          <w:p w:rsidR="00A310B1" w:rsidRPr="00E15ED3" w:rsidRDefault="00A310B1" w:rsidP="00EA5116">
            <w:pPr>
              <w:suppressAutoHyphens w:val="0"/>
              <w:rPr>
                <w:color w:val="000000"/>
                <w:sz w:val="18"/>
                <w:szCs w:val="18"/>
              </w:rPr>
            </w:pPr>
            <w:r w:rsidRPr="000C7FC7">
              <w:rPr>
                <w:color w:val="000000"/>
                <w:sz w:val="18"/>
                <w:szCs w:val="18"/>
              </w:rPr>
              <w:t xml:space="preserve">BD BACTEC®, Plus </w:t>
            </w:r>
            <w:proofErr w:type="spellStart"/>
            <w:r w:rsidRPr="000C7FC7">
              <w:rPr>
                <w:color w:val="000000"/>
                <w:sz w:val="18"/>
                <w:szCs w:val="18"/>
              </w:rPr>
              <w:t>Anaerobic</w:t>
            </w:r>
            <w:proofErr w:type="spellEnd"/>
            <w:r w:rsidRPr="000C7FC7">
              <w:rPr>
                <w:color w:val="000000"/>
                <w:sz w:val="18"/>
                <w:szCs w:val="18"/>
              </w:rPr>
              <w:t xml:space="preserve"> / F Media, Le Pont de Claix, France</w:t>
            </w:r>
          </w:p>
        </w:tc>
      </w:tr>
      <w:tr w:rsidR="00A310B1" w:rsidRPr="00EA5116" w:rsidTr="00EA5116"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STOMACH (pH5)</w:t>
            </w: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i/>
                <w:iCs/>
                <w:color w:val="000000"/>
                <w:sz w:val="18"/>
                <w:szCs w:val="18"/>
                <w:lang w:val="en-US"/>
              </w:rPr>
            </w:pPr>
            <w:r w:rsidRPr="00C035A5">
              <w:rPr>
                <w:i/>
                <w:iCs/>
                <w:color w:val="000000"/>
                <w:sz w:val="18"/>
                <w:szCs w:val="18"/>
                <w:lang w:val="en-US"/>
              </w:rPr>
              <w:t>Brucella</w:t>
            </w:r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agar (anaerobic) with sheep blood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Brucella agar with Hemin and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Vit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K1, Sigma-Aldrich®, Lyon, France</w:t>
            </w:r>
          </w:p>
        </w:tc>
      </w:tr>
      <w:tr w:rsidR="00A310B1" w:rsidRPr="00EA5116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DUODENUM (pH 6)</w:t>
            </w: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6520" w:type="dxa"/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AnaeroGenTM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Compact, OXOID Ltd,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Thermo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Scientific®,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Dardilly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ILEUM (pH 7)</w:t>
            </w: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652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Sheep blood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defibrinated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, BD®, Le Pont de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Claix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RIGHT COLON (pH 7,5)</w:t>
            </w:r>
          </w:p>
        </w:tc>
        <w:tc>
          <w:tcPr>
            <w:tcW w:w="5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Heat shock anaerobic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A310B1" w:rsidRPr="00EA5116" w:rsidRDefault="00A310B1" w:rsidP="00EA5116">
            <w:pPr>
              <w:suppressAutoHyphens w:val="0"/>
              <w:rPr>
                <w:color w:val="000000"/>
                <w:sz w:val="18"/>
                <w:szCs w:val="18"/>
              </w:rPr>
            </w:pPr>
            <w:proofErr w:type="spellStart"/>
            <w:r w:rsidRPr="00EA5116">
              <w:rPr>
                <w:color w:val="000000"/>
                <w:sz w:val="18"/>
                <w:szCs w:val="18"/>
              </w:rPr>
              <w:t>Lagier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 xml:space="preserve"> et al. Clin </w:t>
            </w:r>
            <w:proofErr w:type="spellStart"/>
            <w:r w:rsidRPr="00EA5116">
              <w:rPr>
                <w:color w:val="000000"/>
                <w:sz w:val="18"/>
                <w:szCs w:val="18"/>
              </w:rPr>
              <w:t>Microbiol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A5116">
              <w:rPr>
                <w:color w:val="000000"/>
                <w:sz w:val="18"/>
                <w:szCs w:val="18"/>
              </w:rPr>
              <w:t>Rev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>. 2015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LEFT COLON (pH 7,5)</w:t>
            </w: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652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Columbia agar + 5% sheep blood,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bioMérieux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®, Marcy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l’Etoile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EA5116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6520" w:type="dxa"/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AnaeroGenTM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Compact, OXOID Ltd,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Thermo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 xml:space="preserve"> Scientific®, </w:t>
            </w:r>
            <w:proofErr w:type="spellStart"/>
            <w:r w:rsidRPr="00C035A5">
              <w:rPr>
                <w:color w:val="000000"/>
                <w:sz w:val="18"/>
                <w:szCs w:val="18"/>
                <w:lang w:val="en-US"/>
              </w:rPr>
              <w:t>Dardilly</w:t>
            </w:r>
            <w:proofErr w:type="spellEnd"/>
            <w:r w:rsidRPr="00C035A5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noWrap/>
            <w:vAlign w:val="bottom"/>
            <w:hideMark/>
          </w:tcPr>
          <w:p w:rsidR="00A310B1" w:rsidRPr="00C035A5" w:rsidRDefault="00A310B1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5360" w:type="dxa"/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>Heat shock aerobic</w:t>
            </w:r>
          </w:p>
        </w:tc>
        <w:tc>
          <w:tcPr>
            <w:tcW w:w="6520" w:type="dxa"/>
            <w:noWrap/>
            <w:vAlign w:val="bottom"/>
            <w:hideMark/>
          </w:tcPr>
          <w:p w:rsidR="00A310B1" w:rsidRPr="00EA5116" w:rsidRDefault="00A310B1" w:rsidP="00EA5116">
            <w:pPr>
              <w:suppressAutoHyphens w:val="0"/>
              <w:rPr>
                <w:color w:val="000000"/>
                <w:sz w:val="18"/>
                <w:szCs w:val="18"/>
              </w:rPr>
            </w:pPr>
            <w:proofErr w:type="spellStart"/>
            <w:r w:rsidRPr="00EA5116">
              <w:rPr>
                <w:color w:val="000000"/>
                <w:sz w:val="18"/>
                <w:szCs w:val="18"/>
              </w:rPr>
              <w:t>Lagier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 xml:space="preserve"> et al. Clin </w:t>
            </w:r>
            <w:proofErr w:type="spellStart"/>
            <w:r w:rsidRPr="00EA5116">
              <w:rPr>
                <w:color w:val="000000"/>
                <w:sz w:val="18"/>
                <w:szCs w:val="18"/>
              </w:rPr>
              <w:t>Microbiol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A5116">
              <w:rPr>
                <w:color w:val="000000"/>
                <w:sz w:val="18"/>
                <w:szCs w:val="18"/>
              </w:rPr>
              <w:t>Rev</w:t>
            </w:r>
            <w:proofErr w:type="spellEnd"/>
            <w:r w:rsidRPr="00EA5116">
              <w:rPr>
                <w:color w:val="000000"/>
                <w:sz w:val="18"/>
                <w:szCs w:val="18"/>
              </w:rPr>
              <w:t>. 2015</w:t>
            </w:r>
          </w:p>
        </w:tc>
      </w:tr>
      <w:tr w:rsidR="00A310B1" w:rsidRPr="00C035A5" w:rsidTr="00EA5116">
        <w:trPr>
          <w:trHeight w:val="300"/>
        </w:trPr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0B1" w:rsidRPr="00EA5116" w:rsidRDefault="00A310B1" w:rsidP="00EA5116">
            <w:pPr>
              <w:suppressAutoHyphens w:val="0"/>
              <w:rPr>
                <w:color w:val="000000"/>
                <w:sz w:val="18"/>
                <w:szCs w:val="18"/>
              </w:rPr>
            </w:pPr>
            <w:r w:rsidRPr="00EA511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0B1" w:rsidRPr="00EA5116" w:rsidRDefault="00A310B1" w:rsidP="00EA5116">
            <w:pPr>
              <w:suppressAutoHyphens w:val="0"/>
              <w:rPr>
                <w:color w:val="000000"/>
                <w:sz w:val="18"/>
                <w:szCs w:val="18"/>
              </w:rPr>
            </w:pPr>
            <w:r w:rsidRPr="00EA511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A310B1" w:rsidRPr="000C7FC7" w:rsidRDefault="00A310B1" w:rsidP="00EA5116">
            <w:pPr>
              <w:suppressAutoHyphens w:val="0"/>
              <w:rPr>
                <w:color w:val="000000"/>
                <w:sz w:val="18"/>
                <w:szCs w:val="18"/>
                <w:lang w:val="en-US"/>
              </w:rPr>
            </w:pPr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Columbia agar + 5% sheep blood,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bioMérieux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 xml:space="preserve">®, Marcy </w:t>
            </w:r>
            <w:proofErr w:type="spellStart"/>
            <w:r w:rsidRPr="000C7FC7">
              <w:rPr>
                <w:color w:val="000000"/>
                <w:sz w:val="18"/>
                <w:szCs w:val="18"/>
                <w:lang w:val="en-US"/>
              </w:rPr>
              <w:t>l’Etoile</w:t>
            </w:r>
            <w:proofErr w:type="spellEnd"/>
            <w:r w:rsidRPr="000C7FC7">
              <w:rPr>
                <w:color w:val="000000"/>
                <w:sz w:val="18"/>
                <w:szCs w:val="18"/>
                <w:lang w:val="en-US"/>
              </w:rPr>
              <w:t>, France</w:t>
            </w:r>
          </w:p>
        </w:tc>
      </w:tr>
    </w:tbl>
    <w:p w:rsidR="00A310B1" w:rsidRPr="00C035A5" w:rsidRDefault="00A310B1" w:rsidP="00A310B1">
      <w:pPr>
        <w:suppressAutoHyphens w:val="0"/>
        <w:spacing w:line="360" w:lineRule="auto"/>
        <w:rPr>
          <w:b/>
          <w:lang w:val="en-US"/>
        </w:rPr>
        <w:sectPr w:rsidR="00A310B1" w:rsidRPr="00C035A5" w:rsidSect="00FB6072">
          <w:pgSz w:w="16838" w:h="11906" w:orient="landscape"/>
          <w:pgMar w:top="1418" w:right="1418" w:bottom="1418" w:left="1418" w:header="720" w:footer="720" w:gutter="0"/>
          <w:cols w:space="720"/>
          <w:docGrid w:linePitch="272"/>
        </w:sectPr>
      </w:pPr>
    </w:p>
    <w:p w:rsidR="000B07EF" w:rsidRDefault="000B07EF" w:rsidP="00A310B1"/>
    <w:sectPr w:rsidR="000B0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310B1"/>
    <w:rsid w:val="000B07EF"/>
    <w:rsid w:val="00A310B1"/>
    <w:rsid w:val="00FB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0B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310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0B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31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1518</Characters>
  <Application>Microsoft Office Word</Application>
  <DocSecurity>0</DocSecurity>
  <Lines>63</Lines>
  <Paragraphs>52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APHM</Company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ADAYAP</cp:lastModifiedBy>
  <cp:revision>2</cp:revision>
  <dcterms:created xsi:type="dcterms:W3CDTF">2018-02-21T17:06:00Z</dcterms:created>
  <dcterms:modified xsi:type="dcterms:W3CDTF">2018-10-08T13:17:00Z</dcterms:modified>
</cp:coreProperties>
</file>