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3C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  <w:bookmarkStart w:id="0" w:name="_GoBack"/>
      <w:r w:rsidRPr="00B6653C">
        <w:rPr>
          <w:rFonts w:ascii="Times New Roman"/>
          <w:b/>
          <w:sz w:val="24"/>
        </w:rPr>
        <w:t>Supplementary Material</w:t>
      </w:r>
    </w:p>
    <w:p w:rsidR="00B6653C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</w:p>
    <w:p w:rsidR="00B6653C" w:rsidRPr="00640582" w:rsidRDefault="00B6653C" w:rsidP="00B6653C">
      <w:pPr>
        <w:pStyle w:val="a4"/>
        <w:wordWrap/>
        <w:spacing w:line="480" w:lineRule="auto"/>
        <w:rPr>
          <w:rFonts w:ascii="Times New Roman"/>
          <w:b/>
          <w:color w:val="auto"/>
          <w:sz w:val="24"/>
          <w:szCs w:val="24"/>
        </w:rPr>
      </w:pPr>
      <w:r w:rsidRPr="00640582">
        <w:rPr>
          <w:rFonts w:ascii="Times New Roman"/>
          <w:b/>
          <w:color w:val="auto"/>
          <w:sz w:val="24"/>
          <w:szCs w:val="24"/>
        </w:rPr>
        <w:t xml:space="preserve">Efficacy of bacteriophage treatment against carbapenem-resistant </w:t>
      </w:r>
      <w:r w:rsidRPr="00640582">
        <w:rPr>
          <w:rFonts w:ascii="Times New Roman"/>
          <w:b/>
          <w:i/>
          <w:color w:val="auto"/>
          <w:sz w:val="24"/>
          <w:szCs w:val="24"/>
        </w:rPr>
        <w:t>Acinetobacter baumannii</w:t>
      </w:r>
      <w:r w:rsidRPr="00640582">
        <w:rPr>
          <w:rFonts w:ascii="Times New Roman"/>
          <w:b/>
          <w:color w:val="auto"/>
          <w:sz w:val="24"/>
          <w:szCs w:val="24"/>
        </w:rPr>
        <w:t xml:space="preserve"> in </w:t>
      </w:r>
      <w:r w:rsidRPr="00640582">
        <w:rPr>
          <w:rFonts w:ascii="Times New Roman"/>
          <w:b/>
          <w:i/>
          <w:color w:val="auto"/>
          <w:sz w:val="24"/>
          <w:szCs w:val="24"/>
        </w:rPr>
        <w:t>Galleria mellonella</w:t>
      </w:r>
      <w:r w:rsidRPr="00640582">
        <w:rPr>
          <w:rFonts w:ascii="Times New Roman"/>
          <w:b/>
          <w:color w:val="auto"/>
          <w:sz w:val="24"/>
          <w:szCs w:val="24"/>
        </w:rPr>
        <w:t xml:space="preserve"> larvae and a mouse model of acute pneumonia </w:t>
      </w:r>
    </w:p>
    <w:p w:rsidR="00B6653C" w:rsidRPr="00B6653C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</w:p>
    <w:p w:rsidR="00B6653C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</w:p>
    <w:p w:rsidR="00CB52FA" w:rsidRPr="00472F01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t xml:space="preserve">1. </w:t>
      </w:r>
      <w:r w:rsidR="00CB52FA" w:rsidRPr="00472F01">
        <w:rPr>
          <w:rFonts w:ascii="Times New Roman"/>
          <w:b/>
          <w:sz w:val="24"/>
        </w:rPr>
        <w:t>Supplementary Methods</w:t>
      </w:r>
    </w:p>
    <w:p w:rsidR="00CB52FA" w:rsidRPr="00472F01" w:rsidRDefault="00CB52FA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b/>
          <w:sz w:val="24"/>
        </w:rPr>
      </w:pPr>
      <w:r w:rsidRPr="00472F01">
        <w:rPr>
          <w:rFonts w:ascii="Times New Roman"/>
          <w:b/>
          <w:bCs/>
          <w:sz w:val="24"/>
        </w:rPr>
        <w:t>Phage adsorption</w:t>
      </w:r>
      <w:r w:rsidRPr="00472F01">
        <w:rPr>
          <w:rFonts w:ascii="Times New Roman"/>
          <w:b/>
          <w:sz w:val="24"/>
        </w:rPr>
        <w:t xml:space="preserve"> and one-step growth kinetic test 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bCs/>
          <w:sz w:val="24"/>
        </w:rPr>
      </w:pPr>
    </w:p>
    <w:p w:rsidR="00CB52FA" w:rsidRPr="00472F01" w:rsidRDefault="00020133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 xml:space="preserve">The </w:t>
      </w:r>
      <w:r w:rsidR="00CB52FA" w:rsidRPr="00472F01">
        <w:rPr>
          <w:rFonts w:ascii="Times New Roman"/>
          <w:sz w:val="24"/>
        </w:rPr>
        <w:t>adsorption rate and one-step growth kinetics of phage B</w:t>
      </w:r>
      <w:r w:rsidR="00CB52FA" w:rsidRPr="00472F01">
        <w:rPr>
          <w:rFonts w:ascii="Times New Roman" w:eastAsia="맑은 고딕"/>
          <w:sz w:val="24"/>
        </w:rPr>
        <w:t>ϕ</w:t>
      </w:r>
      <w:r w:rsidRPr="00472F01">
        <w:rPr>
          <w:rFonts w:ascii="Times New Roman"/>
          <w:sz w:val="24"/>
        </w:rPr>
        <w:t>-</w:t>
      </w:r>
      <w:r w:rsidR="00CB52FA" w:rsidRPr="00472F01">
        <w:rPr>
          <w:rFonts w:ascii="Times New Roman"/>
          <w:sz w:val="24"/>
        </w:rPr>
        <w:t>R2096</w:t>
      </w:r>
      <w:r w:rsidRPr="00472F01">
        <w:rPr>
          <w:rFonts w:ascii="Times New Roman"/>
          <w:sz w:val="24"/>
        </w:rPr>
        <w:t xml:space="preserve"> </w:t>
      </w:r>
      <w:r w:rsidR="00CB52FA" w:rsidRPr="00472F01">
        <w:rPr>
          <w:rFonts w:ascii="Times New Roman"/>
          <w:sz w:val="24"/>
        </w:rPr>
        <w:t xml:space="preserve">were performed as previously described with some </w:t>
      </w:r>
      <w:proofErr w:type="gramStart"/>
      <w:r w:rsidR="00CB52FA" w:rsidRPr="00472F01">
        <w:rPr>
          <w:rFonts w:ascii="Times New Roman"/>
          <w:sz w:val="24"/>
        </w:rPr>
        <w:t xml:space="preserve">modification </w:t>
      </w:r>
      <w:r w:rsidR="001F1AE7">
        <w:rPr>
          <w:rFonts w:ascii="Times New Roman" w:hint="eastAsia"/>
          <w:noProof/>
          <w:sz w:val="24"/>
        </w:rPr>
        <w:t> </w:t>
      </w:r>
      <w:r w:rsidR="001F1AE7">
        <w:rPr>
          <w:rFonts w:ascii="Times New Roman"/>
          <w:noProof/>
          <w:sz w:val="24"/>
        </w:rPr>
        <w:t>[</w:t>
      </w:r>
      <w:proofErr w:type="gramEnd"/>
      <w:r w:rsidR="001F1AE7">
        <w:rPr>
          <w:rFonts w:ascii="Times New Roman"/>
          <w:noProof/>
          <w:sz w:val="24"/>
        </w:rPr>
        <w:t>1, 2]</w:t>
      </w:r>
      <w:r w:rsidR="00CB52FA" w:rsidRPr="00472F01">
        <w:rPr>
          <w:rFonts w:ascii="Times New Roman"/>
          <w:sz w:val="24"/>
        </w:rPr>
        <w:t>.</w:t>
      </w:r>
      <w:r w:rsidR="00A7191F" w:rsidRPr="00472F01">
        <w:rPr>
          <w:rFonts w:ascii="Times New Roman"/>
          <w:sz w:val="24"/>
        </w:rPr>
        <w:t xml:space="preserve"> </w:t>
      </w:r>
      <w:r w:rsidRPr="00472F01">
        <w:rPr>
          <w:rFonts w:ascii="Times New Roman"/>
          <w:sz w:val="24"/>
        </w:rPr>
        <w:t xml:space="preserve">For the </w:t>
      </w:r>
      <w:r w:rsidR="00CB52FA" w:rsidRPr="00472F01">
        <w:rPr>
          <w:rFonts w:ascii="Times New Roman"/>
          <w:sz w:val="24"/>
        </w:rPr>
        <w:t>adsorption rate test, the host bacterial suspension (10</w:t>
      </w:r>
      <w:r w:rsidR="00CB52FA" w:rsidRPr="00472F01">
        <w:rPr>
          <w:rFonts w:ascii="Times New Roman"/>
          <w:sz w:val="24"/>
          <w:vertAlign w:val="superscript"/>
        </w:rPr>
        <w:t>5</w:t>
      </w:r>
      <w:r w:rsidRPr="00472F01">
        <w:rPr>
          <w:rFonts w:ascii="Times New Roman"/>
          <w:sz w:val="24"/>
        </w:rPr>
        <w:t xml:space="preserve"> </w:t>
      </w:r>
      <w:r w:rsidR="00CB52FA" w:rsidRPr="00472F01">
        <w:rPr>
          <w:rFonts w:ascii="Times New Roman"/>
          <w:sz w:val="24"/>
        </w:rPr>
        <w:t xml:space="preserve">CFU/ml) </w:t>
      </w:r>
      <w:r w:rsidRPr="00472F01">
        <w:rPr>
          <w:rFonts w:ascii="Times New Roman"/>
          <w:sz w:val="24"/>
        </w:rPr>
        <w:t xml:space="preserve">was </w:t>
      </w:r>
      <w:r w:rsidR="00CB52FA" w:rsidRPr="00472F01">
        <w:rPr>
          <w:rFonts w:ascii="Times New Roman"/>
          <w:sz w:val="24"/>
        </w:rPr>
        <w:t>mixed with the phage solution at MOI=0.01 and incubate</w:t>
      </w:r>
      <w:r w:rsidRPr="00472F01">
        <w:rPr>
          <w:rFonts w:ascii="Times New Roman"/>
          <w:sz w:val="24"/>
        </w:rPr>
        <w:t>d</w:t>
      </w:r>
      <w:r w:rsidR="00CB52FA" w:rsidRPr="00472F01">
        <w:rPr>
          <w:rFonts w:ascii="Times New Roman"/>
          <w:sz w:val="24"/>
        </w:rPr>
        <w:t xml:space="preserve"> at 37°C. </w:t>
      </w:r>
      <w:r w:rsidRPr="00472F01">
        <w:rPr>
          <w:rFonts w:ascii="Times New Roman"/>
          <w:sz w:val="24"/>
        </w:rPr>
        <w:t>Samples of the m</w:t>
      </w:r>
      <w:r w:rsidR="00CB52FA" w:rsidRPr="00472F01">
        <w:rPr>
          <w:rFonts w:ascii="Times New Roman"/>
          <w:sz w:val="24"/>
        </w:rPr>
        <w:t xml:space="preserve">ixture (100 μl) </w:t>
      </w:r>
      <w:r w:rsidRPr="00472F01">
        <w:rPr>
          <w:rFonts w:ascii="Times New Roman"/>
          <w:sz w:val="24"/>
        </w:rPr>
        <w:t xml:space="preserve">were </w:t>
      </w:r>
      <w:r w:rsidR="00CB52FA" w:rsidRPr="00472F01">
        <w:rPr>
          <w:rFonts w:ascii="Times New Roman"/>
          <w:sz w:val="24"/>
        </w:rPr>
        <w:t>taken at 1, 2, 3, 4, 5</w:t>
      </w:r>
      <w:r w:rsidRPr="00472F01">
        <w:rPr>
          <w:rFonts w:ascii="Times New Roman"/>
          <w:sz w:val="24"/>
        </w:rPr>
        <w:t>,</w:t>
      </w:r>
      <w:r w:rsidR="00CB52FA" w:rsidRPr="00472F01">
        <w:rPr>
          <w:rFonts w:ascii="Times New Roman"/>
          <w:sz w:val="24"/>
        </w:rPr>
        <w:t xml:space="preserve"> and 10 min</w:t>
      </w:r>
      <w:r w:rsidR="00454D8A" w:rsidRPr="00472F01">
        <w:rPr>
          <w:rFonts w:ascii="Times New Roman"/>
          <w:sz w:val="24"/>
        </w:rPr>
        <w:t xml:space="preserve"> and </w:t>
      </w:r>
      <w:r w:rsidR="00CB52FA" w:rsidRPr="00472F01">
        <w:rPr>
          <w:rFonts w:ascii="Times New Roman"/>
          <w:sz w:val="24"/>
        </w:rPr>
        <w:t>centrifuged immediately (12,000×</w:t>
      </w:r>
      <w:r w:rsidR="00CB52FA" w:rsidRPr="00472F01">
        <w:rPr>
          <w:rStyle w:val="emphasistypeitalic"/>
          <w:rFonts w:ascii="Times New Roman"/>
          <w:sz w:val="24"/>
        </w:rPr>
        <w:t>g</w:t>
      </w:r>
      <w:r w:rsidR="00CB52FA" w:rsidRPr="00472F01">
        <w:rPr>
          <w:rFonts w:ascii="Times New Roman"/>
          <w:sz w:val="24"/>
        </w:rPr>
        <w:t>, 10 min)</w:t>
      </w:r>
      <w:r w:rsidR="00454D8A" w:rsidRPr="00472F01">
        <w:rPr>
          <w:rFonts w:ascii="Times New Roman"/>
          <w:sz w:val="24"/>
        </w:rPr>
        <w:t>.</w:t>
      </w:r>
      <w:r w:rsidR="00CB52FA" w:rsidRPr="00472F01">
        <w:rPr>
          <w:rFonts w:ascii="Times New Roman"/>
          <w:sz w:val="24"/>
        </w:rPr>
        <w:t xml:space="preserve"> </w:t>
      </w:r>
      <w:r w:rsidR="00454D8A" w:rsidRPr="00472F01">
        <w:rPr>
          <w:rFonts w:ascii="Times New Roman"/>
          <w:sz w:val="24"/>
        </w:rPr>
        <w:t>T</w:t>
      </w:r>
      <w:r w:rsidR="00CB52FA" w:rsidRPr="00472F01">
        <w:rPr>
          <w:rFonts w:ascii="Times New Roman"/>
          <w:sz w:val="24"/>
        </w:rPr>
        <w:t>he supernatant</w:t>
      </w:r>
      <w:r w:rsidR="00454D8A" w:rsidRPr="00472F01">
        <w:rPr>
          <w:rFonts w:ascii="Times New Roman"/>
          <w:sz w:val="24"/>
        </w:rPr>
        <w:t>s</w:t>
      </w:r>
      <w:r w:rsidR="00CB52FA" w:rsidRPr="00472F01">
        <w:rPr>
          <w:rFonts w:ascii="Times New Roman"/>
          <w:sz w:val="24"/>
        </w:rPr>
        <w:t xml:space="preserve"> were </w:t>
      </w:r>
      <w:r w:rsidR="00454D8A" w:rsidRPr="00472F01">
        <w:rPr>
          <w:rFonts w:ascii="Times New Roman"/>
          <w:sz w:val="24"/>
        </w:rPr>
        <w:t xml:space="preserve">used </w:t>
      </w:r>
      <w:r w:rsidR="00CB52FA" w:rsidRPr="00472F01">
        <w:rPr>
          <w:rFonts w:ascii="Times New Roman"/>
          <w:sz w:val="24"/>
        </w:rPr>
        <w:t>determin</w:t>
      </w:r>
      <w:r w:rsidR="00454D8A" w:rsidRPr="00472F01">
        <w:rPr>
          <w:rFonts w:ascii="Times New Roman"/>
          <w:sz w:val="24"/>
        </w:rPr>
        <w:t>e the</w:t>
      </w:r>
      <w:r w:rsidR="00CB52FA" w:rsidRPr="00472F01">
        <w:rPr>
          <w:rFonts w:ascii="Times New Roman"/>
          <w:sz w:val="24"/>
        </w:rPr>
        <w:t xml:space="preserve"> titer of </w:t>
      </w:r>
      <w:proofErr w:type="spellStart"/>
      <w:r w:rsidR="00CB52FA" w:rsidRPr="00472F01">
        <w:rPr>
          <w:rFonts w:ascii="Times New Roman"/>
          <w:sz w:val="24"/>
        </w:rPr>
        <w:t>unadsorbed</w:t>
      </w:r>
      <w:proofErr w:type="spellEnd"/>
      <w:r w:rsidR="00CB52FA" w:rsidRPr="00472F01">
        <w:rPr>
          <w:rFonts w:ascii="Times New Roman"/>
          <w:sz w:val="24"/>
        </w:rPr>
        <w:t xml:space="preserve"> phages using </w:t>
      </w:r>
      <w:r w:rsidR="00454D8A" w:rsidRPr="00472F01">
        <w:rPr>
          <w:rFonts w:ascii="Times New Roman"/>
          <w:sz w:val="24"/>
        </w:rPr>
        <w:t xml:space="preserve">the </w:t>
      </w:r>
      <w:r w:rsidR="00CB52FA" w:rsidRPr="00472F01">
        <w:rPr>
          <w:rFonts w:ascii="Times New Roman"/>
          <w:sz w:val="24"/>
        </w:rPr>
        <w:t xml:space="preserve">double-layer agar plate method. </w:t>
      </w:r>
      <w:r w:rsidR="00454D8A" w:rsidRPr="00472F01">
        <w:rPr>
          <w:rFonts w:ascii="Times New Roman"/>
          <w:sz w:val="24"/>
        </w:rPr>
        <w:t xml:space="preserve">For the </w:t>
      </w:r>
      <w:r w:rsidR="00CB52FA" w:rsidRPr="00472F01">
        <w:rPr>
          <w:rFonts w:ascii="Times New Roman"/>
          <w:sz w:val="24"/>
        </w:rPr>
        <w:t>one-step growth curve test, 40</w:t>
      </w:r>
      <w:r w:rsidR="00454D8A" w:rsidRPr="00472F01">
        <w:rPr>
          <w:rFonts w:ascii="Times New Roman"/>
          <w:sz w:val="24"/>
        </w:rPr>
        <w:t xml:space="preserve"> </w:t>
      </w:r>
      <w:r w:rsidR="00CB52FA" w:rsidRPr="00472F01">
        <w:rPr>
          <w:rFonts w:ascii="Times New Roman"/>
          <w:sz w:val="24"/>
        </w:rPr>
        <w:t>μl of phage solution (10</w:t>
      </w:r>
      <w:r w:rsidR="00CB52FA" w:rsidRPr="00472F01">
        <w:rPr>
          <w:rFonts w:ascii="Times New Roman"/>
          <w:sz w:val="24"/>
          <w:vertAlign w:val="superscript"/>
        </w:rPr>
        <w:t>4</w:t>
      </w:r>
      <w:r w:rsidR="00CB52FA" w:rsidRPr="00472F01">
        <w:rPr>
          <w:rFonts w:ascii="Times New Roman"/>
          <w:sz w:val="24"/>
        </w:rPr>
        <w:t xml:space="preserve"> PFU/ml) was added to 4 ml of bacterial suspension (10</w:t>
      </w:r>
      <w:r w:rsidR="00CB52FA" w:rsidRPr="00472F01">
        <w:rPr>
          <w:rFonts w:ascii="Times New Roman"/>
          <w:sz w:val="24"/>
          <w:vertAlign w:val="superscript"/>
        </w:rPr>
        <w:t>5</w:t>
      </w:r>
      <w:r w:rsidR="00CB52FA" w:rsidRPr="00472F01">
        <w:rPr>
          <w:rFonts w:ascii="Times New Roman"/>
          <w:sz w:val="24"/>
        </w:rPr>
        <w:t xml:space="preserve"> CFU/ml) and incubated at 37°C for 5</w:t>
      </w:r>
      <w:r w:rsidR="00454D8A" w:rsidRPr="00472F01">
        <w:rPr>
          <w:rFonts w:ascii="Times New Roman"/>
          <w:sz w:val="24"/>
        </w:rPr>
        <w:t xml:space="preserve"> </w:t>
      </w:r>
      <w:r w:rsidR="00CB52FA" w:rsidRPr="00472F01">
        <w:rPr>
          <w:rFonts w:ascii="Times New Roman"/>
          <w:sz w:val="24"/>
        </w:rPr>
        <w:t>min. The mixture was centrifuged (12,000×</w:t>
      </w:r>
      <w:r w:rsidR="00CB52FA" w:rsidRPr="00472F01">
        <w:rPr>
          <w:rStyle w:val="emphasistypeitalic"/>
          <w:rFonts w:ascii="Times New Roman"/>
          <w:sz w:val="24"/>
        </w:rPr>
        <w:t>g</w:t>
      </w:r>
      <w:r w:rsidR="00CB52FA" w:rsidRPr="00472F01">
        <w:rPr>
          <w:rFonts w:ascii="Times New Roman"/>
          <w:sz w:val="24"/>
        </w:rPr>
        <w:t>, 10 min)</w:t>
      </w:r>
      <w:r w:rsidR="00454D8A" w:rsidRPr="00472F01">
        <w:rPr>
          <w:rFonts w:ascii="Times New Roman"/>
          <w:sz w:val="24"/>
        </w:rPr>
        <w:t>,</w:t>
      </w:r>
      <w:r w:rsidR="00CB52FA" w:rsidRPr="00472F01">
        <w:rPr>
          <w:rFonts w:ascii="Times New Roman"/>
          <w:sz w:val="24"/>
        </w:rPr>
        <w:t xml:space="preserve"> and the supernatant</w:t>
      </w:r>
      <w:r w:rsidR="00454D8A" w:rsidRPr="00472F01">
        <w:rPr>
          <w:rFonts w:ascii="Times New Roman"/>
          <w:sz w:val="24"/>
        </w:rPr>
        <w:t>, which</w:t>
      </w:r>
      <w:r w:rsidR="00CB52FA" w:rsidRPr="00472F01">
        <w:rPr>
          <w:rFonts w:ascii="Times New Roman"/>
          <w:sz w:val="24"/>
        </w:rPr>
        <w:t xml:space="preserve"> included </w:t>
      </w:r>
      <w:r w:rsidR="00454D8A" w:rsidRPr="00472F01">
        <w:rPr>
          <w:rFonts w:ascii="Times New Roman"/>
          <w:sz w:val="24"/>
        </w:rPr>
        <w:t xml:space="preserve">the </w:t>
      </w:r>
      <w:proofErr w:type="spellStart"/>
      <w:r w:rsidR="00CB52FA" w:rsidRPr="00472F01">
        <w:rPr>
          <w:rFonts w:ascii="Times New Roman"/>
          <w:sz w:val="24"/>
        </w:rPr>
        <w:t>unadsor</w:t>
      </w:r>
      <w:r w:rsidR="00454D8A" w:rsidRPr="00472F01">
        <w:rPr>
          <w:rFonts w:ascii="Times New Roman"/>
          <w:sz w:val="24"/>
        </w:rPr>
        <w:t>b</w:t>
      </w:r>
      <w:r w:rsidR="00CB52FA" w:rsidRPr="00472F01">
        <w:rPr>
          <w:rFonts w:ascii="Times New Roman"/>
          <w:sz w:val="24"/>
        </w:rPr>
        <w:t>ed</w:t>
      </w:r>
      <w:proofErr w:type="spellEnd"/>
      <w:r w:rsidR="00CB52FA" w:rsidRPr="00472F01">
        <w:rPr>
          <w:rFonts w:ascii="Times New Roman"/>
          <w:sz w:val="24"/>
        </w:rPr>
        <w:t xml:space="preserve"> phage</w:t>
      </w:r>
      <w:r w:rsidR="00454D8A" w:rsidRPr="00472F01">
        <w:rPr>
          <w:rFonts w:ascii="Times New Roman"/>
          <w:sz w:val="24"/>
        </w:rPr>
        <w:t>s, was</w:t>
      </w:r>
      <w:r w:rsidR="00CB52FA" w:rsidRPr="00472F01">
        <w:rPr>
          <w:rFonts w:ascii="Times New Roman"/>
          <w:sz w:val="24"/>
        </w:rPr>
        <w:t xml:space="preserve"> removed</w:t>
      </w:r>
      <w:r w:rsidR="00454D8A" w:rsidRPr="00472F01">
        <w:rPr>
          <w:rFonts w:ascii="Times New Roman"/>
          <w:sz w:val="24"/>
        </w:rPr>
        <w:t>.</w:t>
      </w:r>
      <w:r w:rsidR="00CB52FA" w:rsidRPr="00472F01">
        <w:rPr>
          <w:rFonts w:ascii="Times New Roman"/>
          <w:sz w:val="24"/>
        </w:rPr>
        <w:t xml:space="preserve"> </w:t>
      </w:r>
      <w:r w:rsidR="00454D8A" w:rsidRPr="00472F01">
        <w:rPr>
          <w:rFonts w:ascii="Times New Roman"/>
          <w:sz w:val="24"/>
        </w:rPr>
        <w:t>T</w:t>
      </w:r>
      <w:r w:rsidR="00CB52FA" w:rsidRPr="00472F01">
        <w:rPr>
          <w:rFonts w:ascii="Times New Roman"/>
          <w:sz w:val="24"/>
        </w:rPr>
        <w:t xml:space="preserve">hen the pellets were </w:t>
      </w:r>
      <w:r w:rsidR="00CB52FA" w:rsidRPr="00472F01">
        <w:rPr>
          <w:rFonts w:ascii="Times New Roman"/>
          <w:sz w:val="24"/>
        </w:rPr>
        <w:lastRenderedPageBreak/>
        <w:t xml:space="preserve">resuspended in fresh LB medium of the same volume. Subsequently, culture samples were taken every 5 min for 120 min. The samples were immediately diluted and plated using </w:t>
      </w:r>
      <w:r w:rsidR="00454D8A" w:rsidRPr="00472F01">
        <w:rPr>
          <w:rFonts w:ascii="Times New Roman"/>
          <w:sz w:val="24"/>
        </w:rPr>
        <w:t>the</w:t>
      </w:r>
      <w:r w:rsidR="00CB52FA" w:rsidRPr="00472F01">
        <w:rPr>
          <w:rFonts w:ascii="Times New Roman"/>
          <w:sz w:val="24"/>
        </w:rPr>
        <w:t xml:space="preserve"> double-layer agar plate method. The agar plates were incubated for phage titration overnight at 37°C.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b/>
          <w:bCs/>
          <w:sz w:val="24"/>
        </w:rPr>
      </w:pPr>
      <w:r w:rsidRPr="00472F01">
        <w:rPr>
          <w:rFonts w:ascii="Times New Roman"/>
          <w:b/>
          <w:bCs/>
          <w:sz w:val="24"/>
        </w:rPr>
        <w:t>Thermal and pH stability test</w:t>
      </w:r>
      <w:r w:rsidR="00454D8A" w:rsidRPr="00472F01">
        <w:rPr>
          <w:rFonts w:ascii="Times New Roman"/>
          <w:b/>
          <w:bCs/>
          <w:sz w:val="24"/>
        </w:rPr>
        <w:t>ing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bCs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bCs/>
          <w:sz w:val="24"/>
        </w:rPr>
      </w:pPr>
      <w:r w:rsidRPr="00472F01">
        <w:rPr>
          <w:rFonts w:ascii="Times New Roman"/>
          <w:bCs/>
          <w:sz w:val="24"/>
        </w:rPr>
        <w:t>The thermal and pH stability of</w:t>
      </w:r>
      <w:r w:rsidR="00454D8A" w:rsidRPr="00472F01">
        <w:rPr>
          <w:rFonts w:ascii="Times New Roman"/>
          <w:bCs/>
          <w:sz w:val="24"/>
        </w:rPr>
        <w:t xml:space="preserve"> the</w:t>
      </w:r>
      <w:r w:rsidRPr="00472F01">
        <w:rPr>
          <w:rFonts w:ascii="Times New Roman"/>
          <w:bCs/>
          <w:sz w:val="24"/>
        </w:rPr>
        <w:t xml:space="preserve"> phage were </w:t>
      </w:r>
      <w:r w:rsidR="00454D8A" w:rsidRPr="00472F01">
        <w:rPr>
          <w:rFonts w:ascii="Times New Roman"/>
          <w:bCs/>
          <w:sz w:val="24"/>
        </w:rPr>
        <w:t>determined using the</w:t>
      </w:r>
      <w:r w:rsidRPr="00472F01">
        <w:rPr>
          <w:rFonts w:ascii="Times New Roman"/>
          <w:bCs/>
          <w:sz w:val="24"/>
        </w:rPr>
        <w:t xml:space="preserve"> double-layer agar </w:t>
      </w:r>
      <w:proofErr w:type="gramStart"/>
      <w:r w:rsidRPr="00472F01">
        <w:rPr>
          <w:rFonts w:ascii="Times New Roman"/>
          <w:bCs/>
          <w:sz w:val="24"/>
        </w:rPr>
        <w:t xml:space="preserve">method </w:t>
      </w:r>
      <w:r w:rsidR="001F1AE7">
        <w:rPr>
          <w:rFonts w:ascii="Times New Roman" w:hint="eastAsia"/>
          <w:bCs/>
          <w:noProof/>
          <w:sz w:val="24"/>
        </w:rPr>
        <w:t> </w:t>
      </w:r>
      <w:r w:rsidR="001F1AE7">
        <w:rPr>
          <w:rFonts w:ascii="Times New Roman"/>
          <w:bCs/>
          <w:noProof/>
          <w:sz w:val="24"/>
        </w:rPr>
        <w:t>[</w:t>
      </w:r>
      <w:proofErr w:type="gramEnd"/>
      <w:r w:rsidR="001F1AE7">
        <w:rPr>
          <w:rFonts w:ascii="Times New Roman"/>
          <w:bCs/>
          <w:noProof/>
          <w:sz w:val="24"/>
        </w:rPr>
        <w:t>3]</w:t>
      </w:r>
      <w:r w:rsidRPr="00472F01">
        <w:rPr>
          <w:rFonts w:ascii="Times New Roman"/>
          <w:bCs/>
          <w:sz w:val="24"/>
        </w:rPr>
        <w:t xml:space="preserve">. To evaluate </w:t>
      </w:r>
      <w:r w:rsidR="00454D8A" w:rsidRPr="00472F01">
        <w:rPr>
          <w:rFonts w:ascii="Times New Roman"/>
          <w:bCs/>
          <w:sz w:val="24"/>
        </w:rPr>
        <w:t xml:space="preserve">the </w:t>
      </w:r>
      <w:r w:rsidRPr="00472F01">
        <w:rPr>
          <w:rFonts w:ascii="Times New Roman"/>
          <w:bCs/>
          <w:sz w:val="24"/>
        </w:rPr>
        <w:t>thermal stabilit</w:t>
      </w:r>
      <w:r w:rsidR="00454D8A" w:rsidRPr="00472F01">
        <w:rPr>
          <w:rFonts w:ascii="Times New Roman"/>
          <w:bCs/>
          <w:sz w:val="24"/>
        </w:rPr>
        <w:t>y</w:t>
      </w:r>
      <w:r w:rsidRPr="00472F01">
        <w:rPr>
          <w:rFonts w:ascii="Times New Roman"/>
          <w:bCs/>
          <w:sz w:val="24"/>
        </w:rPr>
        <w:t xml:space="preserve">, </w:t>
      </w:r>
      <w:r w:rsidR="00454D8A" w:rsidRPr="00472F01">
        <w:rPr>
          <w:rFonts w:ascii="Times New Roman"/>
          <w:bCs/>
          <w:sz w:val="24"/>
        </w:rPr>
        <w:t xml:space="preserve">a </w:t>
      </w:r>
      <w:r w:rsidRPr="00472F01">
        <w:rPr>
          <w:rFonts w:ascii="Times New Roman"/>
          <w:bCs/>
          <w:sz w:val="24"/>
        </w:rPr>
        <w:t>concentrated phage solution (1.7</w:t>
      </w:r>
      <w:r w:rsidRPr="00472F01">
        <w:rPr>
          <w:rFonts w:ascii="Times New Roman"/>
          <w:sz w:val="24"/>
        </w:rPr>
        <w:t>×</w:t>
      </w:r>
      <w:r w:rsidRPr="00472F01">
        <w:rPr>
          <w:rFonts w:ascii="Times New Roman"/>
          <w:bCs/>
          <w:sz w:val="24"/>
        </w:rPr>
        <w:t>10</w:t>
      </w:r>
      <w:r w:rsidRPr="00472F01">
        <w:rPr>
          <w:rFonts w:ascii="Times New Roman"/>
          <w:bCs/>
          <w:sz w:val="24"/>
          <w:vertAlign w:val="superscript"/>
        </w:rPr>
        <w:t>9</w:t>
      </w:r>
      <w:r w:rsidRPr="00472F01">
        <w:rPr>
          <w:rFonts w:ascii="Times New Roman"/>
          <w:bCs/>
          <w:sz w:val="24"/>
        </w:rPr>
        <w:t xml:space="preserve"> PFU/ml) </w:t>
      </w:r>
      <w:r w:rsidR="00454D8A" w:rsidRPr="00472F01">
        <w:rPr>
          <w:rFonts w:ascii="Times New Roman"/>
          <w:bCs/>
          <w:sz w:val="24"/>
        </w:rPr>
        <w:t xml:space="preserve">was </w:t>
      </w:r>
      <w:r w:rsidRPr="00472F01">
        <w:rPr>
          <w:rFonts w:ascii="Times New Roman"/>
          <w:bCs/>
          <w:sz w:val="24"/>
        </w:rPr>
        <w:t>incubated at 25°C, 40°C, 50°C, 60°C</w:t>
      </w:r>
      <w:r w:rsidR="00454D8A" w:rsidRPr="00472F01">
        <w:rPr>
          <w:rFonts w:ascii="Times New Roman"/>
          <w:bCs/>
          <w:sz w:val="24"/>
        </w:rPr>
        <w:t>,</w:t>
      </w:r>
      <w:r w:rsidRPr="00472F01">
        <w:rPr>
          <w:rFonts w:ascii="Times New Roman"/>
          <w:bCs/>
          <w:sz w:val="24"/>
        </w:rPr>
        <w:t xml:space="preserve"> and 70°C for 3 h, 6 h</w:t>
      </w:r>
      <w:r w:rsidR="00454D8A" w:rsidRPr="00472F01">
        <w:rPr>
          <w:rFonts w:ascii="Times New Roman"/>
          <w:bCs/>
          <w:sz w:val="24"/>
        </w:rPr>
        <w:t>,</w:t>
      </w:r>
      <w:r w:rsidRPr="00472F01">
        <w:rPr>
          <w:rFonts w:ascii="Times New Roman"/>
          <w:bCs/>
          <w:sz w:val="24"/>
        </w:rPr>
        <w:t xml:space="preserve"> and 9 h. To evaluate </w:t>
      </w:r>
      <w:r w:rsidR="00454D8A" w:rsidRPr="00472F01">
        <w:rPr>
          <w:rFonts w:ascii="Times New Roman"/>
          <w:bCs/>
          <w:sz w:val="24"/>
        </w:rPr>
        <w:t xml:space="preserve">the </w:t>
      </w:r>
      <w:r w:rsidRPr="00472F01">
        <w:rPr>
          <w:rFonts w:ascii="Times New Roman"/>
          <w:bCs/>
          <w:sz w:val="24"/>
        </w:rPr>
        <w:t xml:space="preserve">pH stability, </w:t>
      </w:r>
      <w:r w:rsidR="00454D8A" w:rsidRPr="00472F01">
        <w:rPr>
          <w:rFonts w:ascii="Times New Roman"/>
          <w:bCs/>
          <w:sz w:val="24"/>
        </w:rPr>
        <w:t xml:space="preserve">buffers </w:t>
      </w:r>
      <w:r w:rsidRPr="00472F01">
        <w:rPr>
          <w:rFonts w:ascii="Times New Roman"/>
          <w:bCs/>
          <w:sz w:val="24"/>
        </w:rPr>
        <w:t>at pH 4, 5, 6, 7, 7.5, 8, 9</w:t>
      </w:r>
      <w:r w:rsidR="00454D8A" w:rsidRPr="00472F01">
        <w:rPr>
          <w:rFonts w:ascii="Times New Roman"/>
          <w:bCs/>
          <w:sz w:val="24"/>
        </w:rPr>
        <w:t>,</w:t>
      </w:r>
      <w:r w:rsidRPr="00472F01">
        <w:rPr>
          <w:rFonts w:ascii="Times New Roman"/>
          <w:bCs/>
          <w:sz w:val="24"/>
        </w:rPr>
        <w:t xml:space="preserve"> and 10 </w:t>
      </w:r>
      <w:r w:rsidR="00454D8A" w:rsidRPr="00472F01">
        <w:rPr>
          <w:rFonts w:ascii="Times New Roman"/>
          <w:bCs/>
          <w:sz w:val="24"/>
        </w:rPr>
        <w:t xml:space="preserve">were </w:t>
      </w:r>
      <w:r w:rsidRPr="00472F01">
        <w:rPr>
          <w:rFonts w:ascii="Times New Roman"/>
          <w:bCs/>
          <w:sz w:val="24"/>
        </w:rPr>
        <w:t>used</w:t>
      </w:r>
      <w:r w:rsidR="00454D8A" w:rsidRPr="00472F01">
        <w:rPr>
          <w:rFonts w:ascii="Times New Roman"/>
          <w:bCs/>
          <w:sz w:val="24"/>
        </w:rPr>
        <w:t>,</w:t>
      </w:r>
      <w:r w:rsidRPr="00472F01">
        <w:rPr>
          <w:rFonts w:ascii="Times New Roman"/>
          <w:bCs/>
          <w:sz w:val="24"/>
        </w:rPr>
        <w:t xml:space="preserve"> and </w:t>
      </w:r>
      <w:r w:rsidR="00454D8A" w:rsidRPr="00472F01">
        <w:rPr>
          <w:rFonts w:ascii="Times New Roman"/>
          <w:bCs/>
          <w:sz w:val="24"/>
        </w:rPr>
        <w:t xml:space="preserve">the </w:t>
      </w:r>
      <w:r w:rsidRPr="00472F01">
        <w:rPr>
          <w:rFonts w:ascii="Times New Roman"/>
          <w:bCs/>
          <w:sz w:val="24"/>
        </w:rPr>
        <w:t xml:space="preserve">phage titer </w:t>
      </w:r>
      <w:r w:rsidR="00454D8A" w:rsidRPr="00472F01">
        <w:rPr>
          <w:rFonts w:ascii="Times New Roman"/>
          <w:bCs/>
          <w:sz w:val="24"/>
        </w:rPr>
        <w:t>was measured on</w:t>
      </w:r>
      <w:r w:rsidRPr="00472F01">
        <w:rPr>
          <w:rFonts w:ascii="Times New Roman"/>
          <w:bCs/>
          <w:sz w:val="24"/>
        </w:rPr>
        <w:t xml:space="preserve"> day</w:t>
      </w:r>
      <w:r w:rsidR="00454D8A" w:rsidRPr="00472F01">
        <w:rPr>
          <w:rFonts w:ascii="Times New Roman"/>
          <w:bCs/>
          <w:sz w:val="24"/>
        </w:rPr>
        <w:t>s</w:t>
      </w:r>
      <w:r w:rsidRPr="00472F01">
        <w:rPr>
          <w:rFonts w:ascii="Times New Roman"/>
          <w:bCs/>
          <w:sz w:val="24"/>
        </w:rPr>
        <w:t xml:space="preserve"> 1, 3, 6, 1 month</w:t>
      </w:r>
      <w:r w:rsidR="00454D8A" w:rsidRPr="00472F01">
        <w:rPr>
          <w:rFonts w:ascii="Times New Roman"/>
          <w:bCs/>
          <w:sz w:val="24"/>
        </w:rPr>
        <w:t>,</w:t>
      </w:r>
      <w:r w:rsidRPr="00472F01">
        <w:rPr>
          <w:rFonts w:ascii="Times New Roman"/>
          <w:bCs/>
          <w:sz w:val="24"/>
        </w:rPr>
        <w:t xml:space="preserve"> and 10 months. The initial control titer (4°C, pH 7.5) was used for comparison </w:t>
      </w:r>
      <w:r w:rsidR="00454D8A" w:rsidRPr="00472F01">
        <w:rPr>
          <w:rFonts w:ascii="Times New Roman"/>
          <w:bCs/>
          <w:sz w:val="24"/>
        </w:rPr>
        <w:t xml:space="preserve">with </w:t>
      </w:r>
      <w:r w:rsidRPr="00472F01">
        <w:rPr>
          <w:rFonts w:ascii="Times New Roman"/>
          <w:bCs/>
          <w:sz w:val="24"/>
        </w:rPr>
        <w:t xml:space="preserve">each sample titer, and </w:t>
      </w:r>
      <w:r w:rsidR="00454D8A" w:rsidRPr="00472F01">
        <w:rPr>
          <w:rFonts w:ascii="Times New Roman"/>
          <w:bCs/>
          <w:sz w:val="24"/>
        </w:rPr>
        <w:t xml:space="preserve">the data are </w:t>
      </w:r>
      <w:r w:rsidRPr="00472F01">
        <w:rPr>
          <w:rFonts w:ascii="Times New Roman"/>
          <w:bCs/>
          <w:sz w:val="24"/>
        </w:rPr>
        <w:t xml:space="preserve">represented as a percentage of </w:t>
      </w:r>
      <w:r w:rsidR="00454D8A" w:rsidRPr="00472F01">
        <w:rPr>
          <w:rFonts w:ascii="Times New Roman"/>
          <w:bCs/>
          <w:sz w:val="24"/>
        </w:rPr>
        <w:t xml:space="preserve">the </w:t>
      </w:r>
      <w:r w:rsidRPr="00472F01">
        <w:rPr>
          <w:rFonts w:ascii="Times New Roman"/>
          <w:bCs/>
          <w:sz w:val="24"/>
        </w:rPr>
        <w:t>phage titer (PFU/ml).</w:t>
      </w:r>
    </w:p>
    <w:p w:rsidR="00CB52FA" w:rsidRPr="00472F01" w:rsidRDefault="00CB52FA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b/>
          <w:sz w:val="24"/>
        </w:rPr>
      </w:pPr>
      <w:r w:rsidRPr="00472F01">
        <w:rPr>
          <w:rFonts w:ascii="Times New Roman"/>
          <w:b/>
          <w:sz w:val="24"/>
        </w:rPr>
        <w:t>Measurement of cytokines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>The level of tumor necrosis factor alpha (TNF-α) interleukin 6 (IL-6)</w:t>
      </w:r>
      <w:r w:rsidR="00454D8A" w:rsidRPr="00472F01">
        <w:rPr>
          <w:rFonts w:ascii="Times New Roman"/>
          <w:sz w:val="24"/>
        </w:rPr>
        <w:t>, and</w:t>
      </w:r>
      <w:r w:rsidRPr="00472F01">
        <w:rPr>
          <w:rFonts w:ascii="Times New Roman"/>
          <w:sz w:val="24"/>
        </w:rPr>
        <w:t xml:space="preserve"> interleukin 1</w:t>
      </w:r>
      <w:r w:rsidRPr="00472F01">
        <w:rPr>
          <w:rFonts w:ascii="Times New Roman" w:eastAsia="맑은 고딕"/>
          <w:sz w:val="24"/>
        </w:rPr>
        <w:t>β</w:t>
      </w:r>
      <w:r w:rsidRPr="00472F01">
        <w:rPr>
          <w:rFonts w:ascii="Times New Roman"/>
          <w:sz w:val="24"/>
        </w:rPr>
        <w:t xml:space="preserve"> (IL-1</w:t>
      </w:r>
      <w:r w:rsidRPr="00472F01">
        <w:rPr>
          <w:rFonts w:ascii="Times New Roman" w:eastAsia="맑은 고딕"/>
          <w:sz w:val="24"/>
        </w:rPr>
        <w:t>β</w:t>
      </w:r>
      <w:r w:rsidRPr="00472F01">
        <w:rPr>
          <w:rFonts w:ascii="Times New Roman"/>
          <w:sz w:val="24"/>
        </w:rPr>
        <w:t xml:space="preserve">) in lung lysates </w:t>
      </w:r>
      <w:r w:rsidR="00454D8A" w:rsidRPr="00472F01">
        <w:rPr>
          <w:rFonts w:ascii="Times New Roman"/>
          <w:sz w:val="24"/>
        </w:rPr>
        <w:t xml:space="preserve">was </w:t>
      </w:r>
      <w:r w:rsidRPr="00472F01">
        <w:rPr>
          <w:rFonts w:ascii="Times New Roman"/>
          <w:sz w:val="24"/>
        </w:rPr>
        <w:t xml:space="preserve">measured using the commercial </w:t>
      </w:r>
      <w:proofErr w:type="spellStart"/>
      <w:r w:rsidRPr="00472F01">
        <w:rPr>
          <w:rFonts w:ascii="Times New Roman"/>
          <w:sz w:val="24"/>
        </w:rPr>
        <w:t>DuoSet</w:t>
      </w:r>
      <w:proofErr w:type="spellEnd"/>
      <w:r w:rsidRPr="00472F01">
        <w:rPr>
          <w:rFonts w:ascii="Times New Roman"/>
          <w:sz w:val="24"/>
        </w:rPr>
        <w:t xml:space="preserve"> kit (R&amp;D Systems, Inc., USA) as specified by the manufacturer.</w:t>
      </w:r>
    </w:p>
    <w:p w:rsidR="00CB52FA" w:rsidRPr="00472F01" w:rsidRDefault="00B6653C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t xml:space="preserve">2. </w:t>
      </w:r>
      <w:r w:rsidR="00CB52FA" w:rsidRPr="00472F01">
        <w:rPr>
          <w:rFonts w:ascii="Times New Roman"/>
          <w:b/>
          <w:sz w:val="24"/>
        </w:rPr>
        <w:t>Supplementary Figures and Table</w:t>
      </w:r>
    </w:p>
    <w:p w:rsidR="00CB52FA" w:rsidRPr="00472F01" w:rsidRDefault="00CB52FA" w:rsidP="00CB52FA">
      <w:pPr>
        <w:widowControl/>
        <w:shd w:val="clear" w:color="auto" w:fill="FFFFFF"/>
        <w:wordWrap/>
        <w:autoSpaceDE/>
        <w:autoSpaceDN/>
        <w:spacing w:line="480" w:lineRule="auto"/>
        <w:rPr>
          <w:rFonts w:ascii="Times New Roman"/>
          <w:b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5F4634">
        <w:rPr>
          <w:rFonts w:ascii="Times New Roman"/>
          <w:noProof/>
          <w:sz w:val="24"/>
        </w:rPr>
        <w:drawing>
          <wp:inline distT="0" distB="0" distL="0" distR="0" wp14:anchorId="5FB81D6C" wp14:editId="354D9CF0">
            <wp:extent cx="7322389" cy="3586039"/>
            <wp:effectExtent l="19050" t="0" r="0" b="0"/>
            <wp:docPr id="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325" cy="359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 xml:space="preserve">Figure S1. Pulsed-field gel electrophoresis (PFGE) analysis of 31 carbapenem-resistant and -susceptible </w:t>
      </w:r>
      <w:r w:rsidRPr="00472F01">
        <w:rPr>
          <w:rFonts w:ascii="Times New Roman"/>
          <w:i/>
          <w:iCs/>
          <w:sz w:val="24"/>
        </w:rPr>
        <w:t>A. baumannii</w:t>
      </w:r>
      <w:r w:rsidRPr="00472F01">
        <w:rPr>
          <w:rFonts w:ascii="Times New Roman"/>
          <w:sz w:val="24"/>
        </w:rPr>
        <w:t xml:space="preserve"> isolates. </w:t>
      </w:r>
      <w:proofErr w:type="spellStart"/>
      <w:r w:rsidRPr="00472F01">
        <w:rPr>
          <w:rFonts w:ascii="Times New Roman"/>
          <w:i/>
          <w:iCs/>
          <w:sz w:val="24"/>
        </w:rPr>
        <w:t>Xba</w:t>
      </w:r>
      <w:r w:rsidRPr="00472F01">
        <w:rPr>
          <w:rFonts w:ascii="Times New Roman"/>
          <w:sz w:val="24"/>
        </w:rPr>
        <w:t>I</w:t>
      </w:r>
      <w:proofErr w:type="spellEnd"/>
      <w:r w:rsidRPr="00472F01">
        <w:rPr>
          <w:rFonts w:ascii="Times New Roman"/>
          <w:sz w:val="24"/>
        </w:rPr>
        <w:t xml:space="preserve">-restricted DNA from </w:t>
      </w:r>
      <w:r w:rsidRPr="00472F01">
        <w:rPr>
          <w:rFonts w:ascii="Times New Roman"/>
          <w:i/>
          <w:iCs/>
          <w:sz w:val="24"/>
        </w:rPr>
        <w:t>A. baumannii</w:t>
      </w:r>
      <w:r w:rsidRPr="00472F01">
        <w:rPr>
          <w:rFonts w:ascii="Times New Roman"/>
          <w:sz w:val="24"/>
        </w:rPr>
        <w:t xml:space="preserve"> isolates was separated by PFGE using a CHEF-DR II system (electrophoresis conditions: 1% </w:t>
      </w:r>
      <w:proofErr w:type="spellStart"/>
      <w:r w:rsidRPr="00472F01">
        <w:rPr>
          <w:rFonts w:ascii="Times New Roman"/>
          <w:sz w:val="24"/>
        </w:rPr>
        <w:t>agarose</w:t>
      </w:r>
      <w:proofErr w:type="spellEnd"/>
      <w:r w:rsidRPr="00472F01">
        <w:rPr>
          <w:rFonts w:ascii="Times New Roman"/>
          <w:sz w:val="24"/>
        </w:rPr>
        <w:t>; 6 V/cm; high 10 s</w:t>
      </w:r>
      <w:r w:rsidR="00454D8A" w:rsidRPr="00472F01">
        <w:rPr>
          <w:rFonts w:ascii="Times New Roman"/>
          <w:sz w:val="24"/>
        </w:rPr>
        <w:t xml:space="preserve"> and</w:t>
      </w:r>
      <w:r w:rsidRPr="00472F01">
        <w:rPr>
          <w:rFonts w:ascii="Times New Roman"/>
          <w:sz w:val="24"/>
        </w:rPr>
        <w:t xml:space="preserve"> low 3 s in a linear manner for 20 h; Bio-Rad, Hercules, CA)</w:t>
      </w:r>
      <w:r w:rsidR="00454D8A" w:rsidRPr="00472F01">
        <w:rPr>
          <w:rFonts w:ascii="Times New Roman"/>
          <w:sz w:val="24"/>
        </w:rPr>
        <w:t>.</w:t>
      </w:r>
      <w:r w:rsidRPr="00472F01">
        <w:rPr>
          <w:rFonts w:ascii="Times New Roman"/>
          <w:sz w:val="24"/>
        </w:rPr>
        <w:t xml:space="preserve"> </w:t>
      </w:r>
      <w:r w:rsidR="00454D8A" w:rsidRPr="00472F01">
        <w:rPr>
          <w:rFonts w:ascii="Times New Roman"/>
          <w:sz w:val="24"/>
        </w:rPr>
        <w:t>T</w:t>
      </w:r>
      <w:r w:rsidRPr="00472F01">
        <w:rPr>
          <w:rFonts w:ascii="Times New Roman"/>
          <w:sz w:val="24"/>
        </w:rPr>
        <w:t xml:space="preserve">he similarity dendrogram of </w:t>
      </w:r>
      <w:r w:rsidR="00454D8A" w:rsidRPr="00472F01">
        <w:rPr>
          <w:rFonts w:ascii="Times New Roman"/>
          <w:sz w:val="24"/>
        </w:rPr>
        <w:t xml:space="preserve">the </w:t>
      </w:r>
      <w:r w:rsidRPr="00472F01">
        <w:rPr>
          <w:rFonts w:ascii="Times New Roman"/>
          <w:sz w:val="24"/>
        </w:rPr>
        <w:t>PFGE patterns of</w:t>
      </w:r>
      <w:r w:rsidRPr="00472F01">
        <w:rPr>
          <w:rFonts w:ascii="Times New Roman"/>
          <w:i/>
          <w:iCs/>
          <w:sz w:val="24"/>
        </w:rPr>
        <w:t xml:space="preserve"> A. baumannii</w:t>
      </w:r>
      <w:r w:rsidRPr="00472F01">
        <w:rPr>
          <w:rFonts w:ascii="Times New Roman"/>
          <w:sz w:val="24"/>
        </w:rPr>
        <w:t xml:space="preserve"> isolates </w:t>
      </w:r>
      <w:r w:rsidR="00E22520" w:rsidRPr="00472F01">
        <w:rPr>
          <w:rFonts w:ascii="Times New Roman"/>
          <w:sz w:val="24"/>
        </w:rPr>
        <w:t>was</w:t>
      </w:r>
      <w:r w:rsidR="00454D8A" w:rsidRPr="00472F01">
        <w:rPr>
          <w:rFonts w:ascii="Times New Roman"/>
          <w:sz w:val="24"/>
        </w:rPr>
        <w:t xml:space="preserve"> </w:t>
      </w:r>
      <w:r w:rsidRPr="00472F01">
        <w:rPr>
          <w:rFonts w:ascii="Times New Roman"/>
          <w:sz w:val="24"/>
        </w:rPr>
        <w:t xml:space="preserve">analyzed </w:t>
      </w:r>
      <w:r w:rsidR="00454D8A" w:rsidRPr="00472F01">
        <w:rPr>
          <w:rFonts w:ascii="Times New Roman"/>
          <w:sz w:val="24"/>
        </w:rPr>
        <w:t xml:space="preserve">using </w:t>
      </w:r>
      <w:r w:rsidRPr="00472F01">
        <w:rPr>
          <w:rFonts w:ascii="Times New Roman"/>
          <w:sz w:val="24"/>
        </w:rPr>
        <w:t xml:space="preserve">InfoQuest FP software (version 4.50, Bio-Rad Laboratories, </w:t>
      </w:r>
      <w:proofErr w:type="spellStart"/>
      <w:r w:rsidRPr="00472F01">
        <w:rPr>
          <w:rFonts w:ascii="Times New Roman"/>
          <w:sz w:val="24"/>
        </w:rPr>
        <w:t>Inc</w:t>
      </w:r>
      <w:proofErr w:type="spellEnd"/>
      <w:r w:rsidRPr="00472F01">
        <w:rPr>
          <w:rFonts w:ascii="Times New Roman"/>
          <w:sz w:val="24"/>
        </w:rPr>
        <w:t>).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D712E8" w:rsidP="00D712E8">
      <w:pPr>
        <w:wordWrap/>
        <w:spacing w:line="480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noProof/>
          <w:sz w:val="24"/>
        </w:rPr>
        <w:lastRenderedPageBreak/>
        <w:drawing>
          <wp:inline distT="0" distB="0" distL="0" distR="0" wp14:anchorId="7D8A81D2" wp14:editId="45A33EF0">
            <wp:extent cx="8075981" cy="271384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10" cy="271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>Figure S2.</w:t>
      </w:r>
      <w:r w:rsidR="00454D8A" w:rsidRPr="00472F01">
        <w:rPr>
          <w:rFonts w:ascii="Times New Roman"/>
          <w:sz w:val="24"/>
        </w:rPr>
        <w:t xml:space="preserve"> The a</w:t>
      </w:r>
      <w:r w:rsidRPr="00472F01">
        <w:rPr>
          <w:rFonts w:ascii="Times New Roman"/>
          <w:sz w:val="24"/>
        </w:rPr>
        <w:t xml:space="preserve">dsorption rate (A) and one-step growth curve (B) of </w:t>
      </w:r>
      <w:r w:rsidRPr="00472F01">
        <w:rPr>
          <w:rFonts w:ascii="Times New Roman"/>
          <w:i/>
          <w:sz w:val="24"/>
        </w:rPr>
        <w:t>A. baumannii</w:t>
      </w:r>
      <w:r w:rsidRPr="00472F01">
        <w:rPr>
          <w:rFonts w:ascii="Times New Roman"/>
          <w:sz w:val="24"/>
        </w:rPr>
        <w:t xml:space="preserve"> phage Bϕ-R2096 on </w:t>
      </w:r>
      <w:r w:rsidRPr="00472F01">
        <w:rPr>
          <w:rFonts w:ascii="Times New Roman"/>
          <w:i/>
          <w:iCs/>
          <w:sz w:val="24"/>
        </w:rPr>
        <w:t>A. baumannii</w:t>
      </w:r>
      <w:r w:rsidRPr="00472F01">
        <w:rPr>
          <w:rFonts w:ascii="Times New Roman"/>
          <w:sz w:val="24"/>
        </w:rPr>
        <w:t xml:space="preserve"> strain YMC</w:t>
      </w:r>
      <w:r w:rsidR="00A54AE0">
        <w:rPr>
          <w:rFonts w:ascii="Times New Roman"/>
          <w:sz w:val="24"/>
        </w:rPr>
        <w:t>13/03</w:t>
      </w:r>
      <w:r w:rsidRPr="00472F01">
        <w:rPr>
          <w:rFonts w:ascii="Times New Roman"/>
          <w:sz w:val="24"/>
        </w:rPr>
        <w:t>/R2096. Data on phage adsorption showed that 83% of the phage was adsorbed on the host bacteria after 2 min. Mean ± standard deviation data are from triplicate experiments (A). The results show</w:t>
      </w:r>
      <w:r w:rsidR="00454D8A" w:rsidRPr="00472F01">
        <w:rPr>
          <w:rFonts w:ascii="Times New Roman"/>
          <w:sz w:val="24"/>
        </w:rPr>
        <w:t xml:space="preserve"> that</w:t>
      </w:r>
      <w:r w:rsidRPr="00472F01">
        <w:rPr>
          <w:rFonts w:ascii="Times New Roman"/>
          <w:sz w:val="24"/>
        </w:rPr>
        <w:t xml:space="preserve"> the latent period was approximately 50 min, and the burst size was about 142 PFU/ml after 115 min (B).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5F4634">
        <w:rPr>
          <w:rFonts w:ascii="Times New Roman"/>
          <w:noProof/>
          <w:sz w:val="24"/>
        </w:rPr>
        <w:lastRenderedPageBreak/>
        <w:drawing>
          <wp:inline distT="0" distB="0" distL="0" distR="0" wp14:anchorId="22B25B86" wp14:editId="2F6DF175">
            <wp:extent cx="8674873" cy="2715812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194" cy="272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>Figure S3.</w:t>
      </w:r>
      <w:r w:rsidR="00454D8A" w:rsidRPr="00472F01">
        <w:rPr>
          <w:rFonts w:ascii="Times New Roman"/>
          <w:sz w:val="24"/>
        </w:rPr>
        <w:t xml:space="preserve"> </w:t>
      </w:r>
      <w:r w:rsidRPr="00472F01">
        <w:rPr>
          <w:rFonts w:ascii="Times New Roman"/>
          <w:sz w:val="24"/>
        </w:rPr>
        <w:t xml:space="preserve">Temperature and pH stability of </w:t>
      </w:r>
      <w:r w:rsidRPr="00472F01">
        <w:rPr>
          <w:rFonts w:ascii="Times New Roman"/>
          <w:i/>
          <w:sz w:val="24"/>
        </w:rPr>
        <w:t>A. baumannii</w:t>
      </w:r>
      <w:r w:rsidRPr="00472F01">
        <w:rPr>
          <w:rFonts w:ascii="Times New Roman"/>
          <w:sz w:val="24"/>
        </w:rPr>
        <w:t xml:space="preserve"> phage </w:t>
      </w:r>
      <w:r w:rsidRPr="00472F01">
        <w:rPr>
          <w:rFonts w:ascii="Times New Roman"/>
          <w:sz w:val="24"/>
        </w:rPr>
        <w:sym w:font="Symbol" w:char="F042"/>
      </w:r>
      <w:r w:rsidRPr="00472F01">
        <w:rPr>
          <w:rFonts w:ascii="Times New Roman"/>
          <w:sz w:val="24"/>
        </w:rPr>
        <w:sym w:font="Symbol" w:char="F066"/>
      </w:r>
      <w:r w:rsidRPr="00472F01">
        <w:rPr>
          <w:rFonts w:ascii="Times New Roman"/>
          <w:sz w:val="24"/>
        </w:rPr>
        <w:t xml:space="preserve">-R2096 on </w:t>
      </w:r>
      <w:r w:rsidRPr="00472F01">
        <w:rPr>
          <w:rFonts w:ascii="Times New Roman"/>
          <w:i/>
          <w:iCs/>
          <w:sz w:val="24"/>
        </w:rPr>
        <w:t>A. baumannii</w:t>
      </w:r>
      <w:r w:rsidRPr="00472F01">
        <w:rPr>
          <w:rFonts w:ascii="Times New Roman"/>
          <w:sz w:val="24"/>
        </w:rPr>
        <w:t xml:space="preserve"> strain YMC</w:t>
      </w:r>
      <w:r w:rsidR="00A54AE0">
        <w:rPr>
          <w:rFonts w:ascii="Times New Roman"/>
          <w:sz w:val="24"/>
        </w:rPr>
        <w:t>13/03</w:t>
      </w:r>
      <w:r w:rsidRPr="00472F01">
        <w:rPr>
          <w:rFonts w:ascii="Times New Roman"/>
          <w:sz w:val="24"/>
        </w:rPr>
        <w:t>/R2096. Phages were incubated for 3, 6</w:t>
      </w:r>
      <w:r w:rsidR="00454D8A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and 9 h at 25°C, 40°C, 50°C, 60°C</w:t>
      </w:r>
      <w:r w:rsidR="00E22520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and 70°C</w:t>
      </w:r>
      <w:r w:rsidR="00454D8A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and </w:t>
      </w:r>
      <w:r w:rsidR="00454D8A" w:rsidRPr="00472F01">
        <w:rPr>
          <w:rFonts w:ascii="Times New Roman"/>
          <w:sz w:val="24"/>
        </w:rPr>
        <w:t xml:space="preserve">stability was </w:t>
      </w:r>
      <w:r w:rsidRPr="00472F01">
        <w:rPr>
          <w:rFonts w:ascii="Times New Roman"/>
          <w:sz w:val="24"/>
        </w:rPr>
        <w:t>calculated as the percentage of surviving phages (A). Phages were incubated at pH 4</w:t>
      </w:r>
      <w:r w:rsidR="00454D8A" w:rsidRPr="00472F01">
        <w:rPr>
          <w:rFonts w:ascii="Times New Roman"/>
          <w:sz w:val="24"/>
        </w:rPr>
        <w:t>–</w:t>
      </w:r>
      <w:r w:rsidRPr="00472F01">
        <w:rPr>
          <w:rFonts w:ascii="Times New Roman"/>
          <w:sz w:val="24"/>
        </w:rPr>
        <w:t>10 for 1, 3,</w:t>
      </w:r>
      <w:r w:rsidR="00454D8A" w:rsidRPr="00472F01">
        <w:rPr>
          <w:rFonts w:ascii="Times New Roman"/>
          <w:sz w:val="24"/>
        </w:rPr>
        <w:t xml:space="preserve"> and</w:t>
      </w:r>
      <w:r w:rsidRPr="00472F01">
        <w:rPr>
          <w:rFonts w:ascii="Times New Roman"/>
          <w:sz w:val="24"/>
        </w:rPr>
        <w:t xml:space="preserve"> 6 days, 1 month</w:t>
      </w:r>
      <w:r w:rsidR="00454D8A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and 10 months at 4°C, and </w:t>
      </w:r>
      <w:r w:rsidR="00454D8A" w:rsidRPr="00472F01">
        <w:rPr>
          <w:rFonts w:ascii="Times New Roman"/>
          <w:sz w:val="24"/>
        </w:rPr>
        <w:t xml:space="preserve">stability was </w:t>
      </w:r>
      <w:r w:rsidRPr="00472F01">
        <w:rPr>
          <w:rFonts w:ascii="Times New Roman"/>
          <w:sz w:val="24"/>
        </w:rPr>
        <w:t>calculated as the percentage of surviving phages (B). The results shown are mean ± standard deviation.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jc w:val="center"/>
        <w:rPr>
          <w:rFonts w:ascii="Times New Roman"/>
          <w:sz w:val="24"/>
        </w:rPr>
      </w:pPr>
      <w:r w:rsidRPr="005F4634">
        <w:rPr>
          <w:rFonts w:ascii="Times New Roman"/>
          <w:noProof/>
          <w:sz w:val="24"/>
        </w:rPr>
        <w:lastRenderedPageBreak/>
        <w:drawing>
          <wp:inline distT="0" distB="0" distL="0" distR="0" wp14:anchorId="27D4DDD0" wp14:editId="2C4E32E8">
            <wp:extent cx="7617350" cy="3145566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36" cy="314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  <w:sectPr w:rsidR="00CB52FA" w:rsidRPr="00472F01" w:rsidSect="00E67853">
          <w:footerReference w:type="default" r:id="rId13"/>
          <w:pgSz w:w="16838" w:h="11906" w:orient="landscape"/>
          <w:pgMar w:top="1440" w:right="1440" w:bottom="1440" w:left="1701" w:header="851" w:footer="992" w:gutter="0"/>
          <w:lnNumType w:countBy="1" w:restart="continuous"/>
          <w:cols w:space="425"/>
          <w:docGrid w:linePitch="360"/>
        </w:sectPr>
      </w:pPr>
      <w:r w:rsidRPr="00472F01">
        <w:rPr>
          <w:rFonts w:ascii="Times New Roman"/>
          <w:sz w:val="24"/>
        </w:rPr>
        <w:t xml:space="preserve">Figure S4. Body weight of </w:t>
      </w:r>
      <w:r w:rsidR="00454D8A" w:rsidRPr="00472F01">
        <w:rPr>
          <w:rFonts w:ascii="Times New Roman"/>
          <w:sz w:val="24"/>
        </w:rPr>
        <w:t xml:space="preserve">C57BL/6 mice infected with </w:t>
      </w:r>
      <w:r w:rsidRPr="00472F01">
        <w:rPr>
          <w:rFonts w:ascii="Times New Roman"/>
          <w:i/>
          <w:sz w:val="24"/>
        </w:rPr>
        <w:t>A. baumannii</w:t>
      </w:r>
      <w:r w:rsidRPr="00472F01">
        <w:rPr>
          <w:rFonts w:ascii="Times New Roman"/>
          <w:sz w:val="24"/>
        </w:rPr>
        <w:t xml:space="preserve"> phage Bϕ-R2096</w:t>
      </w:r>
      <w:r w:rsidR="00454D8A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</w:t>
      </w:r>
      <w:r w:rsidRPr="00472F01">
        <w:rPr>
          <w:rFonts w:ascii="Times New Roman"/>
          <w:i/>
          <w:iCs/>
          <w:sz w:val="24"/>
        </w:rPr>
        <w:t xml:space="preserve">A. baumannii </w:t>
      </w:r>
      <w:r w:rsidRPr="00472F01">
        <w:rPr>
          <w:rFonts w:ascii="Times New Roman"/>
          <w:sz w:val="24"/>
        </w:rPr>
        <w:t>YMC</w:t>
      </w:r>
      <w:r w:rsidR="00A54AE0">
        <w:rPr>
          <w:rFonts w:ascii="Times New Roman"/>
          <w:sz w:val="24"/>
        </w:rPr>
        <w:t>13/03</w:t>
      </w:r>
      <w:r w:rsidRPr="00472F01">
        <w:rPr>
          <w:rFonts w:ascii="Times New Roman"/>
          <w:sz w:val="24"/>
        </w:rPr>
        <w:t>/R2096</w:t>
      </w:r>
      <w:r w:rsidR="00454D8A" w:rsidRPr="00472F01">
        <w:rPr>
          <w:rFonts w:ascii="Times New Roman"/>
          <w:sz w:val="24"/>
        </w:rPr>
        <w:t>, or both</w:t>
      </w:r>
      <w:r w:rsidRPr="00472F01">
        <w:rPr>
          <w:rFonts w:ascii="Times New Roman"/>
          <w:sz w:val="24"/>
        </w:rPr>
        <w:t>. Group 1 (control): PBS+SM buffer treat</w:t>
      </w:r>
      <w:r w:rsidR="00454D8A" w:rsidRPr="00472F01">
        <w:rPr>
          <w:rFonts w:ascii="Times New Roman"/>
          <w:sz w:val="24"/>
        </w:rPr>
        <w:t>ment</w:t>
      </w:r>
      <w:r w:rsidRPr="00472F01">
        <w:rPr>
          <w:rFonts w:ascii="Times New Roman"/>
          <w:sz w:val="24"/>
        </w:rPr>
        <w:t>; Group 2: bacteria</w:t>
      </w:r>
      <w:r w:rsidR="00454D8A" w:rsidRPr="00472F01">
        <w:rPr>
          <w:rFonts w:ascii="Times New Roman"/>
          <w:sz w:val="24"/>
        </w:rPr>
        <w:t>-only</w:t>
      </w:r>
      <w:r w:rsidRPr="00472F01">
        <w:rPr>
          <w:rFonts w:ascii="Times New Roman"/>
          <w:sz w:val="24"/>
        </w:rPr>
        <w:t>-</w:t>
      </w:r>
      <w:r w:rsidR="00E22520" w:rsidRPr="00472F01">
        <w:rPr>
          <w:rFonts w:ascii="Times New Roman"/>
          <w:sz w:val="24"/>
        </w:rPr>
        <w:t>treatment</w:t>
      </w:r>
      <w:r w:rsidRPr="00472F01">
        <w:rPr>
          <w:rFonts w:ascii="Times New Roman"/>
          <w:sz w:val="24"/>
        </w:rPr>
        <w:t>; Group 3: phage</w:t>
      </w:r>
      <w:r w:rsidR="00454D8A" w:rsidRPr="00472F01">
        <w:rPr>
          <w:rFonts w:ascii="Times New Roman"/>
          <w:sz w:val="24"/>
        </w:rPr>
        <w:t>-only</w:t>
      </w:r>
      <w:r w:rsidRPr="00472F01">
        <w:rPr>
          <w:rFonts w:ascii="Times New Roman"/>
          <w:sz w:val="24"/>
        </w:rPr>
        <w:t>-treat</w:t>
      </w:r>
      <w:r w:rsidR="00454D8A" w:rsidRPr="00472F01">
        <w:rPr>
          <w:rFonts w:ascii="Times New Roman"/>
          <w:sz w:val="24"/>
        </w:rPr>
        <w:t>ment</w:t>
      </w:r>
      <w:r w:rsidRPr="00472F01">
        <w:rPr>
          <w:rFonts w:ascii="Times New Roman"/>
          <w:sz w:val="24"/>
        </w:rPr>
        <w:t>; Group</w:t>
      </w:r>
      <w:r w:rsidR="00454D8A" w:rsidRPr="00472F01">
        <w:rPr>
          <w:rFonts w:ascii="Times New Roman"/>
          <w:sz w:val="24"/>
        </w:rPr>
        <w:t>s</w:t>
      </w:r>
      <w:r w:rsidRPr="00472F01">
        <w:rPr>
          <w:rFonts w:ascii="Times New Roman"/>
          <w:sz w:val="24"/>
        </w:rPr>
        <w:t xml:space="preserve"> 4</w:t>
      </w:r>
      <w:r w:rsidR="00454D8A" w:rsidRPr="00472F01">
        <w:rPr>
          <w:rFonts w:ascii="Times New Roman"/>
          <w:sz w:val="24"/>
        </w:rPr>
        <w:t>–</w:t>
      </w:r>
      <w:r w:rsidRPr="00472F01">
        <w:rPr>
          <w:rFonts w:ascii="Times New Roman"/>
          <w:sz w:val="24"/>
        </w:rPr>
        <w:t xml:space="preserve">6: </w:t>
      </w:r>
      <w:r w:rsidR="00454D8A" w:rsidRPr="00472F01">
        <w:rPr>
          <w:rFonts w:ascii="Times New Roman"/>
          <w:sz w:val="24"/>
        </w:rPr>
        <w:t xml:space="preserve">postinfection </w:t>
      </w:r>
      <w:r w:rsidRPr="00472F01">
        <w:rPr>
          <w:rFonts w:ascii="Times New Roman"/>
          <w:sz w:val="24"/>
        </w:rPr>
        <w:t>phage treat</w:t>
      </w:r>
      <w:r w:rsidR="00454D8A" w:rsidRPr="00472F01">
        <w:rPr>
          <w:rFonts w:ascii="Times New Roman"/>
          <w:sz w:val="24"/>
        </w:rPr>
        <w:t>ment</w:t>
      </w:r>
      <w:r w:rsidRPr="00472F01">
        <w:rPr>
          <w:rFonts w:ascii="Times New Roman"/>
          <w:sz w:val="24"/>
        </w:rPr>
        <w:t xml:space="preserve"> (MOI 0.1, 1, 10) 30 min </w:t>
      </w:r>
      <w:r w:rsidR="00454D8A" w:rsidRPr="00472F01">
        <w:rPr>
          <w:rFonts w:ascii="Times New Roman"/>
          <w:sz w:val="24"/>
        </w:rPr>
        <w:t xml:space="preserve">after </w:t>
      </w:r>
      <w:r w:rsidRPr="00472F01">
        <w:rPr>
          <w:rFonts w:ascii="Times New Roman"/>
          <w:sz w:val="24"/>
        </w:rPr>
        <w:t xml:space="preserve">bacterial infection. </w:t>
      </w:r>
      <w:r w:rsidR="00454D8A" w:rsidRPr="00472F01">
        <w:rPr>
          <w:rFonts w:ascii="Times New Roman"/>
          <w:sz w:val="24"/>
        </w:rPr>
        <w:t>B</w:t>
      </w:r>
      <w:r w:rsidRPr="00472F01">
        <w:rPr>
          <w:rFonts w:ascii="Times New Roman"/>
          <w:sz w:val="24"/>
        </w:rPr>
        <w:t>ody weight</w:t>
      </w:r>
      <w:r w:rsidR="00454D8A" w:rsidRPr="00472F01">
        <w:rPr>
          <w:rFonts w:ascii="Times New Roman"/>
          <w:sz w:val="24"/>
        </w:rPr>
        <w:t>s were</w:t>
      </w:r>
      <w:r w:rsidRPr="00472F01">
        <w:rPr>
          <w:rFonts w:ascii="Times New Roman"/>
          <w:sz w:val="24"/>
        </w:rPr>
        <w:t xml:space="preserve"> measured daily. </w:t>
      </w:r>
      <w:r w:rsidR="00454D8A" w:rsidRPr="00472F01">
        <w:rPr>
          <w:rFonts w:ascii="Times New Roman"/>
          <w:sz w:val="24"/>
        </w:rPr>
        <w:t>The</w:t>
      </w:r>
      <w:r w:rsidRPr="00472F01">
        <w:rPr>
          <w:rFonts w:ascii="Times New Roman"/>
          <w:sz w:val="24"/>
        </w:rPr>
        <w:t xml:space="preserve"> black arrow </w:t>
      </w:r>
      <w:r w:rsidR="00C1696C" w:rsidRPr="00472F01">
        <w:rPr>
          <w:rFonts w:ascii="Times New Roman"/>
          <w:sz w:val="24"/>
        </w:rPr>
        <w:t xml:space="preserve">indicates a </w:t>
      </w:r>
      <w:r w:rsidRPr="00472F01">
        <w:rPr>
          <w:rFonts w:ascii="Times New Roman"/>
          <w:sz w:val="24"/>
        </w:rPr>
        <w:t xml:space="preserve">second cyclophosphamide (CP) administration and </w:t>
      </w:r>
      <w:r w:rsidR="00C1696C" w:rsidRPr="00472F01">
        <w:rPr>
          <w:rFonts w:ascii="Times New Roman"/>
          <w:sz w:val="24"/>
        </w:rPr>
        <w:t xml:space="preserve">the </w:t>
      </w:r>
      <w:r w:rsidRPr="00472F01">
        <w:rPr>
          <w:rFonts w:ascii="Times New Roman"/>
          <w:sz w:val="24"/>
        </w:rPr>
        <w:t>first bacterial infection. Values given are averages (n = 6 mice)</w:t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</w:p>
    <w:p w:rsidR="00CB52FA" w:rsidRPr="00472F01" w:rsidRDefault="00CB52FA" w:rsidP="00CB52FA">
      <w:pPr>
        <w:wordWrap/>
        <w:spacing w:line="480" w:lineRule="auto"/>
        <w:jc w:val="center"/>
        <w:rPr>
          <w:rFonts w:ascii="Times New Roman"/>
          <w:sz w:val="24"/>
        </w:rPr>
      </w:pPr>
      <w:r w:rsidRPr="005F4634">
        <w:rPr>
          <w:rFonts w:ascii="Times New Roman"/>
          <w:noProof/>
          <w:sz w:val="24"/>
        </w:rPr>
        <w:drawing>
          <wp:inline distT="0" distB="0" distL="0" distR="0" wp14:anchorId="4F03A68D" wp14:editId="5A1958DF">
            <wp:extent cx="2536274" cy="6318913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31" cy="632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B52FA" w:rsidRPr="00472F01" w:rsidRDefault="00CB52FA" w:rsidP="00CB52FA">
      <w:pPr>
        <w:wordWrap/>
        <w:spacing w:line="480" w:lineRule="auto"/>
        <w:rPr>
          <w:rFonts w:ascii="Times New Roman"/>
          <w:sz w:val="24"/>
        </w:rPr>
      </w:pPr>
      <w:r w:rsidRPr="00472F01">
        <w:rPr>
          <w:rFonts w:ascii="Times New Roman"/>
          <w:sz w:val="24"/>
        </w:rPr>
        <w:t>Figure S</w:t>
      </w:r>
      <w:r w:rsidR="00C1696C" w:rsidRPr="00472F01">
        <w:rPr>
          <w:rFonts w:ascii="Times New Roman"/>
          <w:sz w:val="24"/>
        </w:rPr>
        <w:t>5</w:t>
      </w:r>
      <w:r w:rsidRPr="00472F01">
        <w:rPr>
          <w:rFonts w:ascii="Times New Roman"/>
          <w:sz w:val="24"/>
        </w:rPr>
        <w:t xml:space="preserve">. </w:t>
      </w:r>
      <w:proofErr w:type="gramStart"/>
      <w:r w:rsidRPr="00472F01">
        <w:rPr>
          <w:rFonts w:ascii="Times New Roman"/>
          <w:sz w:val="24"/>
        </w:rPr>
        <w:t>The concentration of cytokines (TNF-α, IL-6</w:t>
      </w:r>
      <w:r w:rsidR="00C1696C" w:rsidRPr="00472F01">
        <w:rPr>
          <w:rFonts w:ascii="Times New Roman"/>
          <w:sz w:val="24"/>
        </w:rPr>
        <w:t>,</w:t>
      </w:r>
      <w:r w:rsidRPr="00472F01">
        <w:rPr>
          <w:rFonts w:ascii="Times New Roman"/>
          <w:sz w:val="24"/>
        </w:rPr>
        <w:t xml:space="preserve"> and IL-1β) </w:t>
      </w:r>
      <w:r w:rsidR="00C1696C" w:rsidRPr="00472F01">
        <w:rPr>
          <w:rFonts w:ascii="Times New Roman"/>
          <w:sz w:val="24"/>
        </w:rPr>
        <w:t xml:space="preserve">in </w:t>
      </w:r>
      <w:r w:rsidRPr="00472F01">
        <w:rPr>
          <w:rFonts w:ascii="Times New Roman"/>
          <w:sz w:val="24"/>
        </w:rPr>
        <w:t xml:space="preserve">the lungs of mice </w:t>
      </w:r>
      <w:r w:rsidR="00C1696C" w:rsidRPr="00472F01">
        <w:rPr>
          <w:rFonts w:ascii="Times New Roman"/>
          <w:sz w:val="24"/>
        </w:rPr>
        <w:t xml:space="preserve">on </w:t>
      </w:r>
      <w:r w:rsidRPr="00472F01">
        <w:rPr>
          <w:rFonts w:ascii="Times New Roman"/>
          <w:sz w:val="24"/>
        </w:rPr>
        <w:t>day</w:t>
      </w:r>
      <w:r w:rsidR="00C1696C" w:rsidRPr="00472F01">
        <w:rPr>
          <w:rFonts w:ascii="Times New Roman"/>
          <w:sz w:val="24"/>
        </w:rPr>
        <w:t>s</w:t>
      </w:r>
      <w:r w:rsidRPr="00472F01">
        <w:rPr>
          <w:rFonts w:ascii="Times New Roman"/>
          <w:sz w:val="24"/>
        </w:rPr>
        <w:t xml:space="preserve"> 1 and 3 after </w:t>
      </w:r>
      <w:r w:rsidR="00C1696C" w:rsidRPr="00472F01">
        <w:rPr>
          <w:rFonts w:ascii="Times New Roman"/>
          <w:sz w:val="24"/>
        </w:rPr>
        <w:t xml:space="preserve">treatment with </w:t>
      </w:r>
      <w:r w:rsidRPr="00472F01">
        <w:rPr>
          <w:rFonts w:ascii="Times New Roman"/>
          <w:i/>
          <w:iCs/>
          <w:sz w:val="24"/>
        </w:rPr>
        <w:t xml:space="preserve">A. baumannii </w:t>
      </w:r>
      <w:r w:rsidRPr="00472F01">
        <w:rPr>
          <w:rFonts w:ascii="Times New Roman"/>
          <w:sz w:val="24"/>
        </w:rPr>
        <w:t>YMC</w:t>
      </w:r>
      <w:r w:rsidR="00A54AE0">
        <w:rPr>
          <w:rFonts w:ascii="Times New Roman"/>
          <w:sz w:val="24"/>
        </w:rPr>
        <w:t>13/03</w:t>
      </w:r>
      <w:r w:rsidRPr="00472F01">
        <w:rPr>
          <w:rFonts w:ascii="Times New Roman"/>
          <w:sz w:val="24"/>
        </w:rPr>
        <w:t>/R2096</w:t>
      </w:r>
      <w:r w:rsidR="00C1696C" w:rsidRPr="00472F01">
        <w:rPr>
          <w:rFonts w:ascii="Times New Roman"/>
          <w:sz w:val="24"/>
        </w:rPr>
        <w:t xml:space="preserve">, </w:t>
      </w:r>
      <w:r w:rsidRPr="00472F01">
        <w:rPr>
          <w:rFonts w:ascii="Times New Roman"/>
          <w:sz w:val="24"/>
        </w:rPr>
        <w:t>phage Bϕ-R2096</w:t>
      </w:r>
      <w:r w:rsidR="00C1696C" w:rsidRPr="00472F01">
        <w:rPr>
          <w:rFonts w:ascii="Times New Roman"/>
          <w:sz w:val="24"/>
        </w:rPr>
        <w:t>, or both</w:t>
      </w:r>
      <w:r w:rsidRPr="00472F01">
        <w:rPr>
          <w:rFonts w:ascii="Times New Roman"/>
          <w:sz w:val="24"/>
        </w:rPr>
        <w:t>.</w:t>
      </w:r>
      <w:proofErr w:type="gramEnd"/>
      <w:r w:rsidRPr="00472F01">
        <w:rPr>
          <w:rFonts w:ascii="Times New Roman"/>
          <w:sz w:val="24"/>
        </w:rPr>
        <w:t xml:space="preserve"> The one-way ANOVA with Tukey`s multiple comparisons test was used to compare the cytokine levels. Significant differences (****p&lt;0.0001) were observed </w:t>
      </w:r>
      <w:r w:rsidR="00C1696C" w:rsidRPr="00472F01">
        <w:rPr>
          <w:rFonts w:ascii="Times New Roman"/>
          <w:sz w:val="24"/>
        </w:rPr>
        <w:t xml:space="preserve">on </w:t>
      </w:r>
      <w:r w:rsidRPr="00472F01">
        <w:rPr>
          <w:rFonts w:ascii="Times New Roman"/>
          <w:sz w:val="24"/>
        </w:rPr>
        <w:t>each day.</w:t>
      </w:r>
    </w:p>
    <w:p w:rsidR="00277703" w:rsidRDefault="00277703" w:rsidP="00483A7A">
      <w:pPr>
        <w:wordWrap/>
        <w:spacing w:line="480" w:lineRule="auto"/>
        <w:rPr>
          <w:rFonts w:ascii="Times New Roman"/>
          <w:sz w:val="24"/>
        </w:rPr>
        <w:sectPr w:rsidR="00277703" w:rsidSect="00C71A30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:rsidR="00277703" w:rsidRPr="003D0AE6" w:rsidRDefault="00277703" w:rsidP="00277703">
      <w:pPr>
        <w:tabs>
          <w:tab w:val="left" w:pos="13531"/>
        </w:tabs>
        <w:wordWrap/>
        <w:spacing w:line="480" w:lineRule="auto"/>
        <w:rPr>
          <w:rFonts w:ascii="Times New Roman"/>
          <w:sz w:val="24"/>
        </w:rPr>
      </w:pPr>
      <w:r w:rsidRPr="003D0AE6">
        <w:rPr>
          <w:rFonts w:ascii="Times New Roman"/>
          <w:sz w:val="24"/>
        </w:rPr>
        <w:lastRenderedPageBreak/>
        <w:t xml:space="preserve">Table </w:t>
      </w:r>
      <w:r>
        <w:rPr>
          <w:rFonts w:ascii="Times New Roman" w:hint="eastAsia"/>
          <w:sz w:val="24"/>
        </w:rPr>
        <w:t>S</w:t>
      </w:r>
      <w:r w:rsidRPr="003D0AE6">
        <w:rPr>
          <w:rFonts w:ascii="Times New Roman" w:hint="eastAsia"/>
          <w:sz w:val="24"/>
        </w:rPr>
        <w:t>1</w:t>
      </w:r>
      <w:r w:rsidRPr="003D0AE6">
        <w:rPr>
          <w:rFonts w:ascii="Times New Roman"/>
          <w:sz w:val="24"/>
        </w:rPr>
        <w:t>. Antibiotic resistance profile</w:t>
      </w:r>
      <w:r>
        <w:rPr>
          <w:rFonts w:ascii="Times New Roman" w:hint="eastAsia"/>
          <w:sz w:val="24"/>
        </w:rPr>
        <w:t>s</w:t>
      </w:r>
      <w:r w:rsidRPr="003D0AE6">
        <w:rPr>
          <w:rFonts w:ascii="Times New Roman"/>
          <w:sz w:val="24"/>
        </w:rPr>
        <w:t xml:space="preserve"> of</w:t>
      </w:r>
      <w:r>
        <w:rPr>
          <w:rFonts w:ascii="Times New Roman" w:hint="eastAsia"/>
          <w:sz w:val="24"/>
        </w:rPr>
        <w:t xml:space="preserve"> carbapenem-resistant</w:t>
      </w:r>
      <w:r w:rsidRPr="003D0AE6">
        <w:rPr>
          <w:rFonts w:ascii="Times New Roman"/>
          <w:sz w:val="24"/>
        </w:rPr>
        <w:t xml:space="preserve"> </w:t>
      </w:r>
      <w:r w:rsidRPr="003D0AE6">
        <w:rPr>
          <w:rFonts w:ascii="Times New Roman"/>
          <w:i/>
          <w:sz w:val="24"/>
        </w:rPr>
        <w:t>A. baumannii</w:t>
      </w:r>
      <w:r w:rsidRPr="003D0AE6"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 xml:space="preserve">clinical </w:t>
      </w:r>
      <w:r w:rsidRPr="003D0AE6">
        <w:rPr>
          <w:rFonts w:ascii="Times New Roman"/>
          <w:sz w:val="24"/>
        </w:rPr>
        <w:t>strain</w:t>
      </w:r>
      <w:r w:rsidRPr="003D0AE6">
        <w:rPr>
          <w:rFonts w:ascii="Times New Roman" w:hint="eastAsia"/>
          <w:sz w:val="24"/>
        </w:rPr>
        <w:t>s</w:t>
      </w:r>
      <w:r>
        <w:rPr>
          <w:rFonts w:ascii="Times New Roman" w:hint="eastAsia"/>
          <w:sz w:val="24"/>
        </w:rPr>
        <w:t xml:space="preserve"> </w:t>
      </w:r>
      <w:r w:rsidRPr="003D0AE6">
        <w:rPr>
          <w:rFonts w:ascii="Times New Roman"/>
          <w:sz w:val="24"/>
        </w:rPr>
        <w:t xml:space="preserve">used in this </w:t>
      </w:r>
      <w:proofErr w:type="spellStart"/>
      <w:r w:rsidRPr="003D0AE6">
        <w:rPr>
          <w:rFonts w:ascii="Times New Roman"/>
          <w:sz w:val="24"/>
        </w:rPr>
        <w:t>study</w:t>
      </w:r>
      <w:r w:rsidRPr="003D0AE6">
        <w:rPr>
          <w:rFonts w:ascii="Times New Roman" w:hint="eastAsia"/>
          <w:sz w:val="24"/>
          <w:vertAlign w:val="superscript"/>
        </w:rPr>
        <w:t>a</w:t>
      </w:r>
      <w:proofErr w:type="spellEnd"/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2"/>
        <w:gridCol w:w="567"/>
        <w:gridCol w:w="757"/>
        <w:gridCol w:w="609"/>
        <w:gridCol w:w="609"/>
        <w:gridCol w:w="678"/>
        <w:gridCol w:w="706"/>
        <w:gridCol w:w="529"/>
        <w:gridCol w:w="603"/>
        <w:gridCol w:w="683"/>
        <w:gridCol w:w="683"/>
        <w:gridCol w:w="621"/>
        <w:gridCol w:w="752"/>
        <w:gridCol w:w="701"/>
        <w:gridCol w:w="723"/>
        <w:gridCol w:w="706"/>
        <w:gridCol w:w="815"/>
        <w:gridCol w:w="689"/>
      </w:tblGrid>
      <w:tr w:rsidR="00277703" w:rsidRPr="002C1D13" w:rsidTr="00012B0E">
        <w:trPr>
          <w:trHeight w:val="579"/>
        </w:trPr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Host stain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proofErr w:type="spellStart"/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MLST</w:t>
            </w:r>
            <w:r w:rsidRPr="0052021F">
              <w:rPr>
                <w:rFonts w:ascii="Times New Roman" w:eastAsia="Arial Unicode MS" w:hint="eastAsia"/>
                <w:kern w:val="0"/>
                <w:sz w:val="10"/>
                <w:szCs w:val="10"/>
                <w:vertAlign w:val="superscript"/>
              </w:rPr>
              <w:t>b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proofErr w:type="spellStart"/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OTC</w:t>
            </w:r>
            <w:r w:rsidRPr="0052021F">
              <w:rPr>
                <w:rFonts w:ascii="Times New Roman" w:eastAsia="Arial Unicode MS" w:hint="eastAsia"/>
                <w:kern w:val="0"/>
                <w:sz w:val="10"/>
                <w:szCs w:val="10"/>
                <w:vertAlign w:val="superscript"/>
              </w:rPr>
              <w:t>c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277703" w:rsidRPr="00394A94" w:rsidRDefault="00277703" w:rsidP="00277703">
            <w:pPr>
              <w:jc w:val="center"/>
              <w:rPr>
                <w:rFonts w:ascii="Times New Roman" w:eastAsia="Arial Unicode MS"/>
                <w:sz w:val="10"/>
                <w:szCs w:val="10"/>
              </w:rPr>
            </w:pPr>
            <w:proofErr w:type="spellStart"/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MHT</w:t>
            </w:r>
            <w:r w:rsidRPr="0052021F">
              <w:rPr>
                <w:rFonts w:ascii="Times New Roman" w:eastAsia="Arial Unicode MS" w:hint="eastAsia"/>
                <w:kern w:val="0"/>
                <w:sz w:val="10"/>
                <w:szCs w:val="10"/>
                <w:vertAlign w:val="superscript"/>
              </w:rPr>
              <w:t>d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Amikacin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Ampicillin/</w:t>
            </w: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br/>
              <w:t>Sulbactam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Ceftazidime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Colistin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Cefepime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Cefotaxime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Gentamicin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Imipenem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Levofloxacin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Meropenem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Minocycline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proofErr w:type="spellStart"/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Piperacillin</w:t>
            </w:r>
            <w:proofErr w:type="spellEnd"/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/</w:t>
            </w: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br/>
            </w:r>
            <w:proofErr w:type="spellStart"/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Tazobactam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Cotrimoxazole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8A74A7">
              <w:rPr>
                <w:rFonts w:ascii="Times New Roman" w:eastAsia="Arial Unicode MS"/>
                <w:kern w:val="0"/>
                <w:sz w:val="10"/>
                <w:szCs w:val="10"/>
              </w:rPr>
              <w:t>Tigecycline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/>
                <w:kern w:val="0"/>
                <w:sz w:val="10"/>
                <w:szCs w:val="10"/>
              </w:rPr>
              <w:t>YMC</w:t>
            </w:r>
            <w:r w:rsidR="00A54AE0">
              <w:rPr>
                <w:rFonts w:ascii="Times New Roman" w:eastAsia="Arial Unicode MS"/>
                <w:kern w:val="0"/>
                <w:sz w:val="10"/>
                <w:szCs w:val="10"/>
              </w:rPr>
              <w:t>13/03</w:t>
            </w:r>
            <w:r w:rsidRPr="001557E7">
              <w:rPr>
                <w:rFonts w:ascii="Times New Roman" w:eastAsia="Arial Unicode MS"/>
                <w:kern w:val="0"/>
                <w:sz w:val="10"/>
                <w:szCs w:val="10"/>
              </w:rPr>
              <w:t>/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R2096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16 (I)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16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16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8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16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128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320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7703" w:rsidRPr="001557E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1557E7">
              <w:rPr>
                <w:rFonts w:ascii="Times New Roman" w:eastAsia="Arial Unicode MS" w:hint="eastAsia"/>
                <w:kern w:val="0"/>
                <w:sz w:val="10"/>
                <w:szCs w:val="10"/>
              </w:rPr>
              <w:t>2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1919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R187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>
              <w:rPr>
                <w:rFonts w:ascii="Times New Roman" w:eastAsia="Arial Unicode MS"/>
                <w:kern w:val="0"/>
                <w:sz w:val="10"/>
                <w:szCs w:val="10"/>
              </w:rPr>
              <w:t>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R249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R280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R224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656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012B0E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</w:t>
            </w:r>
            <w:r w:rsidR="00277703">
              <w:rPr>
                <w:rFonts w:ascii="Times New Roman" w:eastAsia="Arial Unicode MS"/>
                <w:kern w:val="0"/>
                <w:sz w:val="10"/>
                <w:szCs w:val="10"/>
              </w:rPr>
              <w:t>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YMC13/01/R31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32 (R)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/>
                <w:kern w:val="0"/>
                <w:sz w:val="10"/>
                <w:szCs w:val="10"/>
              </w:rPr>
              <w:t>YMC13/03/R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5E01D1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YMC13/0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/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R291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4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5E01D1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YMC13/0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/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R319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5E01D1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YMC13/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02</w:t>
            </w: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/R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401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  <w:tr w:rsidR="00277703" w:rsidRPr="002C1D13" w:rsidTr="00012B0E">
        <w:trPr>
          <w:trHeight w:val="359"/>
        </w:trPr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5E01D1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YMC13/0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5E01D1">
              <w:rPr>
                <w:rFonts w:ascii="Times New Roman" w:eastAsia="Arial Unicode MS"/>
                <w:kern w:val="0"/>
                <w:sz w:val="10"/>
                <w:szCs w:val="10"/>
              </w:rPr>
              <w:t>/R</w:t>
            </w:r>
            <w:r w:rsidR="00012B0E">
              <w:rPr>
                <w:rFonts w:ascii="Times New Roman" w:eastAsia="Arial Unicode MS" w:hint="eastAsia"/>
                <w:kern w:val="0"/>
                <w:sz w:val="10"/>
                <w:szCs w:val="10"/>
              </w:rPr>
              <w:t>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OXA-66-like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7703" w:rsidRPr="00312E48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+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(S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0.5 (S)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64 (R)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16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8 (I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128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≥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320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(R)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703" w:rsidRPr="008A74A7" w:rsidRDefault="00277703" w:rsidP="0027770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Arial Unicode MS"/>
                <w:kern w:val="0"/>
                <w:sz w:val="10"/>
                <w:szCs w:val="10"/>
              </w:rPr>
            </w:pP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>≤</w:t>
            </w:r>
            <w:r>
              <w:rPr>
                <w:rFonts w:ascii="Times New Roman" w:eastAsia="Arial Unicode MS" w:hint="eastAsia"/>
                <w:kern w:val="0"/>
                <w:sz w:val="10"/>
                <w:szCs w:val="10"/>
              </w:rPr>
              <w:t>2</w:t>
            </w:r>
            <w:r w:rsidRPr="00312E48">
              <w:rPr>
                <w:rFonts w:ascii="Times New Roman" w:eastAsia="Arial Unicode MS" w:hint="eastAsia"/>
                <w:kern w:val="0"/>
                <w:sz w:val="10"/>
                <w:szCs w:val="10"/>
              </w:rPr>
              <w:t xml:space="preserve"> (S)</w:t>
            </w:r>
          </w:p>
        </w:tc>
      </w:tr>
    </w:tbl>
    <w:p w:rsidR="00277703" w:rsidRPr="00DA6CA3" w:rsidRDefault="00277703" w:rsidP="00277703">
      <w:pPr>
        <w:wordWrap/>
        <w:spacing w:line="360" w:lineRule="auto"/>
        <w:rPr>
          <w:rFonts w:ascii="Times New Roman"/>
          <w:sz w:val="16"/>
          <w:szCs w:val="16"/>
        </w:rPr>
      </w:pPr>
      <w:proofErr w:type="spellStart"/>
      <w:proofErr w:type="gramStart"/>
      <w:r w:rsidRPr="003D0AE6">
        <w:rPr>
          <w:rFonts w:ascii="Times New Roman"/>
          <w:sz w:val="16"/>
          <w:szCs w:val="16"/>
          <w:vertAlign w:val="superscript"/>
        </w:rPr>
        <w:t>a</w:t>
      </w:r>
      <w:proofErr w:type="spellEnd"/>
      <w:proofErr w:type="gramEnd"/>
      <w:r w:rsidRPr="003D0AE6">
        <w:rPr>
          <w:rFonts w:ascii="Times New Roman"/>
          <w:sz w:val="16"/>
          <w:szCs w:val="16"/>
        </w:rPr>
        <w:t xml:space="preserve"> Antibiotic resistance was determined by the disk diffusion test method.</w:t>
      </w:r>
      <w:r>
        <w:rPr>
          <w:rFonts w:ascii="Times New Roman" w:hint="eastAsia"/>
          <w:sz w:val="16"/>
          <w:szCs w:val="16"/>
        </w:rPr>
        <w:t xml:space="preserve"> </w:t>
      </w:r>
      <w:r>
        <w:rPr>
          <w:rFonts w:ascii="Times New Roman"/>
          <w:sz w:val="16"/>
          <w:szCs w:val="16"/>
        </w:rPr>
        <w:t>‘Susceptible’, ‘</w:t>
      </w:r>
      <w:proofErr w:type="gramStart"/>
      <w:r>
        <w:rPr>
          <w:rFonts w:ascii="Times New Roman"/>
          <w:sz w:val="16"/>
          <w:szCs w:val="16"/>
        </w:rPr>
        <w:t>Intermediate</w:t>
      </w:r>
      <w:proofErr w:type="gramEnd"/>
      <w:r>
        <w:rPr>
          <w:rFonts w:ascii="Times New Roman"/>
          <w:sz w:val="16"/>
          <w:szCs w:val="16"/>
        </w:rPr>
        <w:t>’ and ‘Resistant’ are abbreviated as ‘S’, ‘I’ and ‘R’</w:t>
      </w:r>
      <w:r w:rsidRPr="003D0AE6">
        <w:rPr>
          <w:rFonts w:ascii="Times New Roman"/>
          <w:sz w:val="16"/>
          <w:szCs w:val="16"/>
        </w:rPr>
        <w:t>.</w:t>
      </w:r>
    </w:p>
    <w:p w:rsidR="00277703" w:rsidRDefault="00277703" w:rsidP="00277703">
      <w:pPr>
        <w:wordWrap/>
        <w:spacing w:line="360" w:lineRule="auto"/>
        <w:rPr>
          <w:rFonts w:ascii="Times New Roman"/>
          <w:sz w:val="16"/>
          <w:szCs w:val="16"/>
        </w:rPr>
      </w:pPr>
      <w:proofErr w:type="spellStart"/>
      <w:proofErr w:type="gramStart"/>
      <w:r w:rsidRPr="0052021F">
        <w:rPr>
          <w:rFonts w:ascii="Times New Roman" w:hint="eastAsia"/>
          <w:sz w:val="16"/>
          <w:szCs w:val="16"/>
          <w:vertAlign w:val="superscript"/>
        </w:rPr>
        <w:t>b</w:t>
      </w:r>
      <w:r w:rsidRPr="0052021F">
        <w:rPr>
          <w:rFonts w:ascii="Times New Roman"/>
          <w:sz w:val="16"/>
          <w:szCs w:val="16"/>
        </w:rPr>
        <w:t>MLST</w:t>
      </w:r>
      <w:proofErr w:type="spellEnd"/>
      <w:proofErr w:type="gramEnd"/>
      <w:r w:rsidRPr="0052021F">
        <w:rPr>
          <w:rFonts w:ascii="Times New Roman" w:hint="eastAsia"/>
          <w:sz w:val="16"/>
          <w:szCs w:val="16"/>
        </w:rPr>
        <w:t>:</w:t>
      </w:r>
      <w:r w:rsidRPr="0052021F">
        <w:rPr>
          <w:rFonts w:ascii="Times New Roman"/>
          <w:sz w:val="16"/>
          <w:szCs w:val="16"/>
        </w:rPr>
        <w:t xml:space="preserve"> multilocus sequence typing</w:t>
      </w:r>
      <w:r w:rsidRPr="0052021F">
        <w:rPr>
          <w:rFonts w:ascii="Times New Roman" w:hint="eastAsia"/>
          <w:sz w:val="16"/>
          <w:szCs w:val="16"/>
        </w:rPr>
        <w:t xml:space="preserve">, </w:t>
      </w:r>
      <w:r w:rsidRPr="0052021F">
        <w:rPr>
          <w:rFonts w:ascii="Times New Roman" w:hint="eastAsia"/>
          <w:sz w:val="16"/>
          <w:szCs w:val="16"/>
          <w:vertAlign w:val="superscript"/>
        </w:rPr>
        <w:t xml:space="preserve">c </w:t>
      </w:r>
      <w:r w:rsidRPr="0052021F">
        <w:rPr>
          <w:rFonts w:ascii="Times New Roman" w:hint="eastAsia"/>
          <w:sz w:val="16"/>
          <w:szCs w:val="16"/>
        </w:rPr>
        <w:t xml:space="preserve">OTC: </w:t>
      </w:r>
      <w:r w:rsidRPr="0052021F">
        <w:rPr>
          <w:rFonts w:ascii="Times New Roman"/>
          <w:sz w:val="16"/>
          <w:szCs w:val="16"/>
        </w:rPr>
        <w:t xml:space="preserve">OXA-type </w:t>
      </w:r>
      <w:proofErr w:type="spellStart"/>
      <w:r w:rsidRPr="0052021F">
        <w:rPr>
          <w:rFonts w:ascii="Times New Roman"/>
          <w:sz w:val="16"/>
          <w:szCs w:val="16"/>
        </w:rPr>
        <w:t>carbapenemase</w:t>
      </w:r>
      <w:r w:rsidRPr="0052021F">
        <w:rPr>
          <w:rFonts w:ascii="Times New Roman" w:hint="eastAsia"/>
          <w:sz w:val="16"/>
          <w:szCs w:val="16"/>
        </w:rPr>
        <w:t>,</w:t>
      </w:r>
      <w:r w:rsidRPr="0052021F">
        <w:rPr>
          <w:rFonts w:ascii="Times New Roman" w:hint="eastAsia"/>
          <w:sz w:val="16"/>
          <w:szCs w:val="16"/>
          <w:vertAlign w:val="superscript"/>
        </w:rPr>
        <w:t>d</w:t>
      </w:r>
      <w:proofErr w:type="spellEnd"/>
      <w:r w:rsidRPr="0052021F">
        <w:rPr>
          <w:rFonts w:ascii="Times New Roman" w:hint="eastAsia"/>
          <w:sz w:val="16"/>
          <w:szCs w:val="16"/>
          <w:vertAlign w:val="superscript"/>
        </w:rPr>
        <w:t xml:space="preserve"> </w:t>
      </w:r>
      <w:r w:rsidRPr="0052021F">
        <w:rPr>
          <w:rFonts w:ascii="Times New Roman" w:hint="eastAsia"/>
          <w:sz w:val="16"/>
          <w:szCs w:val="16"/>
        </w:rPr>
        <w:t>MHT: modified Hodge test</w:t>
      </w:r>
      <w:r>
        <w:rPr>
          <w:rFonts w:ascii="Times New Roman" w:hint="eastAsia"/>
          <w:sz w:val="16"/>
          <w:szCs w:val="16"/>
        </w:rPr>
        <w:t>.</w:t>
      </w:r>
    </w:p>
    <w:p w:rsidR="003F0AC3" w:rsidRPr="003F0AC3" w:rsidRDefault="003F0AC3" w:rsidP="003F0AC3">
      <w:pPr>
        <w:wordWrap/>
        <w:spacing w:line="480" w:lineRule="auto"/>
        <w:ind w:firstLine="800"/>
        <w:rPr>
          <w:rFonts w:ascii="Times New Roman" w:eastAsia="맑은 고딕"/>
          <w:color w:val="000000"/>
          <w:sz w:val="24"/>
        </w:rPr>
      </w:pPr>
      <w:r w:rsidRPr="003F0AC3">
        <w:rPr>
          <w:rFonts w:ascii="Times New Roman"/>
          <w:color w:val="000000"/>
          <w:sz w:val="24"/>
        </w:rPr>
        <w:lastRenderedPageBreak/>
        <w:t xml:space="preserve">Table </w:t>
      </w:r>
      <w:r w:rsidRPr="003F0AC3">
        <w:rPr>
          <w:rFonts w:ascii="Times New Roman" w:hint="eastAsia"/>
          <w:color w:val="000000"/>
          <w:sz w:val="24"/>
        </w:rPr>
        <w:t>S2</w:t>
      </w:r>
      <w:r w:rsidRPr="003F0AC3">
        <w:rPr>
          <w:rFonts w:ascii="Times New Roman"/>
          <w:color w:val="000000"/>
          <w:sz w:val="24"/>
        </w:rPr>
        <w:t xml:space="preserve">. </w:t>
      </w:r>
      <w:r w:rsidRPr="003F0AC3">
        <w:rPr>
          <w:rFonts w:ascii="Times New Roman"/>
          <w:i/>
          <w:sz w:val="24"/>
        </w:rPr>
        <w:t>A. baumannii</w:t>
      </w:r>
      <w:r w:rsidRPr="003F0AC3">
        <w:rPr>
          <w:rFonts w:ascii="Times New Roman" w:eastAsia="맑은 고딕"/>
          <w:color w:val="000000"/>
          <w:sz w:val="24"/>
        </w:rPr>
        <w:t xml:space="preserve"> phage </w:t>
      </w:r>
      <w:r w:rsidRPr="003F0AC3">
        <w:rPr>
          <w:rFonts w:ascii="Times New Roman" w:hint="eastAsia"/>
          <w:sz w:val="24"/>
        </w:rPr>
        <w:t>B</w:t>
      </w:r>
      <w:r w:rsidRPr="003F0AC3">
        <w:rPr>
          <w:rFonts w:ascii="Times New Roman"/>
          <w:sz w:val="24"/>
        </w:rPr>
        <w:t>ϕ</w:t>
      </w:r>
      <w:r w:rsidRPr="003F0AC3">
        <w:rPr>
          <w:rFonts w:ascii="Times New Roman" w:hint="eastAsia"/>
          <w:sz w:val="24"/>
        </w:rPr>
        <w:t xml:space="preserve">-R2096 </w:t>
      </w:r>
      <w:r w:rsidRPr="003F0AC3">
        <w:rPr>
          <w:rFonts w:ascii="Times New Roman" w:eastAsia="맑은 고딕"/>
          <w:color w:val="000000"/>
          <w:sz w:val="24"/>
        </w:rPr>
        <w:t>ORFs summary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3"/>
        <w:gridCol w:w="518"/>
        <w:gridCol w:w="498"/>
        <w:gridCol w:w="839"/>
        <w:gridCol w:w="670"/>
        <w:gridCol w:w="687"/>
        <w:gridCol w:w="2468"/>
        <w:gridCol w:w="2425"/>
        <w:gridCol w:w="723"/>
        <w:gridCol w:w="1065"/>
        <w:gridCol w:w="1412"/>
      </w:tblGrid>
      <w:tr w:rsidR="003F0AC3" w:rsidRPr="00F508FC" w:rsidTr="009331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Gene no.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 xml:space="preserve"> Range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 xml:space="preserve">Initiation </w:t>
            </w: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br/>
              <w:t>codon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Strand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 xml:space="preserve">Length </w:t>
            </w: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br/>
              <w:t>(bp)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Putative function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Annotation source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E-value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 xml:space="preserve">NCBI </w:t>
            </w:r>
            <w:proofErr w:type="spellStart"/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blastP</w:t>
            </w:r>
            <w:proofErr w:type="spellEnd"/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br/>
              <w:t>identity (%)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 xml:space="preserve">NCBI-Bank </w:t>
            </w:r>
          </w:p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accession number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508FC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F508FC"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  <w:t>stop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tail fiber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</w:t>
            </w: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AM24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695F77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9902C9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APD20249.1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endolysin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7E7C42" w:rsidRDefault="003F0AC3" w:rsidP="00933188">
            <w:pPr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</w:t>
            </w:r>
            <w:r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cinetobacter phage vB_AbaM_B9]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YP_007004738.1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19239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19879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HNH endonuclease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Staphylococcus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6ec]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695F77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YP_009042633.1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22905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terminase</w:t>
            </w:r>
            <w:proofErr w:type="spellEnd"/>
          </w:p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large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</w:t>
            </w: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AM24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YP_007002481.1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portal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695F77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</w:t>
            </w:r>
            <w:r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cinetobacter phage vB_AbaM_B9] 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695F77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2e-96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AHY26734.1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capsid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Vibrio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PWH3a-P1]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YP_007676023.1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structural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AHY26736.1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major capsid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 xml:space="preserve">Acinetobacter 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2e-59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AHY26737.1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7E7C42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Putative tail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[</w:t>
            </w:r>
            <w:r w:rsidRPr="003F0AC3">
              <w:rPr>
                <w:rFonts w:ascii="Times New Roman" w:eastAsia="맑은 고딕"/>
                <w:i/>
                <w:kern w:val="0"/>
                <w:sz w:val="12"/>
                <w:szCs w:val="12"/>
              </w:rPr>
              <w:t>Acinetobacter</w:t>
            </w: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AHY26742.1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30979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structural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PaP1]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YP_007236467.1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structural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KPP10]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YP_004306761.1 </w:t>
            </w:r>
          </w:p>
        </w:tc>
      </w:tr>
      <w:tr w:rsidR="003F0AC3" w:rsidRPr="007E7C42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Putative structural protein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[</w:t>
            </w:r>
            <w:r w:rsidRPr="003F0AC3">
              <w:rPr>
                <w:rFonts w:ascii="Times New Roman" w:eastAsia="맑은 고딕"/>
                <w:i/>
                <w:kern w:val="0"/>
                <w:sz w:val="12"/>
                <w:szCs w:val="12"/>
              </w:rPr>
              <w:t>Acinetobacter</w:t>
            </w: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 phage vB_AbaM_Acibel004]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5.00E-14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3F0AC3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kern w:val="0"/>
                <w:sz w:val="12"/>
                <w:szCs w:val="12"/>
              </w:rPr>
            </w:pPr>
            <w:r w:rsidRPr="003F0AC3">
              <w:rPr>
                <w:rFonts w:ascii="Times New Roman" w:eastAsia="맑은 고딕"/>
                <w:kern w:val="0"/>
                <w:sz w:val="12"/>
                <w:szCs w:val="12"/>
              </w:rPr>
              <w:t xml:space="preserve">AHY26747.1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35584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tape measure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AHY26751.1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structural protein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7E7C42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AHY26752.1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baseplate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KPP10]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YP_004306770.1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39277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40750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40759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tail 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AHY26758.1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tail fiber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PAK_P5]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YP_008856902.1 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43215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tail fiber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[Acinetobacter phage AM24]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YP_009005094.1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45027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 endolysin/autolysin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[Acinetobacter phage AM24]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YP_006383807.1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45750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ribonucleoside-diphosphatereductase</w:t>
            </w:r>
            <w:proofErr w:type="spellEnd"/>
          </w:p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alpha 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[Acinetobacter phage AM24]</w:t>
            </w:r>
            <w:r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YP_007236524.1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48889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49317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ribonucleoside-diphosphatereductase</w:t>
            </w:r>
            <w:proofErr w:type="spellEnd"/>
          </w:p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alpha 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[Acinetobacter phage AM24]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4e-99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YP_007236523.1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49542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50090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HNH endonuclease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proofErr w:type="spellStart"/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Erwinia</w:t>
            </w:r>
            <w:proofErr w:type="spellEnd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phiEa100]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F285D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YP_007237524.1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ribonucleotide-diphosphatereductase</w:t>
            </w:r>
            <w:proofErr w:type="spellEnd"/>
          </w:p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beta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PAK_P1]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YP_004327264.1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52944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53567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DNA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primase</w:t>
            </w:r>
            <w:proofErr w:type="spellEnd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/helicase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vB_PaeM_C2-10_Ab1]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3e-129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YP_007236917.1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59392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DNA polymerase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 xml:space="preserve">Acinetobacter 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phage </w:t>
            </w: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AM24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2"/>
                <w:szCs w:val="1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9902C9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APD20293.1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ATPase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Salmonella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7-11]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YP_004782500.1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62745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exodeoxyribonuclease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AHY26626.1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HNH endonuclease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AHY26628.1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64750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DNA polymerase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Acinetobacter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vB_AbaM_Acibel004]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2e-86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AHY26629.1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65742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66619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66756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66743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Putative </w:t>
            </w:r>
            <w:proofErr w:type="spellStart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thymidylate</w:t>
            </w:r>
            <w:proofErr w:type="spellEnd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synthase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Pseudomonas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vB_PaeM_C2-10_Ab1]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7e-94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YP_004327262.1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67782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68171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68261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phosphate starvation-inducible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proofErr w:type="spellStart"/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>Celeribacter</w:t>
            </w:r>
            <w:proofErr w:type="spellEnd"/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 phage P12053L]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YP_006560919.1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70684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72237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72300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72602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72602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75615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76761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77224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77595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77601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77924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78861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79862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81135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Putative AAA family ATPase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[</w:t>
            </w:r>
            <w:r w:rsidRPr="00F030EF">
              <w:rPr>
                <w:rFonts w:ascii="Times New Roman" w:eastAsia="맑은 고딕"/>
                <w:i/>
                <w:color w:val="000000"/>
                <w:kern w:val="0"/>
                <w:sz w:val="12"/>
                <w:szCs w:val="12"/>
              </w:rPr>
              <w:t xml:space="preserve">Staphylococcus </w:t>
            </w: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phage JD007]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3458B3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 xml:space="preserve">YP_007112820.1 </w:t>
            </w: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82617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83510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83791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83791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84937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86145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86414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86411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86668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87021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87440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88195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88320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89974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90199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90776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90940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92430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93862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94455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94932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94925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lastRenderedPageBreak/>
              <w:t>ORF 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95752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96309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96325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96693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97002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</w:p>
        </w:tc>
      </w:tr>
      <w:tr w:rsidR="003F0AC3" w:rsidRPr="00F030EF" w:rsidTr="00933188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ORF 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96999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98138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GTG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 w:hAnsi="맑은 고딕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 w:hAnsi="맑은 고딕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 w:hAnsi="맑은 고딕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 w:hAnsi="맑은 고딕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AC3" w:rsidRPr="00F030EF" w:rsidRDefault="003F0AC3" w:rsidP="0093318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/>
                <w:color w:val="000000"/>
                <w:kern w:val="0"/>
                <w:sz w:val="12"/>
                <w:szCs w:val="12"/>
              </w:rPr>
            </w:pPr>
            <w:r w:rsidRPr="00F030EF">
              <w:rPr>
                <w:rFonts w:ascii="Times New Roman" w:eastAsia="맑은 고딕" w:hAnsi="맑은 고딕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</w:tr>
    </w:tbl>
    <w:p w:rsidR="00277703" w:rsidRDefault="00277703" w:rsidP="00277703">
      <w:pPr>
        <w:wordWrap/>
        <w:spacing w:line="360" w:lineRule="auto"/>
        <w:rPr>
          <w:rFonts w:ascii="Times New Roman"/>
          <w:sz w:val="24"/>
        </w:rPr>
      </w:pPr>
    </w:p>
    <w:p w:rsidR="003F0AC3" w:rsidRDefault="003F0AC3" w:rsidP="00277703">
      <w:pPr>
        <w:wordWrap/>
        <w:spacing w:line="360" w:lineRule="auto"/>
        <w:rPr>
          <w:rFonts w:ascii="Times New Roman"/>
          <w:sz w:val="22"/>
          <w:szCs w:val="22"/>
        </w:rPr>
      </w:pPr>
    </w:p>
    <w:p w:rsidR="00277703" w:rsidRPr="002D35B1" w:rsidRDefault="00277703" w:rsidP="00277703">
      <w:pPr>
        <w:wordWrap/>
        <w:spacing w:line="480" w:lineRule="auto"/>
        <w:rPr>
          <w:rFonts w:ascii="Times New Roman" w:eastAsia="맑은 고딕"/>
          <w:b/>
          <w:color w:val="000000"/>
          <w:kern w:val="0"/>
          <w:sz w:val="24"/>
        </w:rPr>
      </w:pPr>
      <w:r>
        <w:rPr>
          <w:rFonts w:ascii="Times New Roman" w:eastAsia="맑은 고딕" w:hint="eastAsia"/>
          <w:b/>
          <w:color w:val="000000"/>
          <w:kern w:val="0"/>
          <w:sz w:val="24"/>
        </w:rPr>
        <w:t xml:space="preserve">Supplementary </w:t>
      </w:r>
      <w:r w:rsidRPr="008B09CC">
        <w:rPr>
          <w:rFonts w:ascii="Times New Roman" w:eastAsia="맑은 고딕"/>
          <w:b/>
          <w:color w:val="000000"/>
          <w:kern w:val="0"/>
          <w:sz w:val="24"/>
        </w:rPr>
        <w:t>References</w:t>
      </w:r>
    </w:p>
    <w:p w:rsidR="00277703" w:rsidRDefault="00277703" w:rsidP="00277703">
      <w:pPr>
        <w:wordWrap/>
        <w:spacing w:line="360" w:lineRule="auto"/>
        <w:rPr>
          <w:rFonts w:ascii="Times New Roman"/>
          <w:sz w:val="22"/>
          <w:szCs w:val="22"/>
        </w:rPr>
      </w:pPr>
    </w:p>
    <w:p w:rsidR="001F1AE7" w:rsidRPr="001F1AE7" w:rsidRDefault="001F1AE7" w:rsidP="001F1AE7">
      <w:pPr>
        <w:spacing w:line="360" w:lineRule="auto"/>
        <w:ind w:left="440" w:hanging="440"/>
        <w:rPr>
          <w:rFonts w:ascii="Times New Roman"/>
          <w:noProof/>
          <w:sz w:val="24"/>
          <w:szCs w:val="22"/>
        </w:rPr>
      </w:pPr>
      <w:bookmarkStart w:id="1" w:name="_ENREF_1"/>
      <w:r w:rsidRPr="001F1AE7">
        <w:rPr>
          <w:rFonts w:ascii="Times New Roman"/>
          <w:noProof/>
          <w:sz w:val="24"/>
          <w:szCs w:val="22"/>
        </w:rPr>
        <w:t>1.</w:t>
      </w:r>
      <w:r w:rsidRPr="001F1AE7">
        <w:rPr>
          <w:rFonts w:ascii="Times New Roman"/>
          <w:noProof/>
          <w:sz w:val="24"/>
          <w:szCs w:val="22"/>
        </w:rPr>
        <w:tab/>
        <w:t xml:space="preserve">Karumidze N, Kusradze I, Rigvava S, Goderdzishvili M, Rajakumar K, Alavidze Z. Isolation and characterisation of lytic bacteriophages of </w:t>
      </w:r>
      <w:r w:rsidRPr="001F1AE7">
        <w:rPr>
          <w:rFonts w:ascii="Times New Roman"/>
          <w:i/>
          <w:noProof/>
          <w:sz w:val="24"/>
          <w:szCs w:val="22"/>
        </w:rPr>
        <w:t>Klebsiella pneumoniae</w:t>
      </w:r>
      <w:r w:rsidRPr="001F1AE7">
        <w:rPr>
          <w:rFonts w:ascii="Times New Roman"/>
          <w:noProof/>
          <w:sz w:val="24"/>
          <w:szCs w:val="22"/>
        </w:rPr>
        <w:t xml:space="preserve"> and </w:t>
      </w:r>
      <w:r w:rsidRPr="001F1AE7">
        <w:rPr>
          <w:rFonts w:ascii="Times New Roman"/>
          <w:i/>
          <w:noProof/>
          <w:sz w:val="24"/>
          <w:szCs w:val="22"/>
        </w:rPr>
        <w:t>Klebsiella oxytoca</w:t>
      </w:r>
      <w:r w:rsidRPr="001F1AE7">
        <w:rPr>
          <w:rFonts w:ascii="Times New Roman"/>
          <w:noProof/>
          <w:sz w:val="24"/>
          <w:szCs w:val="22"/>
        </w:rPr>
        <w:t>. Curr Microbiol. 2013;66(3):251-8.</w:t>
      </w:r>
      <w:bookmarkEnd w:id="1"/>
    </w:p>
    <w:p w:rsidR="001F1AE7" w:rsidRPr="001F1AE7" w:rsidRDefault="001F1AE7" w:rsidP="001F1AE7">
      <w:pPr>
        <w:spacing w:line="360" w:lineRule="auto"/>
        <w:ind w:left="440" w:hanging="440"/>
        <w:rPr>
          <w:rFonts w:ascii="Times New Roman"/>
          <w:noProof/>
          <w:sz w:val="24"/>
          <w:szCs w:val="22"/>
        </w:rPr>
      </w:pPr>
      <w:bookmarkStart w:id="2" w:name="_ENREF_2"/>
      <w:r w:rsidRPr="001F1AE7">
        <w:rPr>
          <w:rFonts w:ascii="Times New Roman"/>
          <w:noProof/>
          <w:sz w:val="24"/>
          <w:szCs w:val="22"/>
        </w:rPr>
        <w:t>2.</w:t>
      </w:r>
      <w:r w:rsidRPr="001F1AE7">
        <w:rPr>
          <w:rFonts w:ascii="Times New Roman"/>
          <w:noProof/>
          <w:sz w:val="24"/>
          <w:szCs w:val="22"/>
        </w:rPr>
        <w:tab/>
        <w:t xml:space="preserve">Lin NT, Chiou PY, Chang KC, Chen LK, Lai MJ. Isolation and characterization of phi AB2: a novel bacteriophage of </w:t>
      </w:r>
      <w:r w:rsidRPr="001F1AE7">
        <w:rPr>
          <w:rFonts w:ascii="Times New Roman"/>
          <w:i/>
          <w:noProof/>
          <w:sz w:val="24"/>
          <w:szCs w:val="22"/>
        </w:rPr>
        <w:t>Acinetobacter baumannii</w:t>
      </w:r>
      <w:r w:rsidRPr="001F1AE7">
        <w:rPr>
          <w:rFonts w:ascii="Times New Roman"/>
          <w:noProof/>
          <w:sz w:val="24"/>
          <w:szCs w:val="22"/>
        </w:rPr>
        <w:t>. Res Microbiol. 2010;161(4):308-14.</w:t>
      </w:r>
      <w:bookmarkEnd w:id="2"/>
    </w:p>
    <w:p w:rsidR="001F1AE7" w:rsidRPr="001F1AE7" w:rsidRDefault="001F1AE7" w:rsidP="001F1AE7">
      <w:pPr>
        <w:spacing w:line="360" w:lineRule="auto"/>
        <w:ind w:left="440" w:hanging="440"/>
        <w:rPr>
          <w:rFonts w:ascii="Times New Roman"/>
          <w:noProof/>
          <w:sz w:val="24"/>
          <w:szCs w:val="22"/>
        </w:rPr>
      </w:pPr>
      <w:bookmarkStart w:id="3" w:name="_ENREF_3"/>
      <w:r w:rsidRPr="001F1AE7">
        <w:rPr>
          <w:rFonts w:ascii="Times New Roman"/>
          <w:noProof/>
          <w:sz w:val="24"/>
          <w:szCs w:val="22"/>
        </w:rPr>
        <w:t>3.</w:t>
      </w:r>
      <w:r w:rsidRPr="001F1AE7">
        <w:rPr>
          <w:rFonts w:ascii="Times New Roman"/>
          <w:noProof/>
          <w:sz w:val="24"/>
          <w:szCs w:val="22"/>
        </w:rPr>
        <w:tab/>
        <w:t xml:space="preserve">Yang H, Liang L, Lin S, Jia S. Isolation and characterization of a virulent bacteriophage AB1 of </w:t>
      </w:r>
      <w:r w:rsidRPr="001F1AE7">
        <w:rPr>
          <w:rFonts w:ascii="Times New Roman"/>
          <w:i/>
          <w:noProof/>
          <w:sz w:val="24"/>
          <w:szCs w:val="22"/>
        </w:rPr>
        <w:t>Acinetobacter baumannii</w:t>
      </w:r>
      <w:r w:rsidRPr="001F1AE7">
        <w:rPr>
          <w:rFonts w:ascii="Times New Roman"/>
          <w:noProof/>
          <w:sz w:val="24"/>
          <w:szCs w:val="22"/>
        </w:rPr>
        <w:t>. BMC Microbiol. 2010;10:131.</w:t>
      </w:r>
      <w:bookmarkEnd w:id="3"/>
    </w:p>
    <w:p w:rsidR="001F1AE7" w:rsidRDefault="001F1AE7" w:rsidP="001F1AE7">
      <w:pPr>
        <w:spacing w:line="360" w:lineRule="auto"/>
        <w:rPr>
          <w:rFonts w:ascii="Times New Roman"/>
          <w:noProof/>
          <w:sz w:val="24"/>
          <w:szCs w:val="22"/>
        </w:rPr>
      </w:pPr>
    </w:p>
    <w:bookmarkEnd w:id="0"/>
    <w:p w:rsidR="00277703" w:rsidRPr="00472F01" w:rsidRDefault="00277703" w:rsidP="00277703">
      <w:pPr>
        <w:wordWrap/>
        <w:spacing w:line="480" w:lineRule="auto"/>
        <w:rPr>
          <w:rFonts w:ascii="Times New Roman"/>
          <w:sz w:val="24"/>
        </w:rPr>
      </w:pPr>
    </w:p>
    <w:sectPr w:rsidR="00277703" w:rsidRPr="00472F01" w:rsidSect="00277703">
      <w:pgSz w:w="16838" w:h="11906" w:orient="landscape"/>
      <w:pgMar w:top="1440" w:right="1440" w:bottom="1440" w:left="1701" w:header="851" w:footer="992" w:gutter="0"/>
      <w:lnNumType w:countBy="1" w:restart="continuous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785BBB" w15:done="0"/>
  <w15:commentEx w15:paraId="026408A1" w15:done="0"/>
  <w15:commentEx w15:paraId="147D2DEC" w15:done="0"/>
  <w15:commentEx w15:paraId="265FE5C5" w15:done="0"/>
  <w15:commentEx w15:paraId="360537F4" w15:done="0"/>
  <w15:commentEx w15:paraId="21D35982" w15:done="0"/>
  <w15:commentEx w15:paraId="37BD8BD5" w15:done="0"/>
  <w15:commentEx w15:paraId="78527EF3" w15:done="0"/>
  <w15:commentEx w15:paraId="70209B23" w15:done="0"/>
  <w15:commentEx w15:paraId="256B279C" w15:done="0"/>
  <w15:commentEx w15:paraId="655DD687" w15:done="0"/>
  <w15:commentEx w15:paraId="29ECB6AF" w15:done="0"/>
  <w15:commentEx w15:paraId="0F084C47" w15:done="0"/>
  <w15:commentEx w15:paraId="15514E1C" w15:done="0"/>
  <w15:commentEx w15:paraId="56CC1C84" w15:done="0"/>
  <w15:commentEx w15:paraId="54DB6957" w15:done="0"/>
  <w15:commentEx w15:paraId="6B57E30E" w15:done="0"/>
  <w15:commentEx w15:paraId="3905802C" w15:done="0"/>
  <w15:commentEx w15:paraId="2B84E109" w15:done="0"/>
  <w15:commentEx w15:paraId="6F7BF1BB" w15:done="0"/>
  <w15:commentEx w15:paraId="5B251A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785BBB" w16cid:durableId="1E510027"/>
  <w16cid:commentId w16cid:paraId="026408A1" w16cid:durableId="1E5101A4"/>
  <w16cid:commentId w16cid:paraId="147D2DEC" w16cid:durableId="1E524CBC"/>
  <w16cid:commentId w16cid:paraId="265FE5C5" w16cid:durableId="1E524D19"/>
  <w16cid:commentId w16cid:paraId="360537F4" w16cid:durableId="1E5240A7"/>
  <w16cid:commentId w16cid:paraId="21D35982" w16cid:durableId="1E510798"/>
  <w16cid:commentId w16cid:paraId="37BD8BD5" w16cid:durableId="1E524DEB"/>
  <w16cid:commentId w16cid:paraId="78527EF3" w16cid:durableId="1E5108D1"/>
  <w16cid:commentId w16cid:paraId="70209B23" w16cid:durableId="1E5108E1"/>
  <w16cid:commentId w16cid:paraId="256B279C" w16cid:durableId="1E5109E0"/>
  <w16cid:commentId w16cid:paraId="655DD687" w16cid:durableId="1E510AEF"/>
  <w16cid:commentId w16cid:paraId="29ECB6AF" w16cid:durableId="1E521B78"/>
  <w16cid:commentId w16cid:paraId="0F084C47" w16cid:durableId="1E521CF7"/>
  <w16cid:commentId w16cid:paraId="15514E1C" w16cid:durableId="1E522826"/>
  <w16cid:commentId w16cid:paraId="56CC1C84" w16cid:durableId="1E522A2F"/>
  <w16cid:commentId w16cid:paraId="54DB6957" w16cid:durableId="1E5254BF"/>
  <w16cid:commentId w16cid:paraId="6B57E30E" w16cid:durableId="1E5236EA"/>
  <w16cid:commentId w16cid:paraId="3905802C" w16cid:durableId="1E523B95"/>
  <w16cid:commentId w16cid:paraId="2B84E109" w16cid:durableId="1E523F29"/>
  <w16cid:commentId w16cid:paraId="6F7BF1BB" w16cid:durableId="1E525D42"/>
  <w16cid:commentId w16cid:paraId="5B251A16" w16cid:durableId="1E5242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A84" w:rsidRDefault="00B07A84" w:rsidP="00BE5D0A">
      <w:r>
        <w:separator/>
      </w:r>
    </w:p>
  </w:endnote>
  <w:endnote w:type="continuationSeparator" w:id="0">
    <w:p w:rsidR="00B07A84" w:rsidRDefault="00B07A84" w:rsidP="00BE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88" w:rsidRDefault="00933188" w:rsidP="000F584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9221E" w:rsidRPr="00F9221E">
      <w:rPr>
        <w:noProof/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A84" w:rsidRDefault="00B07A84" w:rsidP="00BE5D0A">
      <w:r>
        <w:separator/>
      </w:r>
    </w:p>
  </w:footnote>
  <w:footnote w:type="continuationSeparator" w:id="0">
    <w:p w:rsidR="00B07A84" w:rsidRDefault="00B07A84" w:rsidP="00BE5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A11"/>
    <w:multiLevelType w:val="hybridMultilevel"/>
    <w:tmpl w:val="32345C02"/>
    <w:lvl w:ilvl="0" w:tplc="C8D2B2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55372AC"/>
    <w:multiLevelType w:val="hybridMultilevel"/>
    <w:tmpl w:val="F752C40E"/>
    <w:lvl w:ilvl="0" w:tplc="0B3C47E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57A37E2"/>
    <w:multiLevelType w:val="hybridMultilevel"/>
    <w:tmpl w:val="A2FC29C0"/>
    <w:lvl w:ilvl="0" w:tplc="35788E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F854AD"/>
    <w:multiLevelType w:val="hybridMultilevel"/>
    <w:tmpl w:val="4906F5AE"/>
    <w:lvl w:ilvl="0" w:tplc="5582D2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0B65247"/>
    <w:multiLevelType w:val="hybridMultilevel"/>
    <w:tmpl w:val="940897FA"/>
    <w:lvl w:ilvl="0" w:tplc="7C2050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21F401D"/>
    <w:multiLevelType w:val="hybridMultilevel"/>
    <w:tmpl w:val="D95EA83C"/>
    <w:lvl w:ilvl="0" w:tplc="8118FF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32C6AB6"/>
    <w:multiLevelType w:val="hybridMultilevel"/>
    <w:tmpl w:val="AF90C950"/>
    <w:lvl w:ilvl="0" w:tplc="6E44B4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11C66F9"/>
    <w:multiLevelType w:val="hybridMultilevel"/>
    <w:tmpl w:val="3F7E1674"/>
    <w:lvl w:ilvl="0" w:tplc="8B8C1B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81E365D"/>
    <w:multiLevelType w:val="hybridMultilevel"/>
    <w:tmpl w:val="38F802AE"/>
    <w:lvl w:ilvl="0" w:tplc="B9B8480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59957DFE"/>
    <w:multiLevelType w:val="hybridMultilevel"/>
    <w:tmpl w:val="83AA82CA"/>
    <w:lvl w:ilvl="0" w:tplc="47003D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C1B476C"/>
    <w:multiLevelType w:val="hybridMultilevel"/>
    <w:tmpl w:val="FB48BB40"/>
    <w:lvl w:ilvl="0" w:tplc="099600FC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5C840C89"/>
    <w:multiLevelType w:val="hybridMultilevel"/>
    <w:tmpl w:val="03400608"/>
    <w:lvl w:ilvl="0" w:tplc="3E36F8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74EB35ED"/>
    <w:multiLevelType w:val="hybridMultilevel"/>
    <w:tmpl w:val="FC2241D0"/>
    <w:lvl w:ilvl="0" w:tplc="356E40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jps">
    <w15:presenceInfo w15:providerId="None" w15:userId="cjp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icro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52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rewr9a09cpzwvqe2epcp5v9wa0fsreffvwpv&quot;&gt;My EndNote Library phage 20140411&lt;record-ids&gt;&lt;item&gt;462&lt;/item&gt;&lt;item&gt;702&lt;/item&gt;&lt;item&gt;872&lt;/item&gt;&lt;/record-ids&gt;&lt;/item&gt;&lt;/Libraries&gt;"/>
  </w:docVars>
  <w:rsids>
    <w:rsidRoot w:val="00C71A30"/>
    <w:rsid w:val="00000228"/>
    <w:rsid w:val="0000064E"/>
    <w:rsid w:val="00002084"/>
    <w:rsid w:val="00002831"/>
    <w:rsid w:val="00003F06"/>
    <w:rsid w:val="00006F5F"/>
    <w:rsid w:val="00012B0E"/>
    <w:rsid w:val="00015A6A"/>
    <w:rsid w:val="00020133"/>
    <w:rsid w:val="00023C0D"/>
    <w:rsid w:val="0002625D"/>
    <w:rsid w:val="00026C91"/>
    <w:rsid w:val="00030645"/>
    <w:rsid w:val="00030751"/>
    <w:rsid w:val="0003129E"/>
    <w:rsid w:val="00031B24"/>
    <w:rsid w:val="00031ECF"/>
    <w:rsid w:val="00033AB9"/>
    <w:rsid w:val="00037085"/>
    <w:rsid w:val="00037E89"/>
    <w:rsid w:val="00040670"/>
    <w:rsid w:val="0004292E"/>
    <w:rsid w:val="00046A7B"/>
    <w:rsid w:val="0005761A"/>
    <w:rsid w:val="00061A9C"/>
    <w:rsid w:val="00063847"/>
    <w:rsid w:val="00065382"/>
    <w:rsid w:val="00067E9C"/>
    <w:rsid w:val="00072CAF"/>
    <w:rsid w:val="00074697"/>
    <w:rsid w:val="000779D3"/>
    <w:rsid w:val="00083969"/>
    <w:rsid w:val="00085333"/>
    <w:rsid w:val="0008760D"/>
    <w:rsid w:val="000914F1"/>
    <w:rsid w:val="000A06B7"/>
    <w:rsid w:val="000A5B46"/>
    <w:rsid w:val="000A5BB5"/>
    <w:rsid w:val="000A7FD7"/>
    <w:rsid w:val="000B26E1"/>
    <w:rsid w:val="000B4583"/>
    <w:rsid w:val="000B468A"/>
    <w:rsid w:val="000C0D98"/>
    <w:rsid w:val="000C46FD"/>
    <w:rsid w:val="000C4712"/>
    <w:rsid w:val="000C6EBF"/>
    <w:rsid w:val="000E1113"/>
    <w:rsid w:val="000E1B66"/>
    <w:rsid w:val="000E23D8"/>
    <w:rsid w:val="000E27EC"/>
    <w:rsid w:val="000E3F09"/>
    <w:rsid w:val="000E505C"/>
    <w:rsid w:val="000F3C35"/>
    <w:rsid w:val="000F5746"/>
    <w:rsid w:val="000F584D"/>
    <w:rsid w:val="000F693C"/>
    <w:rsid w:val="00104EBF"/>
    <w:rsid w:val="00111045"/>
    <w:rsid w:val="00111380"/>
    <w:rsid w:val="00115721"/>
    <w:rsid w:val="00116507"/>
    <w:rsid w:val="001241D1"/>
    <w:rsid w:val="001347B8"/>
    <w:rsid w:val="001432EB"/>
    <w:rsid w:val="00145C1E"/>
    <w:rsid w:val="00154AAD"/>
    <w:rsid w:val="00156E05"/>
    <w:rsid w:val="00157B35"/>
    <w:rsid w:val="00163C15"/>
    <w:rsid w:val="00164F6F"/>
    <w:rsid w:val="00173A0D"/>
    <w:rsid w:val="00174573"/>
    <w:rsid w:val="00176C83"/>
    <w:rsid w:val="00180225"/>
    <w:rsid w:val="00180A61"/>
    <w:rsid w:val="0018194A"/>
    <w:rsid w:val="00186521"/>
    <w:rsid w:val="00187317"/>
    <w:rsid w:val="00187624"/>
    <w:rsid w:val="00190CC8"/>
    <w:rsid w:val="00194967"/>
    <w:rsid w:val="001A09AA"/>
    <w:rsid w:val="001A1E04"/>
    <w:rsid w:val="001A2088"/>
    <w:rsid w:val="001A230F"/>
    <w:rsid w:val="001A3552"/>
    <w:rsid w:val="001A3BCB"/>
    <w:rsid w:val="001B0D12"/>
    <w:rsid w:val="001B1462"/>
    <w:rsid w:val="001B34BF"/>
    <w:rsid w:val="001B3D8B"/>
    <w:rsid w:val="001B4ED0"/>
    <w:rsid w:val="001B5280"/>
    <w:rsid w:val="001B7521"/>
    <w:rsid w:val="001B77F7"/>
    <w:rsid w:val="001C10D2"/>
    <w:rsid w:val="001C3067"/>
    <w:rsid w:val="001C4120"/>
    <w:rsid w:val="001D3251"/>
    <w:rsid w:val="001D33DB"/>
    <w:rsid w:val="001D38DC"/>
    <w:rsid w:val="001E4DEC"/>
    <w:rsid w:val="001F1A3F"/>
    <w:rsid w:val="001F1AE7"/>
    <w:rsid w:val="001F2C84"/>
    <w:rsid w:val="001F3890"/>
    <w:rsid w:val="001F52B8"/>
    <w:rsid w:val="002030D3"/>
    <w:rsid w:val="00204933"/>
    <w:rsid w:val="002074C5"/>
    <w:rsid w:val="002131C2"/>
    <w:rsid w:val="0021633C"/>
    <w:rsid w:val="00224457"/>
    <w:rsid w:val="00234627"/>
    <w:rsid w:val="002346EB"/>
    <w:rsid w:val="0024077A"/>
    <w:rsid w:val="00240F2B"/>
    <w:rsid w:val="00243EE7"/>
    <w:rsid w:val="002440E5"/>
    <w:rsid w:val="00250CFB"/>
    <w:rsid w:val="0025161A"/>
    <w:rsid w:val="0025514B"/>
    <w:rsid w:val="00260DF4"/>
    <w:rsid w:val="00263ED0"/>
    <w:rsid w:val="00264C58"/>
    <w:rsid w:val="00264FB0"/>
    <w:rsid w:val="00265899"/>
    <w:rsid w:val="002658C7"/>
    <w:rsid w:val="00267F64"/>
    <w:rsid w:val="00271B10"/>
    <w:rsid w:val="00277703"/>
    <w:rsid w:val="00281157"/>
    <w:rsid w:val="0028132A"/>
    <w:rsid w:val="00287D8D"/>
    <w:rsid w:val="00292807"/>
    <w:rsid w:val="002A21DF"/>
    <w:rsid w:val="002A3415"/>
    <w:rsid w:val="002B0EFC"/>
    <w:rsid w:val="002B2C64"/>
    <w:rsid w:val="002B5119"/>
    <w:rsid w:val="002B52C8"/>
    <w:rsid w:val="002B55C1"/>
    <w:rsid w:val="002C0B62"/>
    <w:rsid w:val="002C1E9F"/>
    <w:rsid w:val="002C529B"/>
    <w:rsid w:val="002D0F83"/>
    <w:rsid w:val="002D25EC"/>
    <w:rsid w:val="002D426F"/>
    <w:rsid w:val="002D62D0"/>
    <w:rsid w:val="002E2609"/>
    <w:rsid w:val="002E411A"/>
    <w:rsid w:val="002E668B"/>
    <w:rsid w:val="002E701A"/>
    <w:rsid w:val="002E7E6C"/>
    <w:rsid w:val="002F54D2"/>
    <w:rsid w:val="002F6842"/>
    <w:rsid w:val="003042D4"/>
    <w:rsid w:val="003049B9"/>
    <w:rsid w:val="00310E56"/>
    <w:rsid w:val="0031763D"/>
    <w:rsid w:val="00321C30"/>
    <w:rsid w:val="00324E38"/>
    <w:rsid w:val="003263E7"/>
    <w:rsid w:val="00334C63"/>
    <w:rsid w:val="0034187B"/>
    <w:rsid w:val="00343CCC"/>
    <w:rsid w:val="0034571D"/>
    <w:rsid w:val="00352862"/>
    <w:rsid w:val="00354127"/>
    <w:rsid w:val="0036043D"/>
    <w:rsid w:val="00360D17"/>
    <w:rsid w:val="00360D5A"/>
    <w:rsid w:val="00364E11"/>
    <w:rsid w:val="003665D1"/>
    <w:rsid w:val="00367383"/>
    <w:rsid w:val="003679EC"/>
    <w:rsid w:val="00372E6F"/>
    <w:rsid w:val="0037474F"/>
    <w:rsid w:val="00374752"/>
    <w:rsid w:val="00377D56"/>
    <w:rsid w:val="00383A13"/>
    <w:rsid w:val="00392EF9"/>
    <w:rsid w:val="00394ACA"/>
    <w:rsid w:val="003A1B54"/>
    <w:rsid w:val="003A20E5"/>
    <w:rsid w:val="003A3362"/>
    <w:rsid w:val="003A4F9F"/>
    <w:rsid w:val="003B026C"/>
    <w:rsid w:val="003B0CF1"/>
    <w:rsid w:val="003B1D5D"/>
    <w:rsid w:val="003B3C53"/>
    <w:rsid w:val="003B53AB"/>
    <w:rsid w:val="003C1722"/>
    <w:rsid w:val="003C34A4"/>
    <w:rsid w:val="003C394A"/>
    <w:rsid w:val="003C3AFE"/>
    <w:rsid w:val="003D047D"/>
    <w:rsid w:val="003D07F2"/>
    <w:rsid w:val="003D1BBB"/>
    <w:rsid w:val="003D4809"/>
    <w:rsid w:val="003E2FCF"/>
    <w:rsid w:val="003E308E"/>
    <w:rsid w:val="003E3367"/>
    <w:rsid w:val="003E4DE6"/>
    <w:rsid w:val="003F0AC3"/>
    <w:rsid w:val="003F3C15"/>
    <w:rsid w:val="003F6A66"/>
    <w:rsid w:val="003F7546"/>
    <w:rsid w:val="00405557"/>
    <w:rsid w:val="00413887"/>
    <w:rsid w:val="00415B9F"/>
    <w:rsid w:val="00427CFF"/>
    <w:rsid w:val="00430555"/>
    <w:rsid w:val="00430DC1"/>
    <w:rsid w:val="00434556"/>
    <w:rsid w:val="00442A03"/>
    <w:rsid w:val="00445AE4"/>
    <w:rsid w:val="00453EAE"/>
    <w:rsid w:val="00454684"/>
    <w:rsid w:val="00454D8A"/>
    <w:rsid w:val="004551E1"/>
    <w:rsid w:val="00472F01"/>
    <w:rsid w:val="00477813"/>
    <w:rsid w:val="00483A7A"/>
    <w:rsid w:val="00493A40"/>
    <w:rsid w:val="00496598"/>
    <w:rsid w:val="00497058"/>
    <w:rsid w:val="004A0C1C"/>
    <w:rsid w:val="004A4B0B"/>
    <w:rsid w:val="004C0825"/>
    <w:rsid w:val="004C2D8E"/>
    <w:rsid w:val="004C7A82"/>
    <w:rsid w:val="004D393A"/>
    <w:rsid w:val="004D5E0F"/>
    <w:rsid w:val="004E101D"/>
    <w:rsid w:val="004E6441"/>
    <w:rsid w:val="004E794C"/>
    <w:rsid w:val="004F2AFA"/>
    <w:rsid w:val="004F6D92"/>
    <w:rsid w:val="00512CF7"/>
    <w:rsid w:val="00512D3F"/>
    <w:rsid w:val="005154C0"/>
    <w:rsid w:val="0052060B"/>
    <w:rsid w:val="00522B28"/>
    <w:rsid w:val="00534290"/>
    <w:rsid w:val="00535B1B"/>
    <w:rsid w:val="0053712C"/>
    <w:rsid w:val="005407F9"/>
    <w:rsid w:val="00545B99"/>
    <w:rsid w:val="005477CD"/>
    <w:rsid w:val="00551D76"/>
    <w:rsid w:val="005576B6"/>
    <w:rsid w:val="00561D81"/>
    <w:rsid w:val="00563418"/>
    <w:rsid w:val="00567068"/>
    <w:rsid w:val="00567D0F"/>
    <w:rsid w:val="005715A1"/>
    <w:rsid w:val="00572169"/>
    <w:rsid w:val="0057244A"/>
    <w:rsid w:val="005730BE"/>
    <w:rsid w:val="00573739"/>
    <w:rsid w:val="00574B26"/>
    <w:rsid w:val="00574B2D"/>
    <w:rsid w:val="005821D5"/>
    <w:rsid w:val="0058580F"/>
    <w:rsid w:val="00587364"/>
    <w:rsid w:val="00590C8C"/>
    <w:rsid w:val="005974AD"/>
    <w:rsid w:val="0059796D"/>
    <w:rsid w:val="005A0F8D"/>
    <w:rsid w:val="005A41B0"/>
    <w:rsid w:val="005B0734"/>
    <w:rsid w:val="005B194E"/>
    <w:rsid w:val="005B3D12"/>
    <w:rsid w:val="005B3D3F"/>
    <w:rsid w:val="005B4F25"/>
    <w:rsid w:val="005B6896"/>
    <w:rsid w:val="005C1620"/>
    <w:rsid w:val="005D0341"/>
    <w:rsid w:val="005D410D"/>
    <w:rsid w:val="005D4938"/>
    <w:rsid w:val="005D7A3C"/>
    <w:rsid w:val="005D7CE8"/>
    <w:rsid w:val="005E152D"/>
    <w:rsid w:val="005E2006"/>
    <w:rsid w:val="005E2891"/>
    <w:rsid w:val="005E6350"/>
    <w:rsid w:val="005F1545"/>
    <w:rsid w:val="005F4634"/>
    <w:rsid w:val="00605E4E"/>
    <w:rsid w:val="00610F99"/>
    <w:rsid w:val="0061208E"/>
    <w:rsid w:val="006247BC"/>
    <w:rsid w:val="00625B4B"/>
    <w:rsid w:val="0062685B"/>
    <w:rsid w:val="00627950"/>
    <w:rsid w:val="0063126A"/>
    <w:rsid w:val="00632B48"/>
    <w:rsid w:val="00637EE2"/>
    <w:rsid w:val="00644CCE"/>
    <w:rsid w:val="00647DBB"/>
    <w:rsid w:val="00655808"/>
    <w:rsid w:val="00660ACF"/>
    <w:rsid w:val="006612C7"/>
    <w:rsid w:val="006616BC"/>
    <w:rsid w:val="00663F5D"/>
    <w:rsid w:val="006747F2"/>
    <w:rsid w:val="006874DA"/>
    <w:rsid w:val="00691544"/>
    <w:rsid w:val="00691F48"/>
    <w:rsid w:val="0069730C"/>
    <w:rsid w:val="00697B5E"/>
    <w:rsid w:val="006B5F5B"/>
    <w:rsid w:val="006B6A60"/>
    <w:rsid w:val="006B7C18"/>
    <w:rsid w:val="006C2241"/>
    <w:rsid w:val="006C4100"/>
    <w:rsid w:val="006C4DB5"/>
    <w:rsid w:val="006C50C5"/>
    <w:rsid w:val="006C53C1"/>
    <w:rsid w:val="006C7775"/>
    <w:rsid w:val="006D0408"/>
    <w:rsid w:val="006D0D3D"/>
    <w:rsid w:val="006E2496"/>
    <w:rsid w:val="006F05D4"/>
    <w:rsid w:val="006F6628"/>
    <w:rsid w:val="007015FC"/>
    <w:rsid w:val="00703DFA"/>
    <w:rsid w:val="00706497"/>
    <w:rsid w:val="00706888"/>
    <w:rsid w:val="00712299"/>
    <w:rsid w:val="0071646C"/>
    <w:rsid w:val="00716D93"/>
    <w:rsid w:val="00717361"/>
    <w:rsid w:val="00717473"/>
    <w:rsid w:val="00723F09"/>
    <w:rsid w:val="007278BE"/>
    <w:rsid w:val="00727FB7"/>
    <w:rsid w:val="007308EF"/>
    <w:rsid w:val="00730F04"/>
    <w:rsid w:val="00733745"/>
    <w:rsid w:val="0073635B"/>
    <w:rsid w:val="00736527"/>
    <w:rsid w:val="00742111"/>
    <w:rsid w:val="00746C12"/>
    <w:rsid w:val="0075239F"/>
    <w:rsid w:val="0075257B"/>
    <w:rsid w:val="00754294"/>
    <w:rsid w:val="00754451"/>
    <w:rsid w:val="0075644A"/>
    <w:rsid w:val="00764A9F"/>
    <w:rsid w:val="00771004"/>
    <w:rsid w:val="00775DE3"/>
    <w:rsid w:val="00777D09"/>
    <w:rsid w:val="0078791A"/>
    <w:rsid w:val="00790E07"/>
    <w:rsid w:val="00795091"/>
    <w:rsid w:val="00797C34"/>
    <w:rsid w:val="007B1355"/>
    <w:rsid w:val="007B4AAC"/>
    <w:rsid w:val="007C0918"/>
    <w:rsid w:val="007C5376"/>
    <w:rsid w:val="007C7BF9"/>
    <w:rsid w:val="007D1505"/>
    <w:rsid w:val="007D1716"/>
    <w:rsid w:val="007D25B9"/>
    <w:rsid w:val="007E3984"/>
    <w:rsid w:val="007E4221"/>
    <w:rsid w:val="007E71E9"/>
    <w:rsid w:val="007F2D4A"/>
    <w:rsid w:val="007F324F"/>
    <w:rsid w:val="007F5179"/>
    <w:rsid w:val="007F6B32"/>
    <w:rsid w:val="00800B9E"/>
    <w:rsid w:val="00807108"/>
    <w:rsid w:val="008103C4"/>
    <w:rsid w:val="00813AE5"/>
    <w:rsid w:val="0082113F"/>
    <w:rsid w:val="008246AB"/>
    <w:rsid w:val="00824853"/>
    <w:rsid w:val="008252DA"/>
    <w:rsid w:val="00827B88"/>
    <w:rsid w:val="00830D8E"/>
    <w:rsid w:val="00833C3B"/>
    <w:rsid w:val="008356F3"/>
    <w:rsid w:val="00836DC5"/>
    <w:rsid w:val="008428F5"/>
    <w:rsid w:val="00844FF7"/>
    <w:rsid w:val="00847259"/>
    <w:rsid w:val="0086046E"/>
    <w:rsid w:val="0086169E"/>
    <w:rsid w:val="00863530"/>
    <w:rsid w:val="00866FFB"/>
    <w:rsid w:val="00874ECA"/>
    <w:rsid w:val="008753DD"/>
    <w:rsid w:val="00881C35"/>
    <w:rsid w:val="0088403F"/>
    <w:rsid w:val="00886C96"/>
    <w:rsid w:val="00890F5D"/>
    <w:rsid w:val="008912F0"/>
    <w:rsid w:val="0089422B"/>
    <w:rsid w:val="00894BAD"/>
    <w:rsid w:val="008A0AFD"/>
    <w:rsid w:val="008A3744"/>
    <w:rsid w:val="008A418A"/>
    <w:rsid w:val="008B09CC"/>
    <w:rsid w:val="008B198A"/>
    <w:rsid w:val="008B3B5B"/>
    <w:rsid w:val="008B4CA6"/>
    <w:rsid w:val="008B5B8C"/>
    <w:rsid w:val="008C026A"/>
    <w:rsid w:val="008C0A53"/>
    <w:rsid w:val="008C3C1A"/>
    <w:rsid w:val="008C4672"/>
    <w:rsid w:val="008C6252"/>
    <w:rsid w:val="008C7805"/>
    <w:rsid w:val="008D10E5"/>
    <w:rsid w:val="008D536D"/>
    <w:rsid w:val="008D5B34"/>
    <w:rsid w:val="008E318E"/>
    <w:rsid w:val="008E3F66"/>
    <w:rsid w:val="008F02BB"/>
    <w:rsid w:val="008F1531"/>
    <w:rsid w:val="008F4E00"/>
    <w:rsid w:val="008F604B"/>
    <w:rsid w:val="009000E5"/>
    <w:rsid w:val="00901709"/>
    <w:rsid w:val="00904F8C"/>
    <w:rsid w:val="0090511E"/>
    <w:rsid w:val="00915A37"/>
    <w:rsid w:val="00916335"/>
    <w:rsid w:val="009200A4"/>
    <w:rsid w:val="0092275A"/>
    <w:rsid w:val="00927435"/>
    <w:rsid w:val="009326D9"/>
    <w:rsid w:val="00932FD4"/>
    <w:rsid w:val="00933188"/>
    <w:rsid w:val="009400B0"/>
    <w:rsid w:val="00940D69"/>
    <w:rsid w:val="009415A8"/>
    <w:rsid w:val="009463F7"/>
    <w:rsid w:val="00947442"/>
    <w:rsid w:val="009629E1"/>
    <w:rsid w:val="009645FE"/>
    <w:rsid w:val="00965728"/>
    <w:rsid w:val="0096693D"/>
    <w:rsid w:val="00972F58"/>
    <w:rsid w:val="00973712"/>
    <w:rsid w:val="0098432C"/>
    <w:rsid w:val="00985072"/>
    <w:rsid w:val="00990020"/>
    <w:rsid w:val="00992161"/>
    <w:rsid w:val="00996F9E"/>
    <w:rsid w:val="009B6956"/>
    <w:rsid w:val="009B78FB"/>
    <w:rsid w:val="009C06D2"/>
    <w:rsid w:val="009C60D1"/>
    <w:rsid w:val="009C68C9"/>
    <w:rsid w:val="009C7FB7"/>
    <w:rsid w:val="009D0F5B"/>
    <w:rsid w:val="009D4850"/>
    <w:rsid w:val="009E418B"/>
    <w:rsid w:val="009F5243"/>
    <w:rsid w:val="009F6CA1"/>
    <w:rsid w:val="00A05CE2"/>
    <w:rsid w:val="00A0696C"/>
    <w:rsid w:val="00A11A0C"/>
    <w:rsid w:val="00A138E2"/>
    <w:rsid w:val="00A208A5"/>
    <w:rsid w:val="00A20EAC"/>
    <w:rsid w:val="00A20FC9"/>
    <w:rsid w:val="00A22957"/>
    <w:rsid w:val="00A25AD7"/>
    <w:rsid w:val="00A26413"/>
    <w:rsid w:val="00A3269F"/>
    <w:rsid w:val="00A33D69"/>
    <w:rsid w:val="00A35D2F"/>
    <w:rsid w:val="00A3664D"/>
    <w:rsid w:val="00A36EAA"/>
    <w:rsid w:val="00A51F4E"/>
    <w:rsid w:val="00A53DE2"/>
    <w:rsid w:val="00A54AE0"/>
    <w:rsid w:val="00A56187"/>
    <w:rsid w:val="00A57207"/>
    <w:rsid w:val="00A60C67"/>
    <w:rsid w:val="00A613B7"/>
    <w:rsid w:val="00A650D1"/>
    <w:rsid w:val="00A662DF"/>
    <w:rsid w:val="00A71229"/>
    <w:rsid w:val="00A7191F"/>
    <w:rsid w:val="00A7307D"/>
    <w:rsid w:val="00A73A3F"/>
    <w:rsid w:val="00A75348"/>
    <w:rsid w:val="00A76C23"/>
    <w:rsid w:val="00A81B22"/>
    <w:rsid w:val="00A90721"/>
    <w:rsid w:val="00A9268B"/>
    <w:rsid w:val="00AA1E70"/>
    <w:rsid w:val="00AA60AF"/>
    <w:rsid w:val="00AB05D4"/>
    <w:rsid w:val="00AB0D0A"/>
    <w:rsid w:val="00AB10EE"/>
    <w:rsid w:val="00AB5A65"/>
    <w:rsid w:val="00AB765F"/>
    <w:rsid w:val="00AC2607"/>
    <w:rsid w:val="00AC5AAB"/>
    <w:rsid w:val="00AC7B49"/>
    <w:rsid w:val="00AC7FEF"/>
    <w:rsid w:val="00AD0CE8"/>
    <w:rsid w:val="00AD272E"/>
    <w:rsid w:val="00AD56A4"/>
    <w:rsid w:val="00AE18CF"/>
    <w:rsid w:val="00AE1CF1"/>
    <w:rsid w:val="00AF11E5"/>
    <w:rsid w:val="00AF3EA8"/>
    <w:rsid w:val="00AF4A4E"/>
    <w:rsid w:val="00AF6327"/>
    <w:rsid w:val="00B07A84"/>
    <w:rsid w:val="00B22289"/>
    <w:rsid w:val="00B2267E"/>
    <w:rsid w:val="00B23B6C"/>
    <w:rsid w:val="00B2454D"/>
    <w:rsid w:val="00B33C00"/>
    <w:rsid w:val="00B36BD8"/>
    <w:rsid w:val="00B36E6D"/>
    <w:rsid w:val="00B37FF6"/>
    <w:rsid w:val="00B40DE0"/>
    <w:rsid w:val="00B41294"/>
    <w:rsid w:val="00B421C2"/>
    <w:rsid w:val="00B431CB"/>
    <w:rsid w:val="00B46719"/>
    <w:rsid w:val="00B46E6C"/>
    <w:rsid w:val="00B4744F"/>
    <w:rsid w:val="00B52A50"/>
    <w:rsid w:val="00B5542F"/>
    <w:rsid w:val="00B57149"/>
    <w:rsid w:val="00B6653C"/>
    <w:rsid w:val="00B723F6"/>
    <w:rsid w:val="00B734E6"/>
    <w:rsid w:val="00B84A5B"/>
    <w:rsid w:val="00B8649A"/>
    <w:rsid w:val="00B8764D"/>
    <w:rsid w:val="00B8769D"/>
    <w:rsid w:val="00B900B6"/>
    <w:rsid w:val="00BB33A3"/>
    <w:rsid w:val="00BB5E83"/>
    <w:rsid w:val="00BC0CC4"/>
    <w:rsid w:val="00BC12D1"/>
    <w:rsid w:val="00BC24DA"/>
    <w:rsid w:val="00BD2AE6"/>
    <w:rsid w:val="00BD6016"/>
    <w:rsid w:val="00BD682F"/>
    <w:rsid w:val="00BD7AA3"/>
    <w:rsid w:val="00BE2A04"/>
    <w:rsid w:val="00BE5D0A"/>
    <w:rsid w:val="00BF0AA5"/>
    <w:rsid w:val="00BF0E86"/>
    <w:rsid w:val="00BF3076"/>
    <w:rsid w:val="00BF5D9E"/>
    <w:rsid w:val="00C0132A"/>
    <w:rsid w:val="00C029B5"/>
    <w:rsid w:val="00C064E5"/>
    <w:rsid w:val="00C0798B"/>
    <w:rsid w:val="00C129A4"/>
    <w:rsid w:val="00C14EAA"/>
    <w:rsid w:val="00C1696C"/>
    <w:rsid w:val="00C24C6C"/>
    <w:rsid w:val="00C30E5C"/>
    <w:rsid w:val="00C35D92"/>
    <w:rsid w:val="00C36DF3"/>
    <w:rsid w:val="00C37554"/>
    <w:rsid w:val="00C40698"/>
    <w:rsid w:val="00C408D3"/>
    <w:rsid w:val="00C50FB1"/>
    <w:rsid w:val="00C55548"/>
    <w:rsid w:val="00C56A07"/>
    <w:rsid w:val="00C610BD"/>
    <w:rsid w:val="00C61685"/>
    <w:rsid w:val="00C62586"/>
    <w:rsid w:val="00C642D0"/>
    <w:rsid w:val="00C64BD7"/>
    <w:rsid w:val="00C6628C"/>
    <w:rsid w:val="00C71965"/>
    <w:rsid w:val="00C71A30"/>
    <w:rsid w:val="00C7246D"/>
    <w:rsid w:val="00C7290B"/>
    <w:rsid w:val="00C76C65"/>
    <w:rsid w:val="00C804AC"/>
    <w:rsid w:val="00C811EF"/>
    <w:rsid w:val="00C81406"/>
    <w:rsid w:val="00C86904"/>
    <w:rsid w:val="00C95F9F"/>
    <w:rsid w:val="00C9750A"/>
    <w:rsid w:val="00CA3B54"/>
    <w:rsid w:val="00CA43FD"/>
    <w:rsid w:val="00CA60F7"/>
    <w:rsid w:val="00CA72CA"/>
    <w:rsid w:val="00CA74AE"/>
    <w:rsid w:val="00CA7E64"/>
    <w:rsid w:val="00CB0A78"/>
    <w:rsid w:val="00CB15AB"/>
    <w:rsid w:val="00CB30FF"/>
    <w:rsid w:val="00CB39E9"/>
    <w:rsid w:val="00CB46DD"/>
    <w:rsid w:val="00CB52FA"/>
    <w:rsid w:val="00CB7CCE"/>
    <w:rsid w:val="00CC2ED5"/>
    <w:rsid w:val="00CC5FA5"/>
    <w:rsid w:val="00CC7445"/>
    <w:rsid w:val="00CD0129"/>
    <w:rsid w:val="00CD307D"/>
    <w:rsid w:val="00CD529B"/>
    <w:rsid w:val="00CE1B09"/>
    <w:rsid w:val="00CE380E"/>
    <w:rsid w:val="00CE6DB6"/>
    <w:rsid w:val="00CE7546"/>
    <w:rsid w:val="00D032EF"/>
    <w:rsid w:val="00D039E7"/>
    <w:rsid w:val="00D138DE"/>
    <w:rsid w:val="00D17851"/>
    <w:rsid w:val="00D220A8"/>
    <w:rsid w:val="00D26045"/>
    <w:rsid w:val="00D2662A"/>
    <w:rsid w:val="00D26C6C"/>
    <w:rsid w:val="00D338B5"/>
    <w:rsid w:val="00D36654"/>
    <w:rsid w:val="00D4098E"/>
    <w:rsid w:val="00D43229"/>
    <w:rsid w:val="00D4656D"/>
    <w:rsid w:val="00D47A6F"/>
    <w:rsid w:val="00D47F2E"/>
    <w:rsid w:val="00D5194A"/>
    <w:rsid w:val="00D539C6"/>
    <w:rsid w:val="00D54A16"/>
    <w:rsid w:val="00D54BBA"/>
    <w:rsid w:val="00D54E32"/>
    <w:rsid w:val="00D5602A"/>
    <w:rsid w:val="00D57294"/>
    <w:rsid w:val="00D712E8"/>
    <w:rsid w:val="00D7204E"/>
    <w:rsid w:val="00D72858"/>
    <w:rsid w:val="00D753FD"/>
    <w:rsid w:val="00D75C4D"/>
    <w:rsid w:val="00D8164E"/>
    <w:rsid w:val="00D8564E"/>
    <w:rsid w:val="00D864B0"/>
    <w:rsid w:val="00D90F07"/>
    <w:rsid w:val="00D9164D"/>
    <w:rsid w:val="00D95D3F"/>
    <w:rsid w:val="00DA2730"/>
    <w:rsid w:val="00DA2CCA"/>
    <w:rsid w:val="00DA3B24"/>
    <w:rsid w:val="00DA54B1"/>
    <w:rsid w:val="00DA66F2"/>
    <w:rsid w:val="00DB14E3"/>
    <w:rsid w:val="00DB35E7"/>
    <w:rsid w:val="00DB6C09"/>
    <w:rsid w:val="00DB7BDA"/>
    <w:rsid w:val="00DC0CC7"/>
    <w:rsid w:val="00DD0CAB"/>
    <w:rsid w:val="00DD4C16"/>
    <w:rsid w:val="00DE0654"/>
    <w:rsid w:val="00DE45A2"/>
    <w:rsid w:val="00DF1054"/>
    <w:rsid w:val="00DF38D7"/>
    <w:rsid w:val="00DF4C6A"/>
    <w:rsid w:val="00DF5329"/>
    <w:rsid w:val="00DF659B"/>
    <w:rsid w:val="00E0345A"/>
    <w:rsid w:val="00E06A14"/>
    <w:rsid w:val="00E22520"/>
    <w:rsid w:val="00E236A2"/>
    <w:rsid w:val="00E24E8D"/>
    <w:rsid w:val="00E24FAD"/>
    <w:rsid w:val="00E27F0B"/>
    <w:rsid w:val="00E32AF4"/>
    <w:rsid w:val="00E34D00"/>
    <w:rsid w:val="00E37246"/>
    <w:rsid w:val="00E4432F"/>
    <w:rsid w:val="00E52901"/>
    <w:rsid w:val="00E53E85"/>
    <w:rsid w:val="00E54EEB"/>
    <w:rsid w:val="00E62A8F"/>
    <w:rsid w:val="00E632CD"/>
    <w:rsid w:val="00E65A0F"/>
    <w:rsid w:val="00E66806"/>
    <w:rsid w:val="00E67853"/>
    <w:rsid w:val="00E71F24"/>
    <w:rsid w:val="00E728CF"/>
    <w:rsid w:val="00E72C17"/>
    <w:rsid w:val="00E74670"/>
    <w:rsid w:val="00E75312"/>
    <w:rsid w:val="00E75C9A"/>
    <w:rsid w:val="00E76624"/>
    <w:rsid w:val="00E81C7A"/>
    <w:rsid w:val="00E829D0"/>
    <w:rsid w:val="00E84662"/>
    <w:rsid w:val="00E84F45"/>
    <w:rsid w:val="00E87B5A"/>
    <w:rsid w:val="00E91EB5"/>
    <w:rsid w:val="00E92444"/>
    <w:rsid w:val="00E958A5"/>
    <w:rsid w:val="00E966ED"/>
    <w:rsid w:val="00E97EF3"/>
    <w:rsid w:val="00EA1894"/>
    <w:rsid w:val="00EA4CF9"/>
    <w:rsid w:val="00EA5212"/>
    <w:rsid w:val="00EA638C"/>
    <w:rsid w:val="00EA70A4"/>
    <w:rsid w:val="00EA73DA"/>
    <w:rsid w:val="00EB1A72"/>
    <w:rsid w:val="00EB4163"/>
    <w:rsid w:val="00EB5F13"/>
    <w:rsid w:val="00EC0753"/>
    <w:rsid w:val="00EC0B93"/>
    <w:rsid w:val="00EC49CC"/>
    <w:rsid w:val="00EC6B1E"/>
    <w:rsid w:val="00EC738B"/>
    <w:rsid w:val="00ED23DF"/>
    <w:rsid w:val="00ED76E9"/>
    <w:rsid w:val="00EE2078"/>
    <w:rsid w:val="00EE7950"/>
    <w:rsid w:val="00EF1717"/>
    <w:rsid w:val="00EF30FA"/>
    <w:rsid w:val="00EF59B8"/>
    <w:rsid w:val="00EF687B"/>
    <w:rsid w:val="00F014D5"/>
    <w:rsid w:val="00F03D97"/>
    <w:rsid w:val="00F071D4"/>
    <w:rsid w:val="00F0743C"/>
    <w:rsid w:val="00F166CA"/>
    <w:rsid w:val="00F20CB4"/>
    <w:rsid w:val="00F2525E"/>
    <w:rsid w:val="00F3164A"/>
    <w:rsid w:val="00F34273"/>
    <w:rsid w:val="00F3576D"/>
    <w:rsid w:val="00F36DAE"/>
    <w:rsid w:val="00F36E25"/>
    <w:rsid w:val="00F418A1"/>
    <w:rsid w:val="00F41FA6"/>
    <w:rsid w:val="00F42E2E"/>
    <w:rsid w:val="00F443E3"/>
    <w:rsid w:val="00F50626"/>
    <w:rsid w:val="00F51A8A"/>
    <w:rsid w:val="00F51ECF"/>
    <w:rsid w:val="00F52E2B"/>
    <w:rsid w:val="00F548AA"/>
    <w:rsid w:val="00F56B78"/>
    <w:rsid w:val="00F57A1F"/>
    <w:rsid w:val="00F606E6"/>
    <w:rsid w:val="00F613F7"/>
    <w:rsid w:val="00F61E79"/>
    <w:rsid w:val="00F67049"/>
    <w:rsid w:val="00F67731"/>
    <w:rsid w:val="00F67E95"/>
    <w:rsid w:val="00F738B1"/>
    <w:rsid w:val="00F73A27"/>
    <w:rsid w:val="00F80ADB"/>
    <w:rsid w:val="00F87DD7"/>
    <w:rsid w:val="00F90A35"/>
    <w:rsid w:val="00F9221E"/>
    <w:rsid w:val="00F92425"/>
    <w:rsid w:val="00F96079"/>
    <w:rsid w:val="00F97B1C"/>
    <w:rsid w:val="00F97B7F"/>
    <w:rsid w:val="00FA0975"/>
    <w:rsid w:val="00FA1E44"/>
    <w:rsid w:val="00FA3357"/>
    <w:rsid w:val="00FA3DCF"/>
    <w:rsid w:val="00FB0884"/>
    <w:rsid w:val="00FB3C1D"/>
    <w:rsid w:val="00FB6B48"/>
    <w:rsid w:val="00FC146C"/>
    <w:rsid w:val="00FC37AF"/>
    <w:rsid w:val="00FC4F7B"/>
    <w:rsid w:val="00FC7103"/>
    <w:rsid w:val="00FD52D0"/>
    <w:rsid w:val="00FE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3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C71A30"/>
  </w:style>
  <w:style w:type="paragraph" w:customStyle="1" w:styleId="a4">
    <w:name w:val="바탕글"/>
    <w:rsid w:val="00C71A30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1">
    <w:name w:val="개요 1"/>
    <w:rsid w:val="00AF63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5">
    <w:name w:val="선그리기"/>
    <w:rsid w:val="00AF63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BE5D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E5D0A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BE5D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E5D0A"/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DB1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B14E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75C9A"/>
    <w:rPr>
      <w:color w:val="0000FF" w:themeColor="hyperlink"/>
      <w:u w:val="single"/>
    </w:rPr>
  </w:style>
  <w:style w:type="character" w:customStyle="1" w:styleId="emphasistypeitalic">
    <w:name w:val="emphasistypeitalic"/>
    <w:rsid w:val="009C68C9"/>
  </w:style>
  <w:style w:type="paragraph" w:styleId="aa">
    <w:name w:val="List Paragraph"/>
    <w:basedOn w:val="a"/>
    <w:uiPriority w:val="34"/>
    <w:qFormat/>
    <w:rsid w:val="00180A61"/>
    <w:pPr>
      <w:ind w:leftChars="400" w:left="800"/>
    </w:pPr>
  </w:style>
  <w:style w:type="character" w:styleId="ab">
    <w:name w:val="annotation reference"/>
    <w:basedOn w:val="a0"/>
    <w:uiPriority w:val="99"/>
    <w:semiHidden/>
    <w:unhideWhenUsed/>
    <w:rsid w:val="00AF3EA8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AF3EA8"/>
    <w:rPr>
      <w:szCs w:val="20"/>
    </w:rPr>
  </w:style>
  <w:style w:type="character" w:customStyle="1" w:styleId="Char2">
    <w:name w:val="메모 텍스트 Char"/>
    <w:basedOn w:val="a0"/>
    <w:link w:val="ac"/>
    <w:uiPriority w:val="99"/>
    <w:semiHidden/>
    <w:rsid w:val="00AF3EA8"/>
    <w:rPr>
      <w:rFonts w:ascii="바탕" w:eastAsia="바탕" w:hAnsi="Times New Roman" w:cs="Times New Roman"/>
      <w:szCs w:val="20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AF3EA8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AF3EA8"/>
    <w:rPr>
      <w:rFonts w:ascii="바탕" w:eastAsia="바탕" w:hAnsi="Times New Roman" w:cs="Times New Roman"/>
      <w:b/>
      <w:bCs/>
      <w:szCs w:val="20"/>
    </w:rPr>
  </w:style>
  <w:style w:type="paragraph" w:styleId="ae">
    <w:name w:val="Revision"/>
    <w:hidden/>
    <w:uiPriority w:val="99"/>
    <w:semiHidden/>
    <w:rsid w:val="00CB30FF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paragraph" w:styleId="af">
    <w:name w:val="Body Text"/>
    <w:basedOn w:val="a"/>
    <w:link w:val="Char4"/>
    <w:rsid w:val="0027770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color w:val="000000"/>
      <w:kern w:val="0"/>
      <w:szCs w:val="20"/>
    </w:rPr>
  </w:style>
  <w:style w:type="character" w:customStyle="1" w:styleId="Char4">
    <w:name w:val="본문 Char"/>
    <w:basedOn w:val="a0"/>
    <w:link w:val="af"/>
    <w:rsid w:val="00277703"/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2">
    <w:name w:val="개요 2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3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3">
    <w:name w:val="개요 3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5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4">
    <w:name w:val="개요 4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7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5">
    <w:name w:val="개요 5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9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6">
    <w:name w:val="개요 6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1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7">
    <w:name w:val="개요 7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3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f0">
    <w:name w:val="쪽 번호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f1">
    <w:name w:val="머리말"/>
    <w:rsid w:val="00277703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after="0" w:line="277" w:lineRule="auto"/>
      <w:ind w:right="200"/>
      <w:jc w:val="right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2">
    <w:name w:val="각주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40" w:lineRule="auto"/>
      <w:ind w:left="264" w:hanging="264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3">
    <w:name w:val="그림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4">
    <w:name w:val="표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5">
    <w:name w:val="수식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6">
    <w:name w:val="찾아보기"/>
    <w:rsid w:val="00277703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styleId="af7">
    <w:name w:val="Date"/>
    <w:basedOn w:val="a"/>
    <w:next w:val="a"/>
    <w:link w:val="Char5"/>
    <w:rsid w:val="00277703"/>
  </w:style>
  <w:style w:type="character" w:customStyle="1" w:styleId="Char5">
    <w:name w:val="날짜 Char"/>
    <w:basedOn w:val="a0"/>
    <w:link w:val="af7"/>
    <w:rsid w:val="00277703"/>
    <w:rPr>
      <w:rFonts w:ascii="바탕" w:eastAsia="바탕" w:hAnsi="Times New Roman" w:cs="Times New Roman"/>
      <w:szCs w:val="24"/>
    </w:rPr>
  </w:style>
  <w:style w:type="paragraph" w:styleId="af8">
    <w:name w:val="Normal (Web)"/>
    <w:basedOn w:val="a"/>
    <w:uiPriority w:val="99"/>
    <w:unhideWhenUsed/>
    <w:rsid w:val="00277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f9">
    <w:name w:val="FollowedHyperlink"/>
    <w:uiPriority w:val="99"/>
    <w:unhideWhenUsed/>
    <w:rsid w:val="00277703"/>
    <w:rPr>
      <w:color w:val="800080"/>
      <w:u w:val="single"/>
    </w:rPr>
  </w:style>
  <w:style w:type="character" w:styleId="afa">
    <w:name w:val="Emphasis"/>
    <w:uiPriority w:val="20"/>
    <w:qFormat/>
    <w:rsid w:val="00277703"/>
    <w:rPr>
      <w:i/>
      <w:iCs/>
    </w:rPr>
  </w:style>
  <w:style w:type="character" w:customStyle="1" w:styleId="named-content">
    <w:name w:val="named-content"/>
    <w:rsid w:val="00277703"/>
  </w:style>
  <w:style w:type="character" w:customStyle="1" w:styleId="highlight">
    <w:name w:val="highlight"/>
    <w:rsid w:val="00277703"/>
  </w:style>
  <w:style w:type="paragraph" w:customStyle="1" w:styleId="font5">
    <w:name w:val="font5"/>
    <w:basedOn w:val="a"/>
    <w:rsid w:val="00277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3">
    <w:name w:val="xl63"/>
    <w:basedOn w:val="a"/>
    <w:rsid w:val="00277703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xl64">
    <w:name w:val="xl64"/>
    <w:basedOn w:val="a"/>
    <w:rsid w:val="00277703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5">
    <w:name w:val="xl65"/>
    <w:basedOn w:val="a"/>
    <w:rsid w:val="00277703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6">
    <w:name w:val="xl66"/>
    <w:basedOn w:val="a"/>
    <w:rsid w:val="00277703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67">
    <w:name w:val="xl67"/>
    <w:basedOn w:val="a"/>
    <w:rsid w:val="00277703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8">
    <w:name w:val="xl68"/>
    <w:basedOn w:val="a"/>
    <w:rsid w:val="00277703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69">
    <w:name w:val="xl69"/>
    <w:basedOn w:val="a"/>
    <w:rsid w:val="00277703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70">
    <w:name w:val="xl70"/>
    <w:basedOn w:val="a"/>
    <w:rsid w:val="00277703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3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C71A30"/>
  </w:style>
  <w:style w:type="paragraph" w:customStyle="1" w:styleId="a4">
    <w:name w:val="바탕글"/>
    <w:rsid w:val="00C71A30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1">
    <w:name w:val="개요 1"/>
    <w:rsid w:val="00AF63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5">
    <w:name w:val="선그리기"/>
    <w:rsid w:val="00AF63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BE5D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E5D0A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BE5D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E5D0A"/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DB1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B14E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75C9A"/>
    <w:rPr>
      <w:color w:val="0000FF" w:themeColor="hyperlink"/>
      <w:u w:val="single"/>
    </w:rPr>
  </w:style>
  <w:style w:type="character" w:customStyle="1" w:styleId="emphasistypeitalic">
    <w:name w:val="emphasistypeitalic"/>
    <w:rsid w:val="009C68C9"/>
  </w:style>
  <w:style w:type="paragraph" w:styleId="aa">
    <w:name w:val="List Paragraph"/>
    <w:basedOn w:val="a"/>
    <w:uiPriority w:val="34"/>
    <w:qFormat/>
    <w:rsid w:val="00180A61"/>
    <w:pPr>
      <w:ind w:leftChars="400" w:left="800"/>
    </w:pPr>
  </w:style>
  <w:style w:type="character" w:styleId="ab">
    <w:name w:val="annotation reference"/>
    <w:basedOn w:val="a0"/>
    <w:uiPriority w:val="99"/>
    <w:semiHidden/>
    <w:unhideWhenUsed/>
    <w:rsid w:val="00AF3EA8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AF3EA8"/>
    <w:rPr>
      <w:szCs w:val="20"/>
    </w:rPr>
  </w:style>
  <w:style w:type="character" w:customStyle="1" w:styleId="Char2">
    <w:name w:val="메모 텍스트 Char"/>
    <w:basedOn w:val="a0"/>
    <w:link w:val="ac"/>
    <w:uiPriority w:val="99"/>
    <w:semiHidden/>
    <w:rsid w:val="00AF3EA8"/>
    <w:rPr>
      <w:rFonts w:ascii="바탕" w:eastAsia="바탕" w:hAnsi="Times New Roman" w:cs="Times New Roman"/>
      <w:szCs w:val="20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AF3EA8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AF3EA8"/>
    <w:rPr>
      <w:rFonts w:ascii="바탕" w:eastAsia="바탕" w:hAnsi="Times New Roman" w:cs="Times New Roman"/>
      <w:b/>
      <w:bCs/>
      <w:szCs w:val="20"/>
    </w:rPr>
  </w:style>
  <w:style w:type="paragraph" w:styleId="ae">
    <w:name w:val="Revision"/>
    <w:hidden/>
    <w:uiPriority w:val="99"/>
    <w:semiHidden/>
    <w:rsid w:val="00CB30FF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paragraph" w:styleId="af">
    <w:name w:val="Body Text"/>
    <w:basedOn w:val="a"/>
    <w:link w:val="Char4"/>
    <w:rsid w:val="0027770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color w:val="000000"/>
      <w:kern w:val="0"/>
      <w:szCs w:val="20"/>
    </w:rPr>
  </w:style>
  <w:style w:type="character" w:customStyle="1" w:styleId="Char4">
    <w:name w:val="본문 Char"/>
    <w:basedOn w:val="a0"/>
    <w:link w:val="af"/>
    <w:rsid w:val="00277703"/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2">
    <w:name w:val="개요 2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3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3">
    <w:name w:val="개요 3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5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4">
    <w:name w:val="개요 4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7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5">
    <w:name w:val="개요 5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9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6">
    <w:name w:val="개요 6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1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7">
    <w:name w:val="개요 7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348" w:hanging="148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f0">
    <w:name w:val="쪽 번호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f1">
    <w:name w:val="머리말"/>
    <w:rsid w:val="00277703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after="0" w:line="277" w:lineRule="auto"/>
      <w:ind w:right="200"/>
      <w:jc w:val="right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2">
    <w:name w:val="각주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40" w:lineRule="auto"/>
      <w:ind w:left="264" w:hanging="264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3">
    <w:name w:val="그림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4">
    <w:name w:val="표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5">
    <w:name w:val="수식캡션"/>
    <w:rsid w:val="0027770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customStyle="1" w:styleId="af6">
    <w:name w:val="찾아보기"/>
    <w:rsid w:val="00277703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styleId="af7">
    <w:name w:val="Date"/>
    <w:basedOn w:val="a"/>
    <w:next w:val="a"/>
    <w:link w:val="Char5"/>
    <w:rsid w:val="00277703"/>
  </w:style>
  <w:style w:type="character" w:customStyle="1" w:styleId="Char5">
    <w:name w:val="날짜 Char"/>
    <w:basedOn w:val="a0"/>
    <w:link w:val="af7"/>
    <w:rsid w:val="00277703"/>
    <w:rPr>
      <w:rFonts w:ascii="바탕" w:eastAsia="바탕" w:hAnsi="Times New Roman" w:cs="Times New Roman"/>
      <w:szCs w:val="24"/>
    </w:rPr>
  </w:style>
  <w:style w:type="paragraph" w:styleId="af8">
    <w:name w:val="Normal (Web)"/>
    <w:basedOn w:val="a"/>
    <w:uiPriority w:val="99"/>
    <w:unhideWhenUsed/>
    <w:rsid w:val="00277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f9">
    <w:name w:val="FollowedHyperlink"/>
    <w:uiPriority w:val="99"/>
    <w:unhideWhenUsed/>
    <w:rsid w:val="00277703"/>
    <w:rPr>
      <w:color w:val="800080"/>
      <w:u w:val="single"/>
    </w:rPr>
  </w:style>
  <w:style w:type="character" w:styleId="afa">
    <w:name w:val="Emphasis"/>
    <w:uiPriority w:val="20"/>
    <w:qFormat/>
    <w:rsid w:val="00277703"/>
    <w:rPr>
      <w:i/>
      <w:iCs/>
    </w:rPr>
  </w:style>
  <w:style w:type="character" w:customStyle="1" w:styleId="named-content">
    <w:name w:val="named-content"/>
    <w:rsid w:val="00277703"/>
  </w:style>
  <w:style w:type="character" w:customStyle="1" w:styleId="highlight">
    <w:name w:val="highlight"/>
    <w:rsid w:val="00277703"/>
  </w:style>
  <w:style w:type="paragraph" w:customStyle="1" w:styleId="font5">
    <w:name w:val="font5"/>
    <w:basedOn w:val="a"/>
    <w:rsid w:val="00277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3">
    <w:name w:val="xl63"/>
    <w:basedOn w:val="a"/>
    <w:rsid w:val="00277703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xl64">
    <w:name w:val="xl64"/>
    <w:basedOn w:val="a"/>
    <w:rsid w:val="00277703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5">
    <w:name w:val="xl65"/>
    <w:basedOn w:val="a"/>
    <w:rsid w:val="00277703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6">
    <w:name w:val="xl66"/>
    <w:basedOn w:val="a"/>
    <w:rsid w:val="00277703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67">
    <w:name w:val="xl67"/>
    <w:basedOn w:val="a"/>
    <w:rsid w:val="00277703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xl68">
    <w:name w:val="xl68"/>
    <w:basedOn w:val="a"/>
    <w:rsid w:val="00277703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69">
    <w:name w:val="xl69"/>
    <w:basedOn w:val="a"/>
    <w:rsid w:val="00277703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  <w:style w:type="paragraph" w:customStyle="1" w:styleId="xl70">
    <w:name w:val="xl70"/>
    <w:basedOn w:val="a"/>
    <w:rsid w:val="00277703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" w:eastAsia="굴림" w:hAnsi="굴림" w:cs="굴림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1C926-F6DF-464D-BEB1-141EC467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2548</Words>
  <Characters>14529</Characters>
  <Application>Microsoft Office Word</Application>
  <DocSecurity>0</DocSecurity>
  <Lines>121</Lines>
  <Paragraphs>34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연세의료원</Company>
  <LinksUpToDate>false</LinksUpToDate>
  <CharactersWithSpaces>17043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SV53AM1WNP001</dc:creator>
  <cp:lastModifiedBy>ME219V3WDP001</cp:lastModifiedBy>
  <cp:revision>3</cp:revision>
  <cp:lastPrinted>2018-01-02T08:35:00Z</cp:lastPrinted>
  <dcterms:created xsi:type="dcterms:W3CDTF">2018-09-10T00:04:00Z</dcterms:created>
  <dcterms:modified xsi:type="dcterms:W3CDTF">2018-09-10T00:05:00Z</dcterms:modified>
</cp:coreProperties>
</file>