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665" w:rsidRPr="00741697" w:rsidRDefault="000579B7" w:rsidP="00BB01EE">
      <w:pPr>
        <w:spacing w:after="0" w:line="480" w:lineRule="auto"/>
        <w:rPr>
          <w:rFonts w:ascii="Times New Roman" w:hAnsi="Times New Roman"/>
          <w:sz w:val="24"/>
          <w:szCs w:val="32"/>
        </w:rPr>
      </w:pPr>
      <w:r w:rsidRPr="000579B7">
        <w:rPr>
          <w:rFonts w:ascii="Times New Roman" w:hAnsi="Times New Roman" w:cs="Times New Roman"/>
          <w:b/>
          <w:bCs/>
          <w:sz w:val="24"/>
          <w:szCs w:val="32"/>
        </w:rPr>
        <w:t>Additional file 1: Figure S1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. </w:t>
      </w:r>
      <w:bookmarkStart w:id="0" w:name="_Hlk11520340"/>
      <w:bookmarkStart w:id="1" w:name="_GoBack"/>
      <w:r w:rsidRPr="00741697">
        <w:rPr>
          <w:rFonts w:ascii="Times New Roman" w:hAnsi="Times New Roman"/>
          <w:sz w:val="24"/>
          <w:szCs w:val="32"/>
        </w:rPr>
        <w:t xml:space="preserve">Distribution of </w:t>
      </w:r>
      <w:r w:rsidRPr="00741697">
        <w:rPr>
          <w:rFonts w:ascii="Times New Roman" w:hAnsi="Times New Roman"/>
          <w:i/>
          <w:iCs/>
          <w:sz w:val="24"/>
          <w:szCs w:val="32"/>
        </w:rPr>
        <w:t>Actinobacteria</w:t>
      </w:r>
      <w:r w:rsidR="00E821AA">
        <w:rPr>
          <w:rFonts w:ascii="Times New Roman" w:hAnsi="Times New Roman"/>
          <w:sz w:val="24"/>
          <w:szCs w:val="32"/>
        </w:rPr>
        <w:t xml:space="preserve"> in</w:t>
      </w:r>
      <w:r w:rsidR="008923C7">
        <w:rPr>
          <w:rFonts w:ascii="Times New Roman" w:hAnsi="Times New Roman"/>
          <w:sz w:val="24"/>
          <w:szCs w:val="32"/>
        </w:rPr>
        <w:t xml:space="preserve"> the</w:t>
      </w:r>
      <w:r w:rsidR="00E821AA">
        <w:rPr>
          <w:rFonts w:ascii="Times New Roman" w:hAnsi="Times New Roman"/>
          <w:sz w:val="24"/>
          <w:szCs w:val="32"/>
        </w:rPr>
        <w:t xml:space="preserve"> soil community of </w:t>
      </w:r>
      <w:proofErr w:type="spellStart"/>
      <w:r w:rsidR="00E821AA">
        <w:rPr>
          <w:rFonts w:ascii="Times New Roman" w:hAnsi="Times New Roman"/>
          <w:sz w:val="24"/>
          <w:szCs w:val="32"/>
        </w:rPr>
        <w:t>Manao</w:t>
      </w:r>
      <w:proofErr w:type="spellEnd"/>
      <w:r w:rsidR="00E821AA">
        <w:rPr>
          <w:rFonts w:ascii="Times New Roman" w:hAnsi="Times New Roman"/>
          <w:sz w:val="24"/>
          <w:szCs w:val="32"/>
        </w:rPr>
        <w:t>-P</w:t>
      </w:r>
      <w:r w:rsidRPr="00741697">
        <w:rPr>
          <w:rFonts w:ascii="Times New Roman" w:hAnsi="Times New Roman"/>
          <w:sz w:val="24"/>
          <w:szCs w:val="32"/>
        </w:rPr>
        <w:t xml:space="preserve">ee cave at </w:t>
      </w:r>
      <w:r w:rsidR="00B37BD8">
        <w:rPr>
          <w:rFonts w:ascii="Times New Roman" w:hAnsi="Times New Roman"/>
          <w:sz w:val="24"/>
          <w:szCs w:val="32"/>
        </w:rPr>
        <w:t xml:space="preserve">(a) </w:t>
      </w:r>
      <w:r w:rsidRPr="00741697">
        <w:rPr>
          <w:rFonts w:ascii="Times New Roman" w:hAnsi="Times New Roman"/>
          <w:sz w:val="24"/>
          <w:szCs w:val="32"/>
        </w:rPr>
        <w:t>family level</w:t>
      </w:r>
      <w:r w:rsidR="00F141F1" w:rsidRPr="00741697">
        <w:rPr>
          <w:rFonts w:ascii="Times New Roman" w:hAnsi="Times New Roman"/>
          <w:sz w:val="24"/>
          <w:szCs w:val="32"/>
        </w:rPr>
        <w:t xml:space="preserve"> and </w:t>
      </w:r>
      <w:r w:rsidR="00B37BD8">
        <w:rPr>
          <w:rFonts w:ascii="Times New Roman" w:hAnsi="Times New Roman"/>
          <w:sz w:val="24"/>
          <w:szCs w:val="32"/>
        </w:rPr>
        <w:t xml:space="preserve">(b) </w:t>
      </w:r>
      <w:r w:rsidR="00F141F1" w:rsidRPr="00741697">
        <w:rPr>
          <w:rFonts w:ascii="Times New Roman" w:hAnsi="Times New Roman"/>
          <w:sz w:val="24"/>
          <w:szCs w:val="32"/>
        </w:rPr>
        <w:t>genus level</w:t>
      </w:r>
      <w:r w:rsidRPr="00741697">
        <w:rPr>
          <w:rFonts w:ascii="Times New Roman" w:hAnsi="Times New Roman"/>
          <w:sz w:val="24"/>
          <w:szCs w:val="32"/>
        </w:rPr>
        <w:t xml:space="preserve">. </w:t>
      </w:r>
      <w:bookmarkEnd w:id="0"/>
      <w:bookmarkEnd w:id="1"/>
      <w:r w:rsidR="00741697" w:rsidRPr="00741697">
        <w:rPr>
          <w:rFonts w:ascii="Times New Roman" w:hAnsi="Times New Roman"/>
          <w:sz w:val="24"/>
          <w:szCs w:val="32"/>
        </w:rPr>
        <w:t xml:space="preserve">Percentage values represent the relative abundance of </w:t>
      </w:r>
      <w:r w:rsidR="008C332F">
        <w:rPr>
          <w:rFonts w:ascii="Times New Roman" w:hAnsi="Times New Roman"/>
          <w:sz w:val="24"/>
          <w:szCs w:val="32"/>
        </w:rPr>
        <w:t xml:space="preserve">ribosomal RNA </w:t>
      </w:r>
      <w:r w:rsidR="00741697" w:rsidRPr="00741697">
        <w:rPr>
          <w:rFonts w:ascii="Times New Roman" w:hAnsi="Times New Roman"/>
          <w:sz w:val="24"/>
          <w:szCs w:val="32"/>
        </w:rPr>
        <w:t>genes assigned to a particular taxon.</w:t>
      </w:r>
    </w:p>
    <w:p w:rsidR="000579B7" w:rsidRDefault="00963917">
      <w:pPr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/>
          <w:noProof/>
          <w:sz w:val="24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452958</wp:posOffset>
            </wp:positionH>
            <wp:positionV relativeFrom="paragraph">
              <wp:posOffset>111532</wp:posOffset>
            </wp:positionV>
            <wp:extent cx="4915815" cy="2918339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ctinobacterial families distribution Manao-pee cave-PS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815" cy="2918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1F1">
        <w:rPr>
          <w:rFonts w:ascii="Times New Roman" w:hAnsi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4CA33B" wp14:editId="6A1F142E">
                <wp:simplePos x="0" y="0"/>
                <wp:positionH relativeFrom="column">
                  <wp:posOffset>19050</wp:posOffset>
                </wp:positionH>
                <wp:positionV relativeFrom="paragraph">
                  <wp:posOffset>5715</wp:posOffset>
                </wp:positionV>
                <wp:extent cx="523875" cy="333375"/>
                <wp:effectExtent l="0" t="0" r="9525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141F1" w:rsidRPr="00F141F1" w:rsidRDefault="00F141F1" w:rsidP="00F141F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F141F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CA33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.5pt;margin-top:.45pt;width:41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" fillcolor="window" stroked="f" strokeweight=".5pt">
                <v:textbox>
                  <w:txbxContent>
                    <w:p w:rsidR="00F141F1" w:rsidRPr="00F141F1" w:rsidRDefault="00F141F1" w:rsidP="00F141F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36"/>
                        </w:rPr>
                      </w:pPr>
                      <w:r w:rsidRPr="00F141F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F141F1" w:rsidRDefault="00F141F1">
      <w:pPr>
        <w:rPr>
          <w:rFonts w:ascii="Times New Roman" w:hAnsi="Times New Roman"/>
          <w:b/>
          <w:bCs/>
          <w:sz w:val="24"/>
          <w:szCs w:val="32"/>
        </w:rPr>
      </w:pPr>
    </w:p>
    <w:p w:rsidR="00F141F1" w:rsidRPr="00F141F1" w:rsidRDefault="00F141F1" w:rsidP="00F141F1">
      <w:pPr>
        <w:rPr>
          <w:rFonts w:ascii="Times New Roman" w:hAnsi="Times New Roman"/>
          <w:sz w:val="24"/>
          <w:szCs w:val="32"/>
        </w:rPr>
      </w:pPr>
    </w:p>
    <w:p w:rsidR="00F141F1" w:rsidRPr="00F141F1" w:rsidRDefault="00F141F1" w:rsidP="00F141F1">
      <w:pPr>
        <w:rPr>
          <w:rFonts w:ascii="Times New Roman" w:hAnsi="Times New Roman"/>
          <w:sz w:val="24"/>
          <w:szCs w:val="32"/>
        </w:rPr>
      </w:pPr>
    </w:p>
    <w:p w:rsidR="00F141F1" w:rsidRPr="00F141F1" w:rsidRDefault="00F141F1" w:rsidP="00F141F1">
      <w:pPr>
        <w:rPr>
          <w:rFonts w:ascii="Times New Roman" w:hAnsi="Times New Roman"/>
          <w:sz w:val="24"/>
          <w:szCs w:val="32"/>
        </w:rPr>
      </w:pPr>
    </w:p>
    <w:p w:rsidR="00F141F1" w:rsidRPr="00F141F1" w:rsidRDefault="00F141F1" w:rsidP="00F141F1">
      <w:pPr>
        <w:rPr>
          <w:rFonts w:ascii="Times New Roman" w:hAnsi="Times New Roman"/>
          <w:sz w:val="24"/>
          <w:szCs w:val="32"/>
        </w:rPr>
      </w:pPr>
    </w:p>
    <w:p w:rsidR="00F141F1" w:rsidRPr="00F141F1" w:rsidRDefault="00F141F1" w:rsidP="00F141F1">
      <w:pPr>
        <w:rPr>
          <w:rFonts w:ascii="Times New Roman" w:hAnsi="Times New Roman"/>
          <w:sz w:val="24"/>
          <w:szCs w:val="32"/>
        </w:rPr>
      </w:pPr>
    </w:p>
    <w:p w:rsidR="00F141F1" w:rsidRPr="00F141F1" w:rsidRDefault="00F141F1" w:rsidP="00F141F1">
      <w:pPr>
        <w:rPr>
          <w:rFonts w:ascii="Times New Roman" w:hAnsi="Times New Roman"/>
          <w:sz w:val="24"/>
          <w:szCs w:val="32"/>
        </w:rPr>
      </w:pPr>
    </w:p>
    <w:p w:rsidR="00F141F1" w:rsidRPr="00F141F1" w:rsidRDefault="00F141F1" w:rsidP="00F141F1">
      <w:pPr>
        <w:rPr>
          <w:rFonts w:ascii="Times New Roman" w:hAnsi="Times New Roman"/>
          <w:sz w:val="24"/>
          <w:szCs w:val="32"/>
        </w:rPr>
      </w:pPr>
    </w:p>
    <w:p w:rsidR="00F141F1" w:rsidRPr="00F141F1" w:rsidRDefault="00F141F1" w:rsidP="00F141F1">
      <w:pPr>
        <w:rPr>
          <w:rFonts w:ascii="Times New Roman" w:hAnsi="Times New Roman"/>
          <w:sz w:val="24"/>
          <w:szCs w:val="32"/>
        </w:rPr>
      </w:pPr>
    </w:p>
    <w:p w:rsidR="00F141F1" w:rsidRPr="00F141F1" w:rsidRDefault="00F141F1" w:rsidP="00F141F1">
      <w:pPr>
        <w:rPr>
          <w:rFonts w:ascii="Times New Roman" w:hAnsi="Times New Roman"/>
          <w:sz w:val="24"/>
          <w:szCs w:val="32"/>
        </w:rPr>
      </w:pPr>
    </w:p>
    <w:p w:rsidR="00F141F1" w:rsidRPr="00F141F1" w:rsidRDefault="00F141F1" w:rsidP="00F141F1">
      <w:pPr>
        <w:rPr>
          <w:rFonts w:ascii="Times New Roman" w:hAnsi="Times New Roman"/>
          <w:sz w:val="24"/>
          <w:szCs w:val="32"/>
        </w:rPr>
      </w:pPr>
    </w:p>
    <w:p w:rsidR="00F141F1" w:rsidRPr="00F141F1" w:rsidRDefault="00963917" w:rsidP="00F141F1"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544830</wp:posOffset>
            </wp:positionH>
            <wp:positionV relativeFrom="paragraph">
              <wp:posOffset>272415</wp:posOffset>
            </wp:positionV>
            <wp:extent cx="5731510" cy="4184015"/>
            <wp:effectExtent l="0" t="0" r="2540" b="698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ctinobacterial genera distribution Manao-pee cave-PS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1F1">
        <w:rPr>
          <w:rFonts w:ascii="Times New Roman" w:hAnsi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276225</wp:posOffset>
                </wp:positionV>
                <wp:extent cx="523875" cy="33337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1F1" w:rsidRPr="00F141F1" w:rsidRDefault="00F141F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6.75pt;margin-top:21.75pt;width:41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" fillcolor="white [3201]" stroked="f" strokeweight=".5pt">
                <v:textbox>
                  <w:txbxContent>
                    <w:p w:rsidR="00F141F1" w:rsidRPr="00F141F1" w:rsidRDefault="00F141F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F141F1" w:rsidRDefault="00F141F1" w:rsidP="00F141F1">
      <w:pPr>
        <w:rPr>
          <w:rFonts w:ascii="Times New Roman" w:hAnsi="Times New Roman"/>
          <w:sz w:val="24"/>
          <w:szCs w:val="32"/>
        </w:rPr>
      </w:pPr>
    </w:p>
    <w:p w:rsidR="00F141F1" w:rsidRDefault="00F141F1" w:rsidP="00F141F1">
      <w:pPr>
        <w:rPr>
          <w:rFonts w:ascii="Times New Roman" w:hAnsi="Times New Roman"/>
          <w:sz w:val="24"/>
          <w:szCs w:val="32"/>
        </w:rPr>
      </w:pPr>
    </w:p>
    <w:p w:rsidR="000579B7" w:rsidRPr="00F141F1" w:rsidRDefault="000579B7" w:rsidP="00F141F1">
      <w:pPr>
        <w:rPr>
          <w:rFonts w:ascii="Times New Roman" w:hAnsi="Times New Roman"/>
          <w:sz w:val="24"/>
          <w:szCs w:val="32"/>
        </w:rPr>
      </w:pPr>
    </w:p>
    <w:sectPr w:rsidR="000579B7" w:rsidRPr="00F141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9B7"/>
    <w:rsid w:val="000579B7"/>
    <w:rsid w:val="00741697"/>
    <w:rsid w:val="008923C7"/>
    <w:rsid w:val="008C332F"/>
    <w:rsid w:val="00963917"/>
    <w:rsid w:val="00B37BD8"/>
    <w:rsid w:val="00BB01EE"/>
    <w:rsid w:val="00D47EC2"/>
    <w:rsid w:val="00E821AA"/>
    <w:rsid w:val="00F141F1"/>
    <w:rsid w:val="00F42665"/>
    <w:rsid w:val="00FB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96C97"/>
  <w15:chartTrackingRefBased/>
  <w15:docId w15:val="{6C45D6B8-4569-4B4F-A9E9-4D5361AE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Apirak Wiseschart</dc:creator>
  <cp:keywords/>
  <dc:description/>
  <cp:lastModifiedBy>Kusol Pootanakit</cp:lastModifiedBy>
  <cp:revision>2</cp:revision>
  <dcterms:created xsi:type="dcterms:W3CDTF">2019-06-15T12:46:00Z</dcterms:created>
  <dcterms:modified xsi:type="dcterms:W3CDTF">2019-06-15T12:46:00Z</dcterms:modified>
</cp:coreProperties>
</file>