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66706" w14:textId="77777777" w:rsidR="001E432B" w:rsidRDefault="001E432B" w:rsidP="001E432B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189DA815" w14:textId="245698D4" w:rsidR="001E432B" w:rsidRDefault="001E432B" w:rsidP="001E432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Table </w:t>
      </w:r>
      <w:r w:rsidR="00E70D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S2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30247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 sensitivity and specificity of 30µg/10µg CAZ/AVI disk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1800"/>
        <w:gridCol w:w="1623"/>
        <w:gridCol w:w="1648"/>
        <w:gridCol w:w="1361"/>
        <w:gridCol w:w="1648"/>
      </w:tblGrid>
      <w:tr w:rsidR="006834F6" w:rsidRPr="00BB4F73" w14:paraId="78436F85" w14:textId="77777777" w:rsidTr="00BC5593">
        <w:trPr>
          <w:trHeight w:val="360"/>
        </w:trPr>
        <w:tc>
          <w:tcPr>
            <w:tcW w:w="1800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0B9B72" w14:textId="77777777" w:rsidR="006834F6" w:rsidRPr="00BB4F73" w:rsidRDefault="006834F6" w:rsidP="00BC5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Kirby-Bauer method</w:t>
            </w:r>
          </w:p>
        </w:tc>
        <w:tc>
          <w:tcPr>
            <w:tcW w:w="6280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75421" w14:textId="77777777" w:rsidR="006834F6" w:rsidRPr="00BB4F73" w:rsidRDefault="006834F6" w:rsidP="00BC5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broth dilution method</w:t>
            </w:r>
            <w:r w:rsidRPr="00BB4F73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（</w:t>
            </w: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golden standard</w:t>
            </w:r>
            <w:r w:rsidRPr="00BB4F73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）</w:t>
            </w:r>
          </w:p>
        </w:tc>
      </w:tr>
      <w:tr w:rsidR="006834F6" w:rsidRPr="00BB4F73" w14:paraId="1189AE29" w14:textId="77777777" w:rsidTr="00BC5593">
        <w:trPr>
          <w:trHeight w:val="360"/>
        </w:trPr>
        <w:tc>
          <w:tcPr>
            <w:tcW w:w="1800" w:type="dxa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1A3322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875E4" w14:textId="77777777" w:rsidR="006834F6" w:rsidRPr="00BB4F73" w:rsidRDefault="006834F6" w:rsidP="00BC5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susceptible(MIC</w:t>
            </w:r>
            <w:r w:rsidRPr="00BB4F73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8μg/ml)</w:t>
            </w:r>
          </w:p>
        </w:tc>
        <w:tc>
          <w:tcPr>
            <w:tcW w:w="30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FA42A" w14:textId="77777777" w:rsidR="006834F6" w:rsidRPr="00BB4F73" w:rsidRDefault="006834F6" w:rsidP="00BC5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resistance</w:t>
            </w:r>
            <w:r w:rsidRPr="00BB4F73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（</w:t>
            </w: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MIC</w:t>
            </w:r>
            <w:r w:rsidRPr="00BB4F73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≥</w:t>
            </w: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16μg/ml</w:t>
            </w:r>
            <w:r w:rsidRPr="00BB4F73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）</w:t>
            </w:r>
          </w:p>
        </w:tc>
      </w:tr>
      <w:tr w:rsidR="006834F6" w:rsidRPr="00BB4F73" w14:paraId="095EA8EC" w14:textId="77777777" w:rsidTr="00BC5593">
        <w:trPr>
          <w:trHeight w:val="360"/>
        </w:trPr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B18A2" w14:textId="77777777" w:rsidR="006834F6" w:rsidRPr="00BB4F73" w:rsidRDefault="006834F6" w:rsidP="00BC5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Susceptible</w:t>
            </w: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 xml:space="preserve"> (IZD</w:t>
            </w:r>
            <w:r w:rsidRPr="00BB4F73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≥</w:t>
            </w: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20mm)</w:t>
            </w:r>
          </w:p>
        </w:tc>
        <w:tc>
          <w:tcPr>
            <w:tcW w:w="16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F276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TP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EA37D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KP = 156</w:t>
            </w: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2A763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FP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448D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KP = 0</w:t>
            </w:r>
          </w:p>
        </w:tc>
      </w:tr>
      <w:tr w:rsidR="006834F6" w:rsidRPr="00BB4F73" w14:paraId="4AFC7403" w14:textId="77777777" w:rsidTr="00BC5593">
        <w:trPr>
          <w:trHeight w:val="360"/>
        </w:trPr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31518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CE567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97648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ECO = 79</w:t>
            </w:r>
          </w:p>
        </w:tc>
        <w:tc>
          <w:tcPr>
            <w:tcW w:w="13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BAE81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25890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ECO = 0</w:t>
            </w:r>
          </w:p>
        </w:tc>
      </w:tr>
      <w:tr w:rsidR="006834F6" w:rsidRPr="00BB4F73" w14:paraId="29BA8EA1" w14:textId="77777777" w:rsidTr="00BC5593">
        <w:trPr>
          <w:trHeight w:val="360"/>
        </w:trPr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B7FEA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71245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4A7DF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EC = 43</w:t>
            </w:r>
          </w:p>
        </w:tc>
        <w:tc>
          <w:tcPr>
            <w:tcW w:w="13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908CE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84CD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EC = 0</w:t>
            </w:r>
          </w:p>
        </w:tc>
      </w:tr>
      <w:tr w:rsidR="006834F6" w:rsidRPr="00BB4F73" w14:paraId="31BA7734" w14:textId="77777777" w:rsidTr="00BC5593">
        <w:trPr>
          <w:trHeight w:val="360"/>
        </w:trPr>
        <w:tc>
          <w:tcPr>
            <w:tcW w:w="18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FE8E60" w14:textId="77777777" w:rsidR="006834F6" w:rsidRPr="00BB4F73" w:rsidRDefault="006834F6" w:rsidP="00BC5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Resistance</w:t>
            </w: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(IZD</w:t>
            </w:r>
            <w:r w:rsidRPr="00BB4F73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11mm)</w:t>
            </w: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A8FB8C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FN</w:t>
            </w:r>
          </w:p>
        </w:tc>
        <w:tc>
          <w:tcPr>
            <w:tcW w:w="164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21AC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1" w:name="RANGE!C7"/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KP=5 *</w:t>
            </w:r>
            <w:bookmarkEnd w:id="1"/>
          </w:p>
        </w:tc>
        <w:tc>
          <w:tcPr>
            <w:tcW w:w="136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6387F9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TN</w:t>
            </w:r>
          </w:p>
        </w:tc>
        <w:tc>
          <w:tcPr>
            <w:tcW w:w="164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40FAE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KP = 27</w:t>
            </w:r>
          </w:p>
        </w:tc>
      </w:tr>
      <w:tr w:rsidR="006834F6" w:rsidRPr="00BB4F73" w14:paraId="36245322" w14:textId="77777777" w:rsidTr="00BC5593">
        <w:trPr>
          <w:trHeight w:val="360"/>
        </w:trPr>
        <w:tc>
          <w:tcPr>
            <w:tcW w:w="18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7BDC6E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C4604B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F1283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ECO=2*</w:t>
            </w:r>
          </w:p>
        </w:tc>
        <w:tc>
          <w:tcPr>
            <w:tcW w:w="136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65E967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80F00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ECO = 41</w:t>
            </w:r>
          </w:p>
        </w:tc>
      </w:tr>
      <w:tr w:rsidR="006834F6" w:rsidRPr="00BB4F73" w14:paraId="164F4638" w14:textId="77777777" w:rsidTr="00BC5593">
        <w:trPr>
          <w:trHeight w:val="360"/>
        </w:trPr>
        <w:tc>
          <w:tcPr>
            <w:tcW w:w="18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961AEA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935B7F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A04D5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EC=2*</w:t>
            </w:r>
          </w:p>
        </w:tc>
        <w:tc>
          <w:tcPr>
            <w:tcW w:w="136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083638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4F030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EC = 31</w:t>
            </w:r>
          </w:p>
        </w:tc>
      </w:tr>
      <w:tr w:rsidR="006834F6" w:rsidRPr="00BB4F73" w14:paraId="33FAF868" w14:textId="77777777" w:rsidTr="00BC5593">
        <w:trPr>
          <w:trHeight w:val="360"/>
        </w:trPr>
        <w:tc>
          <w:tcPr>
            <w:tcW w:w="18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A459194" w14:textId="77777777" w:rsidR="006834F6" w:rsidRPr="00BB4F73" w:rsidRDefault="006834F6" w:rsidP="00BC5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sensitivity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EE6A8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KP</w:t>
            </w:r>
          </w:p>
        </w:tc>
        <w:tc>
          <w:tcPr>
            <w:tcW w:w="465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399AB" w14:textId="7CADE040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TP/(TP+FN)=156/(156+5)=96.</w:t>
            </w:r>
            <w:r w:rsidR="00B8411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%</w:t>
            </w:r>
          </w:p>
        </w:tc>
      </w:tr>
      <w:tr w:rsidR="006834F6" w:rsidRPr="00BB4F73" w14:paraId="31F34578" w14:textId="77777777" w:rsidTr="00BC5593">
        <w:trPr>
          <w:trHeight w:val="360"/>
        </w:trPr>
        <w:tc>
          <w:tcPr>
            <w:tcW w:w="18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188BF7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E68EF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ECO</w:t>
            </w:r>
          </w:p>
        </w:tc>
        <w:tc>
          <w:tcPr>
            <w:tcW w:w="4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695E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TP/(TP+FN)=79/(79+2)=97.5%</w:t>
            </w:r>
          </w:p>
        </w:tc>
      </w:tr>
      <w:tr w:rsidR="006834F6" w:rsidRPr="00BB4F73" w14:paraId="52732C65" w14:textId="77777777" w:rsidTr="00BC5593">
        <w:trPr>
          <w:trHeight w:val="360"/>
        </w:trPr>
        <w:tc>
          <w:tcPr>
            <w:tcW w:w="18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BCCC0E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2F85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EC</w:t>
            </w:r>
          </w:p>
        </w:tc>
        <w:tc>
          <w:tcPr>
            <w:tcW w:w="4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4D384" w14:textId="2C17AE32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TP/(TP+FN)=43/(43+2)=95.</w:t>
            </w:r>
            <w:r w:rsidR="00B8411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%</w:t>
            </w:r>
          </w:p>
        </w:tc>
      </w:tr>
      <w:tr w:rsidR="006834F6" w:rsidRPr="00BB4F73" w14:paraId="097D9095" w14:textId="77777777" w:rsidTr="00BC5593">
        <w:trPr>
          <w:trHeight w:val="360"/>
        </w:trPr>
        <w:tc>
          <w:tcPr>
            <w:tcW w:w="18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7AF66F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CCEB3" w14:textId="38E51D13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="0031029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465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282B8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TP/(TP+FN)=278/(278+9)=96.9%</w:t>
            </w:r>
          </w:p>
        </w:tc>
      </w:tr>
      <w:tr w:rsidR="006834F6" w:rsidRPr="00BB4F73" w14:paraId="60019EB7" w14:textId="77777777" w:rsidTr="00BC5593">
        <w:trPr>
          <w:trHeight w:val="360"/>
        </w:trPr>
        <w:tc>
          <w:tcPr>
            <w:tcW w:w="180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1205F66" w14:textId="77777777" w:rsidR="006834F6" w:rsidRPr="00BB4F73" w:rsidRDefault="006834F6" w:rsidP="00BC5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specificity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89988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KP</w:t>
            </w:r>
          </w:p>
        </w:tc>
        <w:tc>
          <w:tcPr>
            <w:tcW w:w="465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6C933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TN/(FP+TN)=27/(27+0)=100%</w:t>
            </w:r>
          </w:p>
        </w:tc>
      </w:tr>
      <w:tr w:rsidR="006834F6" w:rsidRPr="00BB4F73" w14:paraId="7B7E721F" w14:textId="77777777" w:rsidTr="00BC5593">
        <w:trPr>
          <w:trHeight w:val="360"/>
        </w:trPr>
        <w:tc>
          <w:tcPr>
            <w:tcW w:w="18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932AF9E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811C5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ECO</w:t>
            </w:r>
          </w:p>
        </w:tc>
        <w:tc>
          <w:tcPr>
            <w:tcW w:w="4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9672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TN/(FP+TN)=41/(41+0)=100%</w:t>
            </w:r>
          </w:p>
        </w:tc>
      </w:tr>
      <w:tr w:rsidR="006834F6" w:rsidRPr="00BB4F73" w14:paraId="4E3DC0CA" w14:textId="77777777" w:rsidTr="00BC5593">
        <w:trPr>
          <w:trHeight w:val="360"/>
        </w:trPr>
        <w:tc>
          <w:tcPr>
            <w:tcW w:w="18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CECFFE1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134E0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EC</w:t>
            </w:r>
          </w:p>
        </w:tc>
        <w:tc>
          <w:tcPr>
            <w:tcW w:w="4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662EB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TN/(FP+TN)=31/(31+0)=100%</w:t>
            </w:r>
          </w:p>
        </w:tc>
      </w:tr>
      <w:tr w:rsidR="006834F6" w:rsidRPr="00BB4F73" w14:paraId="5A8E6A42" w14:textId="77777777" w:rsidTr="00BC5593">
        <w:trPr>
          <w:trHeight w:val="360"/>
        </w:trPr>
        <w:tc>
          <w:tcPr>
            <w:tcW w:w="18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219E31F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AD8A8" w14:textId="2F713C5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="0031029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465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667F1" w14:textId="77777777" w:rsidR="006834F6" w:rsidRPr="00BB4F73" w:rsidRDefault="006834F6" w:rsidP="00BC5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B4F7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TN/(FP+TN)=99/(99+0)=100%</w:t>
            </w:r>
          </w:p>
        </w:tc>
      </w:tr>
    </w:tbl>
    <w:p w14:paraId="7869CD35" w14:textId="79DB57A9" w:rsidR="0045147D" w:rsidRPr="00874428" w:rsidRDefault="001E432B" w:rsidP="008744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A1FC1">
        <w:rPr>
          <w:rFonts w:ascii="Times New Roman" w:hAnsi="Times New Roman" w:cs="Times New Roman"/>
          <w:color w:val="000000"/>
          <w:sz w:val="22"/>
        </w:rPr>
        <w:t xml:space="preserve">KP: </w:t>
      </w:r>
      <w:r w:rsidRPr="00DA1FC1">
        <w:rPr>
          <w:rFonts w:ascii="Times New Roman" w:hAnsi="Times New Roman" w:cs="Times New Roman"/>
          <w:i/>
          <w:iCs/>
          <w:color w:val="000000"/>
          <w:sz w:val="22"/>
        </w:rPr>
        <w:t>Klebsiella pneumonia</w:t>
      </w:r>
      <w:r w:rsidRPr="00DA1FC1">
        <w:rPr>
          <w:rFonts w:ascii="Times New Roman" w:hAnsi="Times New Roman" w:cs="Times New Roman"/>
          <w:color w:val="000000"/>
          <w:sz w:val="22"/>
        </w:rPr>
        <w:t xml:space="preserve">. ECO: </w:t>
      </w:r>
      <w:r>
        <w:rPr>
          <w:rFonts w:ascii="Times New Roman" w:hAnsi="Times New Roman" w:cs="Times New Roman"/>
          <w:i/>
          <w:iCs/>
          <w:color w:val="000000"/>
          <w:sz w:val="22"/>
        </w:rPr>
        <w:t>E</w:t>
      </w:r>
      <w:r w:rsidRPr="00DA1FC1">
        <w:rPr>
          <w:rFonts w:ascii="Times New Roman" w:hAnsi="Times New Roman" w:cs="Times New Roman"/>
          <w:i/>
          <w:iCs/>
          <w:color w:val="000000"/>
          <w:sz w:val="22"/>
        </w:rPr>
        <w:t>scherichia coli</w:t>
      </w:r>
      <w:r w:rsidRPr="00DA1FC1">
        <w:rPr>
          <w:rFonts w:ascii="Times New Roman" w:hAnsi="Times New Roman" w:cs="Times New Roman"/>
          <w:color w:val="000000"/>
          <w:sz w:val="22"/>
        </w:rPr>
        <w:t xml:space="preserve">. EC: </w:t>
      </w:r>
      <w:r>
        <w:rPr>
          <w:rFonts w:ascii="Times New Roman" w:hAnsi="Times New Roman" w:cs="Times New Roman"/>
          <w:i/>
          <w:iCs/>
          <w:color w:val="000000"/>
          <w:sz w:val="22"/>
        </w:rPr>
        <w:t>E</w:t>
      </w:r>
      <w:r w:rsidRPr="00DA1FC1">
        <w:rPr>
          <w:rFonts w:ascii="Times New Roman" w:hAnsi="Times New Roman" w:cs="Times New Roman"/>
          <w:i/>
          <w:iCs/>
          <w:color w:val="000000"/>
          <w:sz w:val="22"/>
        </w:rPr>
        <w:t>nterobacter cloacae</w:t>
      </w:r>
      <w:r w:rsidRPr="00DA1FC1">
        <w:rPr>
          <w:rFonts w:ascii="Times New Roman" w:hAnsi="Times New Roman" w:cs="Times New Roman"/>
          <w:color w:val="000000"/>
          <w:sz w:val="22"/>
        </w:rPr>
        <w:t>.</w:t>
      </w:r>
      <w:r>
        <w:rPr>
          <w:rFonts w:ascii="Times New Roman" w:hAnsi="Times New Roman" w:cs="Times New Roman"/>
          <w:color w:val="000000"/>
          <w:sz w:val="22"/>
        </w:rPr>
        <w:t xml:space="preserve"> MIC:</w:t>
      </w:r>
      <w:r w:rsidRPr="00DA1FC1">
        <w:t xml:space="preserve"> </w:t>
      </w:r>
      <w:r w:rsidRPr="00DA1FC1">
        <w:rPr>
          <w:rFonts w:ascii="Times New Roman" w:hAnsi="Times New Roman" w:cs="Times New Roman"/>
          <w:color w:val="000000"/>
          <w:sz w:val="22"/>
        </w:rPr>
        <w:t>Minimum inhibitory concentration</w:t>
      </w:r>
      <w:r>
        <w:rPr>
          <w:rFonts w:ascii="Times New Roman" w:hAnsi="Times New Roman" w:cs="Times New Roman"/>
          <w:color w:val="000000"/>
          <w:sz w:val="22"/>
        </w:rPr>
        <w:t xml:space="preserve">. </w:t>
      </w:r>
      <w:r w:rsidR="003C01B5">
        <w:rPr>
          <w:rFonts w:ascii="Times New Roman" w:hAnsi="Times New Roman" w:cs="Times New Roman"/>
          <w:color w:val="000000"/>
          <w:sz w:val="22"/>
        </w:rPr>
        <w:t>I</w:t>
      </w:r>
      <w:r>
        <w:rPr>
          <w:rFonts w:ascii="Times New Roman" w:hAnsi="Times New Roman" w:cs="Times New Roman"/>
          <w:color w:val="000000"/>
          <w:sz w:val="22"/>
        </w:rPr>
        <w:t>ZD:</w:t>
      </w:r>
      <w:r w:rsidRPr="003C01B5">
        <w:rPr>
          <w:rFonts w:ascii="Times New Roman" w:hAnsi="Times New Roman" w:cs="Times New Roman"/>
          <w:color w:val="000000"/>
          <w:sz w:val="22"/>
        </w:rPr>
        <w:t xml:space="preserve"> </w:t>
      </w:r>
      <w:r w:rsidR="003C01B5" w:rsidRPr="003C01B5">
        <w:rPr>
          <w:rFonts w:ascii="Times New Roman" w:hAnsi="Times New Roman" w:cs="Times New Roman"/>
          <w:kern w:val="0"/>
          <w:sz w:val="22"/>
          <w:shd w:val="clear" w:color="auto" w:fill="FFFFFF"/>
        </w:rPr>
        <w:t xml:space="preserve">inhibition zone </w:t>
      </w:r>
      <w:r w:rsidR="003C01B5" w:rsidRPr="003C01B5">
        <w:rPr>
          <w:rFonts w:ascii="Times New Roman" w:hAnsi="Times New Roman" w:cs="Times New Roman"/>
          <w:sz w:val="22"/>
          <w:shd w:val="clear" w:color="auto" w:fill="FFFFFF"/>
        </w:rPr>
        <w:t>diameter</w:t>
      </w:r>
      <w:r>
        <w:rPr>
          <w:rFonts w:ascii="Times New Roman" w:hAnsi="Times New Roman" w:cs="Times New Roman"/>
          <w:color w:val="000000"/>
          <w:sz w:val="22"/>
        </w:rPr>
        <w:t xml:space="preserve">. TP: true positive. FP: false positive. FN: false negative. TN: true negative. </w:t>
      </w:r>
      <w:r w:rsidR="00ED5733">
        <w:rPr>
          <w:rFonts w:ascii="Times New Roman" w:hAnsi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</w:rPr>
        <w:t>*:</w:t>
      </w:r>
      <w:r w:rsidRPr="00521BBA">
        <w:t xml:space="preserve"> </w:t>
      </w:r>
      <w:r w:rsidRPr="00521BBA">
        <w:rPr>
          <w:rFonts w:ascii="Times New Roman" w:hAnsi="Times New Roman" w:cs="Times New Roman"/>
          <w:color w:val="000000"/>
          <w:sz w:val="22"/>
        </w:rPr>
        <w:t>The isolates MIC</w:t>
      </w:r>
      <w:r>
        <w:rPr>
          <w:rFonts w:ascii="Times New Roman" w:hAnsi="Times New Roman" w:cs="Times New Roman" w:hint="eastAsia"/>
          <w:color w:val="000000"/>
          <w:sz w:val="22"/>
        </w:rPr>
        <w:t>≤</w:t>
      </w:r>
      <w:r w:rsidRPr="00521BBA">
        <w:rPr>
          <w:rFonts w:ascii="Times New Roman" w:hAnsi="Times New Roman" w:cs="Times New Roman"/>
          <w:color w:val="000000"/>
          <w:sz w:val="22"/>
        </w:rPr>
        <w:t>8</w:t>
      </w:r>
      <w:r w:rsidRPr="00185949">
        <w:rPr>
          <w:rFonts w:ascii="Times New Roman" w:eastAsia="等线" w:hAnsi="Times New Roman" w:cs="Times New Roman"/>
          <w:color w:val="000000"/>
          <w:kern w:val="0"/>
          <w:sz w:val="22"/>
        </w:rPr>
        <w:t>μg/ml</w:t>
      </w:r>
      <w:r w:rsidRPr="00521BBA">
        <w:rPr>
          <w:rFonts w:ascii="Times New Roman" w:hAnsi="Times New Roman" w:cs="Times New Roman"/>
          <w:color w:val="000000"/>
          <w:sz w:val="22"/>
        </w:rPr>
        <w:t xml:space="preserve"> for </w:t>
      </w:r>
      <w:r>
        <w:rPr>
          <w:rFonts w:ascii="Times New Roman" w:hAnsi="Times New Roman" w:cs="Times New Roman"/>
          <w:color w:val="000000"/>
          <w:sz w:val="22"/>
        </w:rPr>
        <w:t>CAZ/AVI</w:t>
      </w:r>
      <w:r w:rsidRPr="00521BBA">
        <w:rPr>
          <w:rFonts w:ascii="Times New Roman" w:hAnsi="Times New Roman" w:cs="Times New Roman"/>
          <w:color w:val="000000"/>
          <w:sz w:val="22"/>
        </w:rPr>
        <w:t xml:space="preserve">, but the </w:t>
      </w:r>
      <w:r w:rsidR="00ED5733">
        <w:rPr>
          <w:rFonts w:ascii="Times New Roman" w:hAnsi="Times New Roman" w:cs="Times New Roman" w:hint="eastAsia"/>
          <w:color w:val="000000"/>
          <w:sz w:val="22"/>
        </w:rPr>
        <w:t>inhibition</w:t>
      </w:r>
      <w:r w:rsidR="00ED5733">
        <w:rPr>
          <w:rFonts w:ascii="Times New Roman" w:hAnsi="Times New Roman" w:cs="Times New Roman"/>
          <w:color w:val="000000"/>
          <w:sz w:val="22"/>
        </w:rPr>
        <w:t xml:space="preserve"> </w:t>
      </w:r>
      <w:r w:rsidRPr="00521BBA">
        <w:rPr>
          <w:rFonts w:ascii="Times New Roman" w:hAnsi="Times New Roman" w:cs="Times New Roman"/>
          <w:color w:val="000000"/>
          <w:sz w:val="22"/>
        </w:rPr>
        <w:t>zone di</w:t>
      </w:r>
      <w:r w:rsidRPr="009154C8">
        <w:rPr>
          <w:rFonts w:ascii="Times New Roman" w:hAnsi="Times New Roman" w:cs="Times New Roman"/>
          <w:color w:val="000000"/>
          <w:sz w:val="22"/>
        </w:rPr>
        <w:t>ameter</w:t>
      </w:r>
      <w:r>
        <w:rPr>
          <w:rFonts w:ascii="Times New Roman" w:hAnsi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cs="Times New Roman" w:hint="eastAsia"/>
          <w:color w:val="000000"/>
          <w:sz w:val="22"/>
        </w:rPr>
        <w:t>(</w:t>
      </w:r>
      <w:r w:rsidRPr="009154C8">
        <w:rPr>
          <w:rFonts w:ascii="Times New Roman" w:hAnsi="Times New Roman" w:cs="Times New Roman"/>
          <w:color w:val="000000"/>
          <w:sz w:val="22"/>
        </w:rPr>
        <w:t>30</w:t>
      </w:r>
      <w:r w:rsidRPr="009154C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μg/10μg </w:t>
      </w:r>
      <w:r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CAZ/AVI </w:t>
      </w:r>
      <w:r w:rsidRPr="009154C8">
        <w:rPr>
          <w:rFonts w:ascii="Times New Roman" w:eastAsia="等线" w:hAnsi="Times New Roman" w:cs="Times New Roman"/>
          <w:color w:val="000000"/>
          <w:kern w:val="0"/>
          <w:sz w:val="22"/>
        </w:rPr>
        <w:t>disk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>)</w:t>
      </w:r>
      <w:r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</w:t>
      </w:r>
      <w:r w:rsidRPr="009154C8">
        <w:rPr>
          <w:rFonts w:ascii="Times New Roman" w:hAnsi="Times New Roman" w:cs="Times New Roman"/>
          <w:color w:val="000000"/>
          <w:sz w:val="22"/>
        </w:rPr>
        <w:t>falls between 11m</w:t>
      </w:r>
      <w:r w:rsidRPr="00521BBA">
        <w:rPr>
          <w:rFonts w:ascii="Times New Roman" w:hAnsi="Times New Roman" w:cs="Times New Roman"/>
          <w:color w:val="000000"/>
          <w:sz w:val="22"/>
        </w:rPr>
        <w:t>m and 20mm.</w:t>
      </w:r>
    </w:p>
    <w:sectPr w:rsidR="0045147D" w:rsidRPr="008744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55784" w14:textId="77777777" w:rsidR="00032CDA" w:rsidRDefault="00032CDA" w:rsidP="001E432B">
      <w:r>
        <w:separator/>
      </w:r>
    </w:p>
  </w:endnote>
  <w:endnote w:type="continuationSeparator" w:id="0">
    <w:p w14:paraId="2EE3D3B2" w14:textId="77777777" w:rsidR="00032CDA" w:rsidRDefault="00032CDA" w:rsidP="001E4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FF9083" w14:textId="77777777" w:rsidR="00032CDA" w:rsidRDefault="00032CDA" w:rsidP="001E432B">
      <w:r>
        <w:separator/>
      </w:r>
    </w:p>
  </w:footnote>
  <w:footnote w:type="continuationSeparator" w:id="0">
    <w:p w14:paraId="7BBC0EE8" w14:textId="77777777" w:rsidR="00032CDA" w:rsidRDefault="00032CDA" w:rsidP="001E43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06"/>
    <w:rsid w:val="0002094B"/>
    <w:rsid w:val="00032CDA"/>
    <w:rsid w:val="001B35BA"/>
    <w:rsid w:val="001E432B"/>
    <w:rsid w:val="002A1D06"/>
    <w:rsid w:val="002D68EB"/>
    <w:rsid w:val="0031029A"/>
    <w:rsid w:val="003C01B5"/>
    <w:rsid w:val="0045147D"/>
    <w:rsid w:val="004C1A06"/>
    <w:rsid w:val="00577D21"/>
    <w:rsid w:val="00634EC1"/>
    <w:rsid w:val="006834F6"/>
    <w:rsid w:val="00747F98"/>
    <w:rsid w:val="00874428"/>
    <w:rsid w:val="00987352"/>
    <w:rsid w:val="00B84119"/>
    <w:rsid w:val="00BB4F73"/>
    <w:rsid w:val="00E70D38"/>
    <w:rsid w:val="00ED5733"/>
    <w:rsid w:val="00FA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CB4122"/>
  <w15:chartTrackingRefBased/>
  <w15:docId w15:val="{25687551-045E-433D-BC91-034AC788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E43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43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432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43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43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11</cp:revision>
  <dcterms:created xsi:type="dcterms:W3CDTF">2019-06-23T15:39:00Z</dcterms:created>
  <dcterms:modified xsi:type="dcterms:W3CDTF">2019-09-08T16:09:00Z</dcterms:modified>
</cp:coreProperties>
</file>