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7E" w:rsidRPr="00842FBE" w:rsidRDefault="0079727E" w:rsidP="0079727E">
      <w:pPr>
        <w:rPr>
          <w:rFonts w:ascii="Times New Roman" w:hAnsi="Times New Roman" w:cs="Times New Roman"/>
        </w:rPr>
      </w:pPr>
      <w:r w:rsidRPr="009F1ABF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</w:t>
      </w:r>
      <w:r w:rsidRPr="00842FBE">
        <w:rPr>
          <w:rFonts w:ascii="Times New Roman" w:hAnsi="Times New Roman" w:cs="Times New Roman"/>
        </w:rPr>
        <w:t xml:space="preserve">MICs values </w:t>
      </w:r>
      <w:r>
        <w:rPr>
          <w:rFonts w:ascii="Times New Roman" w:hAnsi="Times New Roman" w:cs="Times New Roman"/>
        </w:rPr>
        <w:t xml:space="preserve">and MLST </w:t>
      </w:r>
      <w:r w:rsidRPr="00842FBE">
        <w:rPr>
          <w:rFonts w:ascii="Times New Roman" w:hAnsi="Times New Roman" w:cs="Times New Roman"/>
        </w:rPr>
        <w:t xml:space="preserve">of the </w:t>
      </w:r>
      <w:r w:rsidRPr="00171598">
        <w:rPr>
          <w:rFonts w:ascii="Times New Roman" w:hAnsi="Times New Roman" w:cs="Times New Roman"/>
          <w:i/>
          <w:iCs/>
        </w:rPr>
        <w:t>S. aureus</w:t>
      </w:r>
      <w:r>
        <w:rPr>
          <w:rFonts w:ascii="Times New Roman" w:hAnsi="Times New Roman" w:cs="Times New Roman"/>
        </w:rPr>
        <w:t xml:space="preserve"> </w:t>
      </w:r>
      <w:r w:rsidRPr="00842FBE">
        <w:rPr>
          <w:rFonts w:ascii="Times New Roman" w:hAnsi="Times New Roman" w:cs="Times New Roman"/>
        </w:rPr>
        <w:t>isolates</w:t>
      </w:r>
      <w:r>
        <w:rPr>
          <w:rFonts w:ascii="Times New Roman" w:hAnsi="Times New Roman" w:cs="Times New Roman"/>
        </w:rPr>
        <w:t xml:space="preserve"> used in this study. </w:t>
      </w:r>
    </w:p>
    <w:tbl>
      <w:tblPr>
        <w:tblW w:w="9214" w:type="dxa"/>
        <w:tblInd w:w="-451" w:type="dxa"/>
        <w:tblLayout w:type="fixed"/>
        <w:tblLook w:val="04A0" w:firstRow="1" w:lastRow="0" w:firstColumn="1" w:lastColumn="0" w:noHBand="0" w:noVBand="1"/>
      </w:tblPr>
      <w:tblGrid>
        <w:gridCol w:w="1030"/>
        <w:gridCol w:w="813"/>
        <w:gridCol w:w="709"/>
        <w:gridCol w:w="850"/>
        <w:gridCol w:w="851"/>
        <w:gridCol w:w="850"/>
        <w:gridCol w:w="993"/>
        <w:gridCol w:w="992"/>
        <w:gridCol w:w="850"/>
        <w:gridCol w:w="1276"/>
      </w:tblGrid>
      <w:tr w:rsidR="0079727E" w:rsidRPr="006B3844" w:rsidTr="002B0D31">
        <w:trPr>
          <w:trHeight w:val="276"/>
        </w:trPr>
        <w:tc>
          <w:tcPr>
            <w:tcW w:w="103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Isolates</w:t>
            </w:r>
          </w:p>
        </w:tc>
        <w:tc>
          <w:tcPr>
            <w:tcW w:w="6908" w:type="dxa"/>
            <w:gridSpan w:val="8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MIC (mg/L)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MLST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727E" w:rsidRPr="006B3844" w:rsidRDefault="0079727E" w:rsidP="002B0D31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Lin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Van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Amp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Oxa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Ery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Omada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Erava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Tig</w:t>
            </w:r>
            <w:proofErr w:type="spellEnd"/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727E" w:rsidRPr="006B3844" w:rsidRDefault="0079727E" w:rsidP="002B0D3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CHS221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ST7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CHS165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ST398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149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ST7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CHS759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ST239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CHS810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ST59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CHS820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ST239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CHS237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ST398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CHS632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NT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CHS62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ST398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CHS239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ST398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SE4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ST7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SE7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ST6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SE13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NT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CHS545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NT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CHS569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ST3191</w:t>
            </w:r>
          </w:p>
        </w:tc>
      </w:tr>
      <w:tr w:rsidR="0079727E" w:rsidRPr="006B3844" w:rsidTr="002B0D31">
        <w:trPr>
          <w:trHeight w:val="276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MS4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ST59</w:t>
            </w:r>
          </w:p>
        </w:tc>
      </w:tr>
      <w:tr w:rsidR="0079727E" w:rsidRPr="006B3844" w:rsidTr="002B0D31">
        <w:trPr>
          <w:trHeight w:val="288"/>
        </w:trPr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N315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≤1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&gt;4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27E" w:rsidRPr="006B3844" w:rsidRDefault="0079727E" w:rsidP="002B0D3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B3844">
              <w:rPr>
                <w:rFonts w:ascii="Times New Roman" w:eastAsia="DengXian" w:hAnsi="Times New Roman" w:cs="Times New Roman"/>
                <w:color w:val="000000"/>
              </w:rPr>
              <w:t>ST5</w:t>
            </w:r>
          </w:p>
        </w:tc>
      </w:tr>
    </w:tbl>
    <w:p w:rsidR="0079727E" w:rsidRPr="006E7FB5" w:rsidRDefault="0079727E" w:rsidP="0079727E">
      <w:pPr>
        <w:rPr>
          <w:rFonts w:ascii="Times New Roman" w:hAnsi="Times New Roman" w:cs="Times New Roman"/>
          <w:szCs w:val="21"/>
        </w:rPr>
      </w:pPr>
      <w:r w:rsidRPr="006E7FB5">
        <w:rPr>
          <w:rFonts w:ascii="Times New Roman" w:hAnsi="Times New Roman" w:cs="Times New Roman"/>
          <w:szCs w:val="21"/>
        </w:rPr>
        <w:t xml:space="preserve">Note: </w:t>
      </w:r>
      <w:r>
        <w:rPr>
          <w:rFonts w:ascii="Times New Roman" w:hAnsi="Times New Roman" w:cs="Times New Roman"/>
          <w:szCs w:val="21"/>
        </w:rPr>
        <w:t xml:space="preserve">MIC, </w:t>
      </w:r>
      <w:r w:rsidRPr="006E7FB5">
        <w:rPr>
          <w:rFonts w:ascii="Times New Roman" w:hAnsi="Times New Roman" w:cs="Times New Roman"/>
          <w:szCs w:val="21"/>
        </w:rPr>
        <w:t>minimum inhibitory concentration</w:t>
      </w:r>
      <w:r>
        <w:rPr>
          <w:rFonts w:ascii="Times New Roman" w:hAnsi="Times New Roman" w:cs="Times New Roman"/>
          <w:szCs w:val="21"/>
        </w:rPr>
        <w:t>; Lin, l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inezolid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>; Van, v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ancomycin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>; Amp, a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mpicillin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Oxa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>, o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xacillin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Ery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>, e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rythromycin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Omada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o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mad</w:t>
      </w:r>
      <w:r>
        <w:rPr>
          <w:rFonts w:ascii="Times New Roman" w:eastAsia="DengXian" w:hAnsi="Times New Roman" w:cs="Times New Roman"/>
          <w:color w:val="000000"/>
          <w:sz w:val="20"/>
          <w:szCs w:val="20"/>
        </w:rPr>
        <w:t>a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cycline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Erava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e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ravacycline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Tig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DengXian" w:hAnsi="Times New Roman" w:cs="Times New Roman"/>
          <w:color w:val="000000"/>
          <w:sz w:val="20"/>
          <w:szCs w:val="20"/>
        </w:rPr>
        <w:t>t</w:t>
      </w:r>
      <w:r w:rsidRPr="006B3844">
        <w:rPr>
          <w:rFonts w:ascii="Times New Roman" w:eastAsia="DengXian" w:hAnsi="Times New Roman" w:cs="Times New Roman"/>
          <w:color w:val="000000"/>
          <w:sz w:val="20"/>
          <w:szCs w:val="20"/>
        </w:rPr>
        <w:t>igecycline</w:t>
      </w:r>
      <w:proofErr w:type="spellEnd"/>
      <w:r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; </w:t>
      </w:r>
      <w:r>
        <w:rPr>
          <w:rFonts w:ascii="Times New Roman" w:hAnsi="Times New Roman" w:cs="Times New Roman"/>
          <w:szCs w:val="21"/>
        </w:rPr>
        <w:t xml:space="preserve">MLST, </w:t>
      </w:r>
      <w:proofErr w:type="spellStart"/>
      <w:r>
        <w:rPr>
          <w:rFonts w:ascii="Times New Roman" w:hAnsi="Times New Roman" w:cs="Times New Roman"/>
          <w:szCs w:val="21"/>
        </w:rPr>
        <w:t>m</w:t>
      </w:r>
      <w:r w:rsidRPr="006E7FB5">
        <w:rPr>
          <w:rFonts w:ascii="Times New Roman" w:hAnsi="Times New Roman" w:cs="Times New Roman"/>
          <w:szCs w:val="21"/>
        </w:rPr>
        <w:t>ultilocus</w:t>
      </w:r>
      <w:proofErr w:type="spellEnd"/>
      <w:r w:rsidRPr="006E7FB5">
        <w:rPr>
          <w:rFonts w:ascii="Times New Roman" w:hAnsi="Times New Roman" w:cs="Times New Roman"/>
          <w:szCs w:val="21"/>
        </w:rPr>
        <w:t xml:space="preserve"> sequence typing</w:t>
      </w:r>
      <w:r>
        <w:rPr>
          <w:rFonts w:ascii="Times New Roman" w:hAnsi="Times New Roman" w:cs="Times New Roman"/>
          <w:szCs w:val="21"/>
        </w:rPr>
        <w:t xml:space="preserve">; NT, not typed; </w:t>
      </w:r>
    </w:p>
    <w:p w:rsidR="0079727E" w:rsidRDefault="0079727E">
      <w:bookmarkStart w:id="0" w:name="_GoBack"/>
      <w:bookmarkEnd w:id="0"/>
    </w:p>
    <w:sectPr w:rsidR="00797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7E"/>
    <w:rsid w:val="00664454"/>
    <w:rsid w:val="0079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939</Characters>
  <Application>Microsoft Office Word</Application>
  <DocSecurity>0</DocSecurity>
  <Lines>104</Lines>
  <Paragraphs>90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2020-06-22T11:58:00Z</dcterms:created>
  <dcterms:modified xsi:type="dcterms:W3CDTF">2020-06-22T11:58:00Z</dcterms:modified>
</cp:coreProperties>
</file>