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8B2" w:rsidRPr="00607311" w:rsidRDefault="005438B2" w:rsidP="005438B2">
      <w:pPr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bookmarkStart w:id="0" w:name="_Hlk27576117"/>
      <w:bookmarkStart w:id="1" w:name="_GoBack"/>
      <w:bookmarkEnd w:id="1"/>
      <w:r>
        <w:rPr>
          <w:rFonts w:ascii="Times New Roman" w:hAnsi="Times New Roman" w:cs="Times New Roman"/>
          <w:b/>
          <w:noProof/>
          <w:szCs w:val="21"/>
        </w:rPr>
        <w:t>Table S4</w:t>
      </w:r>
      <w:r w:rsidRPr="00607311">
        <w:rPr>
          <w:rFonts w:ascii="Times New Roman" w:hAnsi="Times New Roman" w:cs="Times New Roman"/>
          <w:b/>
          <w:noProof/>
          <w:szCs w:val="21"/>
        </w:rPr>
        <w:t xml:space="preserve">. </w:t>
      </w:r>
      <w:r w:rsidRPr="009130D5">
        <w:rPr>
          <w:rFonts w:ascii="Times New Roman" w:hAnsi="Times New Roman" w:cs="Times New Roman"/>
          <w:bCs/>
          <w:noProof/>
          <w:szCs w:val="21"/>
        </w:rPr>
        <w:t xml:space="preserve">Up-regulating genes and </w:t>
      </w:r>
      <w:r w:rsidRPr="009130D5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down-regulating genes in the presence of Cd</w:t>
      </w:r>
      <w:r w:rsidRPr="009130D5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perscript"/>
        </w:rPr>
        <w:t>2+</w:t>
      </w:r>
      <w:r w:rsidRPr="009130D5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by RNA sequencing for 151-25.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851"/>
        <w:gridCol w:w="850"/>
        <w:gridCol w:w="992"/>
        <w:gridCol w:w="2631"/>
      </w:tblGrid>
      <w:tr w:rsidR="005438B2" w:rsidRPr="00B169A0" w:rsidTr="006B53BF">
        <w:tc>
          <w:tcPr>
            <w:tcW w:w="988" w:type="dxa"/>
            <w:vMerge w:val="restart"/>
          </w:tcPr>
          <w:bookmarkEnd w:id="0"/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Gene</w:t>
            </w:r>
          </w:p>
        </w:tc>
        <w:tc>
          <w:tcPr>
            <w:tcW w:w="1984" w:type="dxa"/>
            <w:gridSpan w:val="2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Location</w:t>
            </w:r>
          </w:p>
        </w:tc>
        <w:tc>
          <w:tcPr>
            <w:tcW w:w="1701" w:type="dxa"/>
            <w:gridSpan w:val="2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Reads count</w:t>
            </w:r>
          </w:p>
        </w:tc>
        <w:tc>
          <w:tcPr>
            <w:tcW w:w="992" w:type="dxa"/>
            <w:vMerge w:val="restart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Fold change (Cd/CK)</w:t>
            </w:r>
          </w:p>
        </w:tc>
        <w:tc>
          <w:tcPr>
            <w:tcW w:w="2631" w:type="dxa"/>
            <w:vMerge w:val="restart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NR annotation</w:t>
            </w:r>
          </w:p>
        </w:tc>
      </w:tr>
      <w:tr w:rsidR="005438B2" w:rsidRPr="00B169A0" w:rsidTr="006B53BF">
        <w:tc>
          <w:tcPr>
            <w:tcW w:w="988" w:type="dxa"/>
            <w:vMerge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Start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End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Cd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  <w:noProof/>
                <w:szCs w:val="21"/>
              </w:rPr>
              <w:t>CK</w:t>
            </w:r>
          </w:p>
        </w:tc>
        <w:tc>
          <w:tcPr>
            <w:tcW w:w="992" w:type="dxa"/>
            <w:vMerge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</w:p>
        </w:tc>
        <w:tc>
          <w:tcPr>
            <w:tcW w:w="2631" w:type="dxa"/>
            <w:vMerge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</w:p>
        </w:tc>
      </w:tr>
      <w:tr w:rsidR="005438B2" w:rsidRPr="00B169A0" w:rsidTr="006B53BF">
        <w:tc>
          <w:tcPr>
            <w:tcW w:w="8296" w:type="dxa"/>
            <w:gridSpan w:val="7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>Up-regulating genes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orf4803</w:t>
            </w:r>
            <w:r w:rsidRPr="00FD607B">
              <w:rPr>
                <w:rFonts w:ascii="Times New Roman" w:hAnsi="Times New Roman" w:cs="Times New Roman"/>
                <w:i/>
                <w:vertAlign w:val="superscript"/>
              </w:rPr>
              <w:t>p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362FDF">
              <w:rPr>
                <w:rFonts w:ascii="Times New Roman" w:hAnsi="Times New Roman" w:cs="Times New Roman"/>
                <w:noProof/>
                <w:szCs w:val="21"/>
              </w:rPr>
              <w:t>51464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362FDF">
              <w:rPr>
                <w:rFonts w:ascii="Times New Roman" w:hAnsi="Times New Roman" w:cs="Times New Roman"/>
                <w:noProof/>
                <w:szCs w:val="21"/>
              </w:rPr>
              <w:t>51832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500.24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6.90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72.53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transcriptional regulator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orf4802</w:t>
            </w:r>
            <w:r w:rsidRPr="00FD607B">
              <w:rPr>
                <w:rFonts w:ascii="Times New Roman" w:hAnsi="Times New Roman" w:cs="Times New Roman"/>
                <w:i/>
                <w:vertAlign w:val="superscript"/>
              </w:rPr>
              <w:t>p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</w:t>
            </w:r>
            <w:r>
              <w:rPr>
                <w:rFonts w:ascii="Times New Roman" w:hAnsi="Times New Roman" w:cs="Times New Roman"/>
                <w:noProof/>
                <w:szCs w:val="21"/>
              </w:rPr>
              <w:t>9342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51471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7460.73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116.89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63.83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copper-translocating P-type ATPase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orf4775</w:t>
            </w:r>
            <w:r w:rsidRPr="00FD607B">
              <w:rPr>
                <w:rFonts w:ascii="Times New Roman" w:hAnsi="Times New Roman" w:cs="Times New Roman"/>
                <w:i/>
                <w:vertAlign w:val="superscript"/>
              </w:rPr>
              <w:t xml:space="preserve"> p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26102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26236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70.79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42.98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>{NA}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orf2588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</w:t>
            </w:r>
            <w:r>
              <w:rPr>
                <w:rFonts w:ascii="Times New Roman" w:hAnsi="Times New Roman" w:cs="Times New Roman"/>
                <w:noProof/>
                <w:szCs w:val="21"/>
              </w:rPr>
              <w:t>391209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2391628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42.29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1.10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38.54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hypothetical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orf4777</w:t>
            </w:r>
            <w:r w:rsidRPr="00FD607B">
              <w:rPr>
                <w:rFonts w:ascii="Times New Roman" w:hAnsi="Times New Roman" w:cs="Times New Roman"/>
                <w:i/>
                <w:vertAlign w:val="superscript"/>
              </w:rPr>
              <w:t xml:space="preserve"> p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</w:t>
            </w:r>
            <w:r>
              <w:rPr>
                <w:rFonts w:ascii="Times New Roman" w:hAnsi="Times New Roman" w:cs="Times New Roman"/>
                <w:noProof/>
                <w:szCs w:val="21"/>
              </w:rPr>
              <w:t>8766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29110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45.73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1.75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26.10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putative transcriptional regulator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orf3805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</w:t>
            </w:r>
            <w:r>
              <w:rPr>
                <w:rFonts w:ascii="Times New Roman" w:hAnsi="Times New Roman" w:cs="Times New Roman"/>
                <w:noProof/>
                <w:szCs w:val="21"/>
              </w:rPr>
              <w:t>476608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3478050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69.69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2.83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24.65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peptide ABC transporter </w:t>
            </w:r>
            <w:proofErr w:type="spellStart"/>
            <w:r w:rsidRPr="00B169A0">
              <w:rPr>
                <w:rFonts w:ascii="Times New Roman" w:hAnsi="Times New Roman" w:cs="Times New Roman"/>
              </w:rPr>
              <w:t>permease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orf3894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3552941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3553870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3165.92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129.46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24.45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cation transporter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orf4776</w:t>
            </w:r>
            <w:r w:rsidRPr="00FD607B">
              <w:rPr>
                <w:rFonts w:ascii="Times New Roman" w:hAnsi="Times New Roman" w:cs="Times New Roman"/>
                <w:i/>
                <w:vertAlign w:val="superscript"/>
              </w:rPr>
              <w:t xml:space="preserve"> p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26251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28752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3137.19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132.92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23.60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ATPase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orf4774</w:t>
            </w:r>
            <w:r w:rsidRPr="00FD607B">
              <w:rPr>
                <w:rFonts w:ascii="Times New Roman" w:hAnsi="Times New Roman" w:cs="Times New Roman"/>
                <w:i/>
                <w:vertAlign w:val="superscript"/>
              </w:rPr>
              <w:t xml:space="preserve"> p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</w:t>
            </w:r>
            <w:r>
              <w:rPr>
                <w:rFonts w:ascii="Times New Roman" w:hAnsi="Times New Roman" w:cs="Times New Roman"/>
                <w:noProof/>
                <w:szCs w:val="21"/>
              </w:rPr>
              <w:t>5655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25972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566.50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26.48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21.40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restriction endonuclease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orf4580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</w:t>
            </w:r>
            <w:r>
              <w:rPr>
                <w:rFonts w:ascii="Times New Roman" w:hAnsi="Times New Roman" w:cs="Times New Roman"/>
                <w:noProof/>
                <w:szCs w:val="21"/>
              </w:rPr>
              <w:t>249832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425</w:t>
            </w:r>
            <w:r>
              <w:rPr>
                <w:rFonts w:ascii="Times New Roman" w:hAnsi="Times New Roman" w:cs="Times New Roman"/>
                <w:noProof/>
                <w:szCs w:val="21"/>
              </w:rPr>
              <w:t>0452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1391.66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94.67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14.70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proofErr w:type="spellStart"/>
            <w:r w:rsidRPr="00B169A0">
              <w:rPr>
                <w:rFonts w:ascii="Times New Roman" w:hAnsi="Times New Roman" w:cs="Times New Roman"/>
              </w:rPr>
              <w:t>DeoR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69A0">
              <w:rPr>
                <w:rFonts w:ascii="Times New Roman" w:hAnsi="Times New Roman" w:cs="Times New Roman"/>
              </w:rPr>
              <w:t>faimly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transcriptional regulator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orf4581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</w:t>
            </w:r>
            <w:r>
              <w:rPr>
                <w:rFonts w:ascii="Times New Roman" w:hAnsi="Times New Roman" w:cs="Times New Roman"/>
                <w:noProof/>
                <w:szCs w:val="21"/>
              </w:rPr>
              <w:t>250468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4251811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6136.77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486.59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12.61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proofErr w:type="spellStart"/>
            <w:r w:rsidRPr="00B169A0">
              <w:rPr>
                <w:rFonts w:ascii="Times New Roman" w:hAnsi="Times New Roman" w:cs="Times New Roman"/>
              </w:rPr>
              <w:t>PepSY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-associated TM helix domain-containing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orf4782</w:t>
            </w:r>
            <w:r w:rsidRPr="00FD607B">
              <w:rPr>
                <w:rFonts w:ascii="Times New Roman" w:hAnsi="Times New Roman" w:cs="Times New Roman"/>
                <w:i/>
                <w:vertAlign w:val="superscript"/>
              </w:rPr>
              <w:t xml:space="preserve"> p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31679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32254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899.96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76.98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11.69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oxidoreductase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orf4781</w:t>
            </w:r>
            <w:r w:rsidRPr="00FD607B">
              <w:rPr>
                <w:rFonts w:ascii="Times New Roman" w:hAnsi="Times New Roman" w:cs="Times New Roman"/>
                <w:i/>
                <w:vertAlign w:val="superscript"/>
              </w:rPr>
              <w:t xml:space="preserve"> p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31185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31682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619.15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54.15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11.43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oxidoreductase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orf4582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</w:t>
            </w:r>
            <w:r>
              <w:rPr>
                <w:rFonts w:ascii="Times New Roman" w:hAnsi="Times New Roman" w:cs="Times New Roman"/>
                <w:noProof/>
                <w:szCs w:val="21"/>
              </w:rPr>
              <w:t>251827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4252291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3097.60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276.43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11.21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>hypothetical protein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orf2552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</w:t>
            </w:r>
            <w:r>
              <w:rPr>
                <w:rFonts w:ascii="Times New Roman" w:hAnsi="Times New Roman" w:cs="Times New Roman"/>
                <w:noProof/>
                <w:szCs w:val="21"/>
              </w:rPr>
              <w:t>356684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2357418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459.91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44.29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10.38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>MULTISPECIES: DNA-binding response regulator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orf1241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</w:t>
            </w:r>
            <w:r>
              <w:rPr>
                <w:rFonts w:ascii="Times New Roman" w:hAnsi="Times New Roman" w:cs="Times New Roman"/>
                <w:noProof/>
                <w:szCs w:val="21"/>
              </w:rPr>
              <w:t>137314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1139347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5021.74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485.50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10.34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copper-translocating P-type ATPase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orf2553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</w:t>
            </w:r>
            <w:r>
              <w:rPr>
                <w:rFonts w:ascii="Times New Roman" w:hAnsi="Times New Roman" w:cs="Times New Roman"/>
                <w:noProof/>
                <w:szCs w:val="21"/>
              </w:rPr>
              <w:t>357415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2358818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1372.37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148.71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9.23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two-component sensor histidine kinase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orf1240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1136888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1137244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362.45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40.35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8.98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proofErr w:type="spellStart"/>
            <w:r w:rsidRPr="00B169A0">
              <w:rPr>
                <w:rFonts w:ascii="Times New Roman" w:hAnsi="Times New Roman" w:cs="Times New Roman"/>
              </w:rPr>
              <w:t>ArsR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family transcriptional regulator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orf666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6</w:t>
            </w:r>
            <w:r>
              <w:rPr>
                <w:rFonts w:ascii="Times New Roman" w:hAnsi="Times New Roman" w:cs="Times New Roman"/>
                <w:noProof/>
                <w:szCs w:val="21"/>
              </w:rPr>
              <w:t>48625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649230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74.77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8.52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8.77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proofErr w:type="spellStart"/>
            <w:r w:rsidRPr="00B169A0">
              <w:rPr>
                <w:rFonts w:ascii="Times New Roman" w:hAnsi="Times New Roman" w:cs="Times New Roman"/>
              </w:rPr>
              <w:t>TetR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family transcriptional regulator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orf3806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</w:t>
            </w:r>
            <w:r>
              <w:rPr>
                <w:rFonts w:ascii="Times New Roman" w:hAnsi="Times New Roman" w:cs="Times New Roman"/>
                <w:noProof/>
                <w:szCs w:val="21"/>
              </w:rPr>
              <w:t>478064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3479362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107.88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12.32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8.75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peptide ABC transporter </w:t>
            </w:r>
            <w:proofErr w:type="spellStart"/>
            <w:r w:rsidRPr="00B169A0">
              <w:rPr>
                <w:rFonts w:ascii="Times New Roman" w:hAnsi="Times New Roman" w:cs="Times New Roman"/>
              </w:rPr>
              <w:t>permease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orf3892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</w:t>
            </w:r>
            <w:r>
              <w:rPr>
                <w:rFonts w:ascii="Times New Roman" w:hAnsi="Times New Roman" w:cs="Times New Roman"/>
                <w:noProof/>
                <w:szCs w:val="21"/>
              </w:rPr>
              <w:t>552375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3552578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26.56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3.42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7.76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>hypothetical protein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orf2329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2148203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2148400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49.38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6.62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7.45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hypothetical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orf3808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</w:t>
            </w:r>
            <w:r>
              <w:rPr>
                <w:rFonts w:ascii="Times New Roman" w:hAnsi="Times New Roman" w:cs="Times New Roman"/>
                <w:noProof/>
                <w:szCs w:val="21"/>
              </w:rPr>
              <w:t>479596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3481386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269.99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46.51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5.80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hypothetical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orf0667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6</w:t>
            </w:r>
            <w:r>
              <w:rPr>
                <w:rFonts w:ascii="Times New Roman" w:hAnsi="Times New Roman" w:cs="Times New Roman"/>
                <w:noProof/>
                <w:szCs w:val="21"/>
              </w:rPr>
              <w:t>49283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650059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117.59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23.71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4.96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cysteine ABC transporter substrate-binding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orf2757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</w:t>
            </w:r>
            <w:r>
              <w:rPr>
                <w:rFonts w:ascii="Times New Roman" w:hAnsi="Times New Roman" w:cs="Times New Roman"/>
                <w:noProof/>
                <w:szCs w:val="21"/>
              </w:rPr>
              <w:t>529518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2530393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495.68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101.16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4.90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>iron ABC transporter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bookmarkStart w:id="2" w:name="OLE_LINK1"/>
            <w:bookmarkStart w:id="3" w:name="OLE_LINK2"/>
            <w:r w:rsidRPr="00FD607B">
              <w:rPr>
                <w:rFonts w:ascii="Times New Roman" w:hAnsi="Times New Roman" w:cs="Times New Roman"/>
                <w:i/>
              </w:rPr>
              <w:t>orf4779</w:t>
            </w:r>
            <w:r w:rsidRPr="00FD607B">
              <w:rPr>
                <w:rFonts w:ascii="Times New Roman" w:hAnsi="Times New Roman" w:cs="Times New Roman"/>
                <w:i/>
                <w:vertAlign w:val="superscript"/>
              </w:rPr>
              <w:t xml:space="preserve"> </w:t>
            </w:r>
            <w:bookmarkEnd w:id="2"/>
            <w:bookmarkEnd w:id="3"/>
            <w:r w:rsidRPr="00FD607B">
              <w:rPr>
                <w:rFonts w:ascii="Times New Roman" w:hAnsi="Times New Roman" w:cs="Times New Roman"/>
                <w:i/>
                <w:vertAlign w:val="superscript"/>
              </w:rPr>
              <w:t>p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</w:t>
            </w:r>
            <w:r>
              <w:rPr>
                <w:rFonts w:ascii="Times New Roman" w:hAnsi="Times New Roman" w:cs="Times New Roman"/>
                <w:noProof/>
                <w:szCs w:val="21"/>
              </w:rPr>
              <w:t>9538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30608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1066.87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220.52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4.84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bookmarkStart w:id="4" w:name="_Hlk23404152"/>
            <w:r w:rsidRPr="00B169A0">
              <w:rPr>
                <w:rFonts w:ascii="Times New Roman" w:hAnsi="Times New Roman" w:cs="Times New Roman"/>
              </w:rPr>
              <w:t>arsenic resistance protein</w:t>
            </w:r>
            <w:bookmarkEnd w:id="4"/>
            <w:r w:rsidRPr="00B169A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orf3804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</w:t>
            </w:r>
            <w:r>
              <w:rPr>
                <w:rFonts w:ascii="Times New Roman" w:hAnsi="Times New Roman" w:cs="Times New Roman"/>
                <w:noProof/>
                <w:szCs w:val="21"/>
              </w:rPr>
              <w:t>474740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3476446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283.54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66.72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4.25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ABC transporter ATP-binding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orf668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650074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650718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87.53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21.79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4.02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MULTISPECIES: ABC transporter </w:t>
            </w:r>
            <w:proofErr w:type="spellStart"/>
            <w:r w:rsidRPr="00B169A0">
              <w:rPr>
                <w:rFonts w:ascii="Times New Roman" w:hAnsi="Times New Roman" w:cs="Times New Roman"/>
              </w:rPr>
              <w:t>permease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orf1647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</w:t>
            </w:r>
            <w:r>
              <w:rPr>
                <w:rFonts w:ascii="Times New Roman" w:hAnsi="Times New Roman" w:cs="Times New Roman"/>
                <w:noProof/>
                <w:szCs w:val="21"/>
              </w:rPr>
              <w:t>515491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1516297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541.26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144.59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3.74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hypothetical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lastRenderedPageBreak/>
              <w:t>orf3532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</w:t>
            </w:r>
            <w:r>
              <w:rPr>
                <w:rFonts w:ascii="Times New Roman" w:hAnsi="Times New Roman" w:cs="Times New Roman"/>
                <w:noProof/>
                <w:szCs w:val="21"/>
              </w:rPr>
              <w:t>220415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3221362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413.66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112.74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3.67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cysteine synthase A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orf3137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</w:t>
            </w:r>
            <w:r>
              <w:rPr>
                <w:rFonts w:ascii="Times New Roman" w:hAnsi="Times New Roman" w:cs="Times New Roman"/>
                <w:noProof/>
                <w:szCs w:val="21"/>
              </w:rPr>
              <w:t>851481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2852404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26.43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7.23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3.66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MULTISPECIES: phosphate ABC transporter </w:t>
            </w:r>
            <w:proofErr w:type="spellStart"/>
            <w:r w:rsidRPr="00B169A0">
              <w:rPr>
                <w:rFonts w:ascii="Times New Roman" w:hAnsi="Times New Roman" w:cs="Times New Roman"/>
              </w:rPr>
              <w:t>permease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subunit </w:t>
            </w:r>
            <w:proofErr w:type="spellStart"/>
            <w:r w:rsidRPr="00B169A0">
              <w:rPr>
                <w:rFonts w:ascii="Times New Roman" w:hAnsi="Times New Roman" w:cs="Times New Roman"/>
              </w:rPr>
              <w:t>PstC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orf910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8</w:t>
            </w:r>
            <w:r>
              <w:rPr>
                <w:rFonts w:ascii="Times New Roman" w:hAnsi="Times New Roman" w:cs="Times New Roman"/>
                <w:noProof/>
                <w:szCs w:val="21"/>
              </w:rPr>
              <w:t>34192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835052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179.67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49.43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3.63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hydrolase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orf1648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</w:t>
            </w:r>
            <w:r>
              <w:rPr>
                <w:rFonts w:ascii="Times New Roman" w:hAnsi="Times New Roman" w:cs="Times New Roman"/>
                <w:noProof/>
                <w:szCs w:val="21"/>
              </w:rPr>
              <w:t>516278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1516976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124.96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35.81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3.49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cysteine ABC transporter </w:t>
            </w:r>
            <w:proofErr w:type="spellStart"/>
            <w:r w:rsidRPr="00B169A0">
              <w:rPr>
                <w:rFonts w:ascii="Times New Roman" w:hAnsi="Times New Roman" w:cs="Times New Roman"/>
              </w:rPr>
              <w:t>permease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orf90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87689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88618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1630.79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496.04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3.29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cysteine synthase A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orf453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</w:t>
            </w:r>
            <w:r>
              <w:rPr>
                <w:rFonts w:ascii="Times New Roman" w:hAnsi="Times New Roman" w:cs="Times New Roman"/>
                <w:noProof/>
                <w:szCs w:val="21"/>
              </w:rPr>
              <w:t>45229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445696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30.13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9.24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3.26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>{NA}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orf1649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</w:t>
            </w:r>
            <w:r>
              <w:rPr>
                <w:rFonts w:ascii="Times New Roman" w:hAnsi="Times New Roman" w:cs="Times New Roman"/>
                <w:noProof/>
                <w:szCs w:val="21"/>
              </w:rPr>
              <w:t>517000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1517734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463.44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144.02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3.22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proofErr w:type="spellStart"/>
            <w:r w:rsidRPr="00B169A0">
              <w:rPr>
                <w:rFonts w:ascii="Times New Roman" w:hAnsi="Times New Roman" w:cs="Times New Roman"/>
              </w:rPr>
              <w:t>ectoine</w:t>
            </w:r>
            <w:proofErr w:type="spellEnd"/>
            <w:r w:rsidRPr="00B169A0">
              <w:rPr>
                <w:rFonts w:ascii="Times New Roman" w:hAnsi="Times New Roman" w:cs="Times New Roman"/>
              </w:rPr>
              <w:t>/</w:t>
            </w:r>
            <w:proofErr w:type="spellStart"/>
            <w:r w:rsidRPr="00B169A0">
              <w:rPr>
                <w:rFonts w:ascii="Times New Roman" w:hAnsi="Times New Roman" w:cs="Times New Roman"/>
              </w:rPr>
              <w:t>hydroxyectoine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ABC transporter ATP-binding protein </w:t>
            </w:r>
            <w:proofErr w:type="spellStart"/>
            <w:r w:rsidRPr="00B169A0">
              <w:rPr>
                <w:rFonts w:ascii="Times New Roman" w:hAnsi="Times New Roman" w:cs="Times New Roman"/>
              </w:rPr>
              <w:t>EhuA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orf2758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</w:t>
            </w:r>
            <w:r>
              <w:rPr>
                <w:rFonts w:ascii="Times New Roman" w:hAnsi="Times New Roman" w:cs="Times New Roman"/>
                <w:noProof/>
                <w:szCs w:val="21"/>
              </w:rPr>
              <w:t>530390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2531649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500.12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155.88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3.21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manganese ABC transporter </w:t>
            </w:r>
            <w:proofErr w:type="spellStart"/>
            <w:r w:rsidRPr="00B169A0">
              <w:rPr>
                <w:rFonts w:ascii="Times New Roman" w:hAnsi="Times New Roman" w:cs="Times New Roman"/>
              </w:rPr>
              <w:t>permease</w:t>
            </w:r>
            <w:proofErr w:type="spellEnd"/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orf669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650731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651471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133.80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47.56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2.81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polar amino acid ABC transporter ATP-binding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orf4608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</w:t>
            </w:r>
            <w:r>
              <w:rPr>
                <w:rFonts w:ascii="Times New Roman" w:hAnsi="Times New Roman" w:cs="Times New Roman"/>
                <w:noProof/>
                <w:szCs w:val="21"/>
              </w:rPr>
              <w:t>276257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4277555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146.34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66.89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2.19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arsenical efflux pump membrane protein </w:t>
            </w:r>
            <w:proofErr w:type="spellStart"/>
            <w:r w:rsidRPr="00B169A0">
              <w:rPr>
                <w:rFonts w:ascii="Times New Roman" w:hAnsi="Times New Roman" w:cs="Times New Roman"/>
              </w:rPr>
              <w:t>ArsB</w:t>
            </w:r>
            <w:proofErr w:type="spellEnd"/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orf0454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</w:t>
            </w:r>
            <w:r>
              <w:rPr>
                <w:rFonts w:ascii="Times New Roman" w:hAnsi="Times New Roman" w:cs="Times New Roman"/>
                <w:noProof/>
                <w:szCs w:val="21"/>
              </w:rPr>
              <w:t>45720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446388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151.65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70.99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2.14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acyl-CoA dehydrogenase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orf1706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</w:t>
            </w:r>
            <w:r>
              <w:rPr>
                <w:rFonts w:ascii="Times New Roman" w:hAnsi="Times New Roman" w:cs="Times New Roman"/>
                <w:noProof/>
                <w:szCs w:val="21"/>
              </w:rPr>
              <w:t>568017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1569267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321.39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152.02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2.11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hypothetical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orf0909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8</w:t>
            </w:r>
            <w:r>
              <w:rPr>
                <w:rFonts w:ascii="Times New Roman" w:hAnsi="Times New Roman" w:cs="Times New Roman"/>
                <w:noProof/>
                <w:szCs w:val="21"/>
              </w:rPr>
              <w:t>33417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833998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118.83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56.42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2.11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MULTISPECIES: hypothetical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orf1614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</w:t>
            </w:r>
            <w:r>
              <w:rPr>
                <w:rFonts w:ascii="Times New Roman" w:hAnsi="Times New Roman" w:cs="Times New Roman"/>
                <w:noProof/>
                <w:szCs w:val="21"/>
              </w:rPr>
              <w:t>485207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1485677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540.92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259.69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2.08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thiol reductase </w:t>
            </w:r>
            <w:proofErr w:type="spellStart"/>
            <w:r w:rsidRPr="00B169A0">
              <w:rPr>
                <w:rFonts w:ascii="Times New Roman" w:hAnsi="Times New Roman" w:cs="Times New Roman"/>
              </w:rPr>
              <w:t>thioredoxin</w:t>
            </w:r>
            <w:proofErr w:type="spellEnd"/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orf1281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</w:t>
            </w:r>
            <w:r>
              <w:rPr>
                <w:rFonts w:ascii="Times New Roman" w:hAnsi="Times New Roman" w:cs="Times New Roman"/>
                <w:noProof/>
                <w:szCs w:val="21"/>
              </w:rPr>
              <w:t>174210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1175412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235.47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118.37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1.99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proofErr w:type="spellStart"/>
            <w:r w:rsidRPr="00B169A0">
              <w:rPr>
                <w:rFonts w:ascii="Times New Roman" w:hAnsi="Times New Roman" w:cs="Times New Roman"/>
              </w:rPr>
              <w:t>Bcr</w:t>
            </w:r>
            <w:proofErr w:type="spellEnd"/>
            <w:r w:rsidRPr="00B169A0">
              <w:rPr>
                <w:rFonts w:ascii="Times New Roman" w:hAnsi="Times New Roman" w:cs="Times New Roman"/>
              </w:rPr>
              <w:t>/</w:t>
            </w:r>
            <w:proofErr w:type="spellStart"/>
            <w:r w:rsidRPr="00B169A0">
              <w:rPr>
                <w:rFonts w:ascii="Times New Roman" w:hAnsi="Times New Roman" w:cs="Times New Roman"/>
              </w:rPr>
              <w:t>CflA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family multidrug efflux MFS transporter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orf4638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</w:t>
            </w:r>
            <w:r>
              <w:rPr>
                <w:rFonts w:ascii="Times New Roman" w:hAnsi="Times New Roman" w:cs="Times New Roman"/>
                <w:noProof/>
                <w:szCs w:val="21"/>
              </w:rPr>
              <w:t>300997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4302259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537.02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276.83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1.94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divalent metal cation transporter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orf2689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</w:t>
            </w:r>
            <w:r>
              <w:rPr>
                <w:rFonts w:ascii="Times New Roman" w:hAnsi="Times New Roman" w:cs="Times New Roman"/>
                <w:noProof/>
                <w:szCs w:val="21"/>
              </w:rPr>
              <w:t>475372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2475923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210.73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110.08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1.91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alanine acetyltransferase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orf2756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</w:t>
            </w:r>
            <w:r>
              <w:rPr>
                <w:rFonts w:ascii="Times New Roman" w:hAnsi="Times New Roman" w:cs="Times New Roman"/>
                <w:noProof/>
                <w:szCs w:val="21"/>
              </w:rPr>
              <w:t>529030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>
              <w:rPr>
                <w:rFonts w:ascii="Times New Roman" w:hAnsi="Times New Roman" w:cs="Times New Roman" w:hint="eastAsia"/>
                <w:noProof/>
                <w:szCs w:val="21"/>
              </w:rPr>
              <w:t>2529431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651.44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344.22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1.89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manganese transport transcriptional regulator </w:t>
            </w:r>
          </w:p>
        </w:tc>
      </w:tr>
      <w:tr w:rsidR="005438B2" w:rsidRPr="00B169A0" w:rsidTr="006B53BF">
        <w:tc>
          <w:tcPr>
            <w:tcW w:w="8296" w:type="dxa"/>
            <w:gridSpan w:val="7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B169A0">
              <w:rPr>
                <w:rFonts w:ascii="Times New Roman" w:hAnsi="Times New Roman" w:cs="Times New Roman"/>
              </w:rPr>
              <w:t>Down-regulating genes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orf4063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3715487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3716416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21.52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80.60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-3.75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transcriptional regulator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orf403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401282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402430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13.53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44.42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-3.28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proofErr w:type="spellStart"/>
            <w:r w:rsidRPr="00B169A0">
              <w:rPr>
                <w:rFonts w:ascii="Times New Roman" w:hAnsi="Times New Roman" w:cs="Times New Roman"/>
              </w:rPr>
              <w:t>acetylornithine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aminotransferase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orf1964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1806586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1807662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132.58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418.38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-3.16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>Cytochrome c oxidase subunit II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orf1965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1807692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1808219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46.24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128.94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-2.79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cytochrome c oxidase polypeptide I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orf4071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3721091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3721984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26.54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67.14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-2.53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transcriptional regulator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orf1967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1809562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1810191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75.03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183.22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-2.44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cytochrome B oxidoreductase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orf4162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3823116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3824513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424.08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1035.48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-2.44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hypothetical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orf1966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1808255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1809562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189.14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461.10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-2.44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cytochrome </w:t>
            </w:r>
            <w:proofErr w:type="spellStart"/>
            <w:r w:rsidRPr="00B169A0">
              <w:rPr>
                <w:rFonts w:ascii="Times New Roman" w:hAnsi="Times New Roman" w:cs="Times New Roman"/>
              </w:rPr>
              <w:t>ubiquinol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oxidase subunit I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orf1963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1805597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1806487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149.96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355.21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-2.37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proofErr w:type="spellStart"/>
            <w:r w:rsidRPr="00B169A0">
              <w:rPr>
                <w:rFonts w:ascii="Times New Roman" w:hAnsi="Times New Roman" w:cs="Times New Roman"/>
              </w:rPr>
              <w:t>protoheme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IX farnesyltransferase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orf3460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3145930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3147309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75.82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177.74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-2.34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proofErr w:type="spellStart"/>
            <w:r w:rsidRPr="00B169A0">
              <w:rPr>
                <w:rFonts w:ascii="Times New Roman" w:hAnsi="Times New Roman" w:cs="Times New Roman"/>
              </w:rPr>
              <w:t>argininosuccinate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69A0">
              <w:rPr>
                <w:rFonts w:ascii="Times New Roman" w:hAnsi="Times New Roman" w:cs="Times New Roman"/>
              </w:rPr>
              <w:t>lyase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orf4497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4170087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4170725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63.45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140.12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-2.21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hypothetical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orf4163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3824544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3825233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167.43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352.65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-2.11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>zinc ribbon domain-</w:t>
            </w:r>
            <w:r w:rsidRPr="00B169A0">
              <w:rPr>
                <w:rFonts w:ascii="Times New Roman" w:hAnsi="Times New Roman" w:cs="Times New Roman"/>
              </w:rPr>
              <w:lastRenderedPageBreak/>
              <w:t xml:space="preserve">containing protein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lastRenderedPageBreak/>
              <w:t>orf2041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1871044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1874253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5899.63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12280.08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-2.08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carbamoyl phosphate synthase large subunit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orf2810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2578796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2579503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99.40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201.36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-2.03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proofErr w:type="spellStart"/>
            <w:r w:rsidRPr="00B169A0">
              <w:rPr>
                <w:rFonts w:ascii="Times New Roman" w:hAnsi="Times New Roman" w:cs="Times New Roman"/>
              </w:rPr>
              <w:t>bacillithiol</w:t>
            </w:r>
            <w:proofErr w:type="spellEnd"/>
            <w:r w:rsidRPr="00B169A0">
              <w:rPr>
                <w:rFonts w:ascii="Times New Roman" w:hAnsi="Times New Roman" w:cs="Times New Roman"/>
              </w:rPr>
              <w:t xml:space="preserve"> biosynthesis deacetylase BshB1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orf2042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1874250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1875023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618.05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1219.85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-1.97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>dihydroorotate dehydrogenase electron transfer subunit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orf196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189572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190261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614.22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1192.22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-1.94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DNA-binding response regulator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orf2043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1875020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1875958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492.36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936.45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-1.90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dihydroorotate dehydrogenase B catalytic subunit </w:t>
            </w:r>
          </w:p>
        </w:tc>
      </w:tr>
      <w:tr w:rsidR="005438B2" w:rsidRPr="00B169A0" w:rsidTr="006B53BF">
        <w:tc>
          <w:tcPr>
            <w:tcW w:w="988" w:type="dxa"/>
          </w:tcPr>
          <w:p w:rsidR="005438B2" w:rsidRPr="00FD607B" w:rsidRDefault="005438B2" w:rsidP="006B53BF">
            <w:pPr>
              <w:rPr>
                <w:rFonts w:ascii="Times New Roman" w:hAnsi="Times New Roman" w:cs="Times New Roman"/>
                <w:i/>
              </w:rPr>
            </w:pPr>
            <w:r w:rsidRPr="00FD607B">
              <w:rPr>
                <w:rFonts w:ascii="Times New Roman" w:hAnsi="Times New Roman" w:cs="Times New Roman"/>
                <w:i/>
              </w:rPr>
              <w:t>orf193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186371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  <w:noProof/>
                <w:szCs w:val="21"/>
              </w:rPr>
            </w:pPr>
            <w:r w:rsidRPr="00001F40">
              <w:rPr>
                <w:rFonts w:ascii="Times New Roman" w:hAnsi="Times New Roman" w:cs="Times New Roman"/>
                <w:noProof/>
                <w:szCs w:val="21"/>
              </w:rPr>
              <w:t>186982</w:t>
            </w:r>
          </w:p>
        </w:tc>
        <w:tc>
          <w:tcPr>
            <w:tcW w:w="85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334.15 </w:t>
            </w:r>
          </w:p>
        </w:tc>
        <w:tc>
          <w:tcPr>
            <w:tcW w:w="850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626.66 </w:t>
            </w:r>
          </w:p>
        </w:tc>
        <w:tc>
          <w:tcPr>
            <w:tcW w:w="992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 xml:space="preserve">-1.88 </w:t>
            </w:r>
          </w:p>
        </w:tc>
        <w:tc>
          <w:tcPr>
            <w:tcW w:w="2631" w:type="dxa"/>
          </w:tcPr>
          <w:p w:rsidR="005438B2" w:rsidRPr="00B169A0" w:rsidRDefault="005438B2" w:rsidP="006B53BF">
            <w:pPr>
              <w:rPr>
                <w:rFonts w:ascii="Times New Roman" w:hAnsi="Times New Roman" w:cs="Times New Roman"/>
              </w:rPr>
            </w:pPr>
            <w:r w:rsidRPr="00B169A0">
              <w:rPr>
                <w:rFonts w:ascii="Times New Roman" w:hAnsi="Times New Roman" w:cs="Times New Roman"/>
              </w:rPr>
              <w:t>hypothetical protein</w:t>
            </w:r>
          </w:p>
        </w:tc>
      </w:tr>
    </w:tbl>
    <w:p w:rsidR="005438B2" w:rsidRDefault="005438B2" w:rsidP="005438B2">
      <w:pPr>
        <w:rPr>
          <w:rFonts w:ascii="Times New Roman" w:hAnsi="Times New Roman" w:cs="Times New Roman"/>
          <w:noProof/>
          <w:szCs w:val="21"/>
        </w:rPr>
      </w:pPr>
      <w:r>
        <w:rPr>
          <w:rFonts w:ascii="Times New Roman" w:hAnsi="Times New Roman" w:cs="Times New Roman"/>
          <w:noProof/>
          <w:szCs w:val="21"/>
          <w:vertAlign w:val="superscript"/>
        </w:rPr>
        <w:t>p</w:t>
      </w:r>
      <w:r>
        <w:rPr>
          <w:rFonts w:ascii="Times New Roman" w:hAnsi="Times New Roman" w:cs="Times New Roman"/>
          <w:noProof/>
          <w:szCs w:val="21"/>
        </w:rPr>
        <w:t>Represented that the gene was located on plasmid p25</w:t>
      </w:r>
      <w:r w:rsidRPr="00B169A0">
        <w:rPr>
          <w:rFonts w:ascii="Times New Roman" w:hAnsi="Times New Roman" w:cs="Times New Roman"/>
          <w:noProof/>
          <w:szCs w:val="21"/>
        </w:rPr>
        <w:t>.</w:t>
      </w:r>
    </w:p>
    <w:p w:rsidR="005207C1" w:rsidRPr="005438B2" w:rsidRDefault="005207C1" w:rsidP="005438B2"/>
    <w:sectPr w:rsidR="005207C1" w:rsidRPr="00543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DD1"/>
    <w:rsid w:val="00075F34"/>
    <w:rsid w:val="003A4959"/>
    <w:rsid w:val="005207C1"/>
    <w:rsid w:val="005438B2"/>
    <w:rsid w:val="0066197D"/>
    <w:rsid w:val="00A027EB"/>
    <w:rsid w:val="00D6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325FD9-70CC-4348-9DA3-CFC019D7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DD1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DD1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4726</Characters>
  <Application>Microsoft Office Word</Application>
  <DocSecurity>0</DocSecurity>
  <Lines>363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AFRENACIA</dc:creator>
  <cp:keywords/>
  <dc:description/>
  <cp:lastModifiedBy>AFRENACIA</cp:lastModifiedBy>
  <cp:revision>2</cp:revision>
  <dcterms:created xsi:type="dcterms:W3CDTF">2020-01-15T10:33:00Z</dcterms:created>
  <dcterms:modified xsi:type="dcterms:W3CDTF">2020-01-15T10:33:00Z</dcterms:modified>
</cp:coreProperties>
</file>