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234D" w14:textId="4E31BFBA" w:rsidR="00E73983" w:rsidRDefault="00E73983" w:rsidP="00E73983">
      <w:pPr>
        <w:keepNext/>
        <w:rPr>
          <w:sz w:val="24"/>
          <w:szCs w:val="24"/>
        </w:rPr>
      </w:pPr>
    </w:p>
    <w:p w14:paraId="4665C7A8" w14:textId="77777777" w:rsidR="00FD6B3A" w:rsidRDefault="00FD6B3A" w:rsidP="00E73983">
      <w:pPr>
        <w:keepNext/>
        <w:rPr>
          <w:sz w:val="24"/>
          <w:szCs w:val="24"/>
        </w:rPr>
      </w:pPr>
    </w:p>
    <w:p w14:paraId="7FC7E8E7" w14:textId="77777777" w:rsidR="00FD6B3A" w:rsidRDefault="00FD6B3A" w:rsidP="00E73983">
      <w:pPr>
        <w:keepNext/>
        <w:rPr>
          <w:sz w:val="24"/>
          <w:szCs w:val="24"/>
        </w:rPr>
      </w:pPr>
    </w:p>
    <w:p w14:paraId="1108EE40" w14:textId="77777777" w:rsidR="00FD6B3A" w:rsidRDefault="00FD6B3A" w:rsidP="00E73983">
      <w:pPr>
        <w:keepNext/>
        <w:rPr>
          <w:sz w:val="24"/>
          <w:szCs w:val="24"/>
        </w:rPr>
      </w:pPr>
    </w:p>
    <w:p w14:paraId="4C7A7FC8" w14:textId="77777777" w:rsidR="00FD6B3A" w:rsidRDefault="00FD6B3A" w:rsidP="00E73983">
      <w:pPr>
        <w:keepNext/>
        <w:rPr>
          <w:sz w:val="24"/>
          <w:szCs w:val="24"/>
        </w:rPr>
      </w:pPr>
    </w:p>
    <w:p w14:paraId="14969A9C" w14:textId="77777777" w:rsidR="00FD6B3A" w:rsidRPr="00E73983" w:rsidRDefault="00FD6B3A" w:rsidP="00E73983">
      <w:pPr>
        <w:keepNext/>
        <w:rPr>
          <w:sz w:val="24"/>
          <w:szCs w:val="24"/>
        </w:rPr>
      </w:pPr>
    </w:p>
    <w:p w14:paraId="0E5F28C6" w14:textId="77777777" w:rsidR="00154948" w:rsidRDefault="00154948" w:rsidP="00154948">
      <w:r w:rsidRPr="00154948">
        <w:rPr>
          <w:noProof/>
        </w:rPr>
        <w:drawing>
          <wp:anchor distT="0" distB="0" distL="114300" distR="114300" simplePos="0" relativeHeight="251658240" behindDoc="0" locked="0" layoutInCell="1" allowOverlap="1" wp14:anchorId="2841FE76" wp14:editId="5DC11FE3">
            <wp:simplePos x="0" y="0"/>
            <wp:positionH relativeFrom="margin">
              <wp:align>center</wp:align>
            </wp:positionH>
            <wp:positionV relativeFrom="paragraph">
              <wp:posOffset>55245</wp:posOffset>
            </wp:positionV>
            <wp:extent cx="3025140" cy="2981325"/>
            <wp:effectExtent l="0" t="0" r="381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BE3F5" w14:textId="103F42F6" w:rsidR="00C31A0B" w:rsidRDefault="00C31A0B" w:rsidP="00154948"/>
    <w:p w14:paraId="24551867" w14:textId="77777777" w:rsidR="00C31A0B" w:rsidRPr="00C31A0B" w:rsidRDefault="00C31A0B" w:rsidP="00C31A0B"/>
    <w:p w14:paraId="6F95FE8F" w14:textId="77777777" w:rsidR="00C31A0B" w:rsidRPr="00C31A0B" w:rsidRDefault="00C31A0B" w:rsidP="00C31A0B"/>
    <w:p w14:paraId="6853974D" w14:textId="77777777" w:rsidR="00C31A0B" w:rsidRPr="00C31A0B" w:rsidRDefault="00C31A0B" w:rsidP="00C31A0B">
      <w:pPr>
        <w:rPr>
          <w:rtl/>
          <w:lang w:bidi="ar-EG"/>
        </w:rPr>
      </w:pPr>
    </w:p>
    <w:p w14:paraId="69E05FC7" w14:textId="77777777" w:rsidR="00C31A0B" w:rsidRPr="00C31A0B" w:rsidRDefault="00C31A0B" w:rsidP="00C31A0B"/>
    <w:p w14:paraId="5FC74A54" w14:textId="77777777" w:rsidR="00C31A0B" w:rsidRPr="00C31A0B" w:rsidRDefault="00C31A0B" w:rsidP="00C31A0B"/>
    <w:p w14:paraId="7B7B6E13" w14:textId="77777777" w:rsidR="00C31A0B" w:rsidRPr="00C31A0B" w:rsidRDefault="00C31A0B" w:rsidP="00C31A0B"/>
    <w:p w14:paraId="493ACEE1" w14:textId="77777777" w:rsidR="00C31A0B" w:rsidRPr="00C31A0B" w:rsidRDefault="00C31A0B" w:rsidP="00C31A0B"/>
    <w:p w14:paraId="701F70DE" w14:textId="77777777" w:rsidR="00C31A0B" w:rsidRPr="00C31A0B" w:rsidRDefault="00C31A0B" w:rsidP="00C31A0B"/>
    <w:p w14:paraId="1354A607" w14:textId="4257F7DE" w:rsidR="00CB50E2" w:rsidRPr="00CB50E2" w:rsidRDefault="00CB50E2" w:rsidP="00E31B12"/>
    <w:p w14:paraId="3172155D" w14:textId="3EB38DFE" w:rsidR="00CB50E2" w:rsidRDefault="00CB50E2" w:rsidP="00CB50E2"/>
    <w:p w14:paraId="00AA5AD2" w14:textId="77777777" w:rsidR="00C31A0B" w:rsidRDefault="00CB50E2" w:rsidP="00CB50E2">
      <w:pPr>
        <w:tabs>
          <w:tab w:val="left" w:pos="2940"/>
        </w:tabs>
      </w:pPr>
      <w:r>
        <w:tab/>
      </w:r>
    </w:p>
    <w:p w14:paraId="226AC916" w14:textId="13848F3B" w:rsidR="00FB2CB5" w:rsidRDefault="00FD6B3A" w:rsidP="00CB50E2">
      <w:pPr>
        <w:tabs>
          <w:tab w:val="left" w:pos="29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97F501" wp14:editId="5F7794FC">
                <wp:simplePos x="0" y="0"/>
                <wp:positionH relativeFrom="margin">
                  <wp:align>center</wp:align>
                </wp:positionH>
                <wp:positionV relativeFrom="paragraph">
                  <wp:posOffset>90805</wp:posOffset>
                </wp:positionV>
                <wp:extent cx="4524375" cy="635"/>
                <wp:effectExtent l="0" t="0" r="9525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3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C6FFB5" w14:textId="51DCA1B3" w:rsidR="002A1039" w:rsidRPr="00FD6B3A" w:rsidRDefault="001B6C8B" w:rsidP="00FD6B3A">
                            <w:pPr>
                              <w:pStyle w:val="Caption"/>
                              <w:jc w:val="both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bookmarkStart w:id="0" w:name="_Hlk156221027"/>
                            <w:bookmarkStart w:id="1" w:name="_Hlk156221028"/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Figure </w:t>
                            </w:r>
                            <w:r w:rsidR="00FD6B3A"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S</w:t>
                            </w:r>
                            <w:r w:rsidR="00E31B12"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1:</w:t>
                            </w:r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Agarose gel electrophoresis of multiplex PCR showing amplification of </w:t>
                            </w:r>
                            <w:r w:rsidR="002A1039" w:rsidRPr="00FD6B3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mcr</w:t>
                            </w:r>
                            <w:r w:rsidR="00975500" w:rsidRPr="00FD6B3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2A1039" w:rsidRPr="00FD6B3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="002A1039"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(320bp) and </w:t>
                            </w:r>
                            <w:r w:rsidR="002A1039" w:rsidRPr="00FD6B3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mcr</w:t>
                            </w:r>
                            <w:r w:rsidR="00975500" w:rsidRPr="00FD6B3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2A1039" w:rsidRPr="00FD6B3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="002A1039"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(929bp).</w:t>
                            </w:r>
                          </w:p>
                          <w:p w14:paraId="1E8260B1" w14:textId="7A2A347E" w:rsidR="001B6C8B" w:rsidRPr="00FD6B3A" w:rsidRDefault="002A1039" w:rsidP="00FD6B3A">
                            <w:pPr>
                              <w:pStyle w:val="Caption"/>
                              <w:jc w:val="both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M:</w:t>
                            </w:r>
                            <w:r w:rsidR="001B6C8B"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DNA marker GeneRuler 100 bp (Thermofisher),</w:t>
                            </w:r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lane 1: negative control.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97F50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7.15pt;width:356.25pt;height:.0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" stroked="f">
                <v:textbox style="mso-fit-shape-to-text:t" inset="0,0,0,0">
                  <w:txbxContent>
                    <w:p w14:paraId="31C6FFB5" w14:textId="51DCA1B3" w:rsidR="002A1039" w:rsidRPr="00FD6B3A" w:rsidRDefault="001B6C8B" w:rsidP="00FD6B3A">
                      <w:pPr>
                        <w:pStyle w:val="Caption"/>
                        <w:jc w:val="both"/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</w:pPr>
                      <w:bookmarkStart w:id="2" w:name="_Hlk156221027"/>
                      <w:bookmarkStart w:id="3" w:name="_Hlk156221028"/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Figure </w:t>
                      </w:r>
                      <w:r w:rsidR="00FD6B3A"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>S</w:t>
                      </w:r>
                      <w:r w:rsidR="00E31B12"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>1:</w:t>
                      </w:r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 Agarose gel electrophoresis of multiplex PCR showing amplification of </w:t>
                      </w:r>
                      <w:r w:rsidR="002A1039" w:rsidRPr="00FD6B3A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mcr</w:t>
                      </w:r>
                      <w:r w:rsidR="00975500" w:rsidRPr="00FD6B3A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2A1039" w:rsidRPr="00FD6B3A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="002A1039"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(320bp) and </w:t>
                      </w:r>
                      <w:r w:rsidR="002A1039" w:rsidRPr="00FD6B3A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mcr</w:t>
                      </w:r>
                      <w:r w:rsidR="00975500" w:rsidRPr="00FD6B3A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2A1039" w:rsidRPr="00FD6B3A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="002A1039"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>(929bp).</w:t>
                      </w:r>
                    </w:p>
                    <w:p w14:paraId="1E8260B1" w14:textId="7A2A347E" w:rsidR="001B6C8B" w:rsidRPr="00FD6B3A" w:rsidRDefault="002A1039" w:rsidP="00FD6B3A">
                      <w:pPr>
                        <w:pStyle w:val="Caption"/>
                        <w:jc w:val="both"/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</w:pPr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>M:</w:t>
                      </w:r>
                      <w:r w:rsidR="001B6C8B"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 DNA marker GeneRuler 100 bp (Thermofisher),</w:t>
                      </w:r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 lane 1: negative control.</w:t>
                      </w:r>
                      <w:bookmarkEnd w:id="2"/>
                      <w:bookmarkEnd w:id="3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B11D91" w14:textId="77777777" w:rsidR="00FB2CB5" w:rsidRDefault="00FB2CB5" w:rsidP="00CB50E2">
      <w:pPr>
        <w:tabs>
          <w:tab w:val="left" w:pos="2940"/>
        </w:tabs>
      </w:pPr>
    </w:p>
    <w:p w14:paraId="26C84172" w14:textId="77777777" w:rsidR="00FB2CB5" w:rsidRDefault="00FB2CB5" w:rsidP="00CB50E2">
      <w:pPr>
        <w:tabs>
          <w:tab w:val="left" w:pos="2940"/>
        </w:tabs>
      </w:pPr>
    </w:p>
    <w:p w14:paraId="6B8374B9" w14:textId="6E7B8404" w:rsidR="00FB2CB5" w:rsidRDefault="00FB2CB5" w:rsidP="00CB50E2">
      <w:pPr>
        <w:tabs>
          <w:tab w:val="left" w:pos="2940"/>
        </w:tabs>
      </w:pPr>
    </w:p>
    <w:p w14:paraId="2D21D3E5" w14:textId="647FC0E9" w:rsidR="00FB2CB5" w:rsidRDefault="00FB2CB5" w:rsidP="00CB50E2">
      <w:pPr>
        <w:tabs>
          <w:tab w:val="left" w:pos="2940"/>
        </w:tabs>
      </w:pPr>
    </w:p>
    <w:p w14:paraId="05CAC73F" w14:textId="77777777" w:rsidR="00FB2CB5" w:rsidRDefault="00FB2CB5" w:rsidP="00CB50E2">
      <w:pPr>
        <w:tabs>
          <w:tab w:val="left" w:pos="2940"/>
        </w:tabs>
      </w:pPr>
    </w:p>
    <w:p w14:paraId="4F4A6133" w14:textId="77777777" w:rsidR="00FB2CB5" w:rsidRDefault="00FB2CB5" w:rsidP="00CB50E2">
      <w:pPr>
        <w:tabs>
          <w:tab w:val="left" w:pos="2940"/>
        </w:tabs>
      </w:pPr>
    </w:p>
    <w:p w14:paraId="737FCCE6" w14:textId="77777777" w:rsidR="00FB2CB5" w:rsidRDefault="00FB2CB5" w:rsidP="00CB50E2">
      <w:pPr>
        <w:tabs>
          <w:tab w:val="left" w:pos="2940"/>
        </w:tabs>
      </w:pPr>
    </w:p>
    <w:p w14:paraId="08E47890" w14:textId="77777777" w:rsidR="00FB2CB5" w:rsidRDefault="00FB2CB5" w:rsidP="00CB50E2">
      <w:pPr>
        <w:tabs>
          <w:tab w:val="left" w:pos="2940"/>
        </w:tabs>
      </w:pPr>
    </w:p>
    <w:p w14:paraId="3FF1DA18" w14:textId="1B117FC2" w:rsidR="00FB2CB5" w:rsidRDefault="00FB2CB5" w:rsidP="00CB50E2">
      <w:pPr>
        <w:tabs>
          <w:tab w:val="left" w:pos="2940"/>
        </w:tabs>
      </w:pPr>
    </w:p>
    <w:p w14:paraId="4BAA1B09" w14:textId="77777777" w:rsidR="00FD6B3A" w:rsidRDefault="00FD6B3A" w:rsidP="00CB50E2">
      <w:pPr>
        <w:tabs>
          <w:tab w:val="left" w:pos="2940"/>
        </w:tabs>
      </w:pPr>
    </w:p>
    <w:p w14:paraId="2F830FC0" w14:textId="77777777" w:rsidR="00FD6B3A" w:rsidRDefault="00FD6B3A" w:rsidP="00CB50E2">
      <w:pPr>
        <w:tabs>
          <w:tab w:val="left" w:pos="2940"/>
        </w:tabs>
      </w:pPr>
    </w:p>
    <w:p w14:paraId="63B14C3F" w14:textId="77777777" w:rsidR="00FD6B3A" w:rsidRDefault="00FD6B3A" w:rsidP="00CB50E2">
      <w:pPr>
        <w:tabs>
          <w:tab w:val="left" w:pos="2940"/>
        </w:tabs>
      </w:pPr>
    </w:p>
    <w:p w14:paraId="2428F5BB" w14:textId="77777777" w:rsidR="00FD6B3A" w:rsidRDefault="00FD6B3A" w:rsidP="00CB50E2">
      <w:pPr>
        <w:tabs>
          <w:tab w:val="left" w:pos="2940"/>
        </w:tabs>
      </w:pPr>
    </w:p>
    <w:p w14:paraId="734F9E51" w14:textId="77777777" w:rsidR="00FD6B3A" w:rsidRDefault="00FD6B3A" w:rsidP="00CB50E2">
      <w:pPr>
        <w:tabs>
          <w:tab w:val="left" w:pos="2940"/>
        </w:tabs>
      </w:pPr>
    </w:p>
    <w:p w14:paraId="3C48A3E2" w14:textId="26DF7502" w:rsidR="00FB2CB5" w:rsidRDefault="00FB2CB5" w:rsidP="005B4556">
      <w:pPr>
        <w:tabs>
          <w:tab w:val="left" w:pos="2940"/>
        </w:tabs>
        <w:jc w:val="center"/>
      </w:pPr>
    </w:p>
    <w:p w14:paraId="49C3F4C9" w14:textId="66A9D0AD" w:rsidR="00FB2CB5" w:rsidRDefault="00FD6B3A" w:rsidP="00FD6B3A">
      <w:pPr>
        <w:tabs>
          <w:tab w:val="left" w:pos="2940"/>
        </w:tabs>
        <w:jc w:val="center"/>
      </w:pPr>
      <w:r>
        <w:rPr>
          <w:noProof/>
        </w:rPr>
        <w:drawing>
          <wp:inline distT="0" distB="0" distL="0" distR="0" wp14:anchorId="1BB759E9" wp14:editId="69567210">
            <wp:extent cx="3286125" cy="2219325"/>
            <wp:effectExtent l="0" t="0" r="9525" b="9525"/>
            <wp:docPr id="1073413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29B22" w14:textId="6562FF49" w:rsidR="004B702E" w:rsidRDefault="004B702E" w:rsidP="00CB50E2">
      <w:pPr>
        <w:tabs>
          <w:tab w:val="left" w:pos="2940"/>
        </w:tabs>
      </w:pPr>
    </w:p>
    <w:p w14:paraId="7C565891" w14:textId="443A0865" w:rsidR="004B702E" w:rsidRPr="004B702E" w:rsidRDefault="004B702E" w:rsidP="004B702E"/>
    <w:p w14:paraId="17909E33" w14:textId="0160E968" w:rsidR="004B702E" w:rsidRPr="004B702E" w:rsidRDefault="00FD6B3A" w:rsidP="004B702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80B089" wp14:editId="5F0A7C08">
                <wp:simplePos x="0" y="0"/>
                <wp:positionH relativeFrom="margin">
                  <wp:align>right</wp:align>
                </wp:positionH>
                <wp:positionV relativeFrom="paragraph">
                  <wp:posOffset>78740</wp:posOffset>
                </wp:positionV>
                <wp:extent cx="5057775" cy="635"/>
                <wp:effectExtent l="0" t="0" r="9525" b="254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7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6758C7" w14:textId="18342838" w:rsidR="00FB2CB5" w:rsidRPr="00FD6B3A" w:rsidRDefault="00FB2CB5" w:rsidP="00FD6B3A">
                            <w:pPr>
                              <w:pStyle w:val="Caption"/>
                              <w:jc w:val="both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Figure </w:t>
                            </w:r>
                            <w:r w:rsidR="00FD6B3A"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S</w:t>
                            </w:r>
                            <w:r w:rsidR="00E31B12"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2: Agarose</w:t>
                            </w:r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gel electrophoresis of </w:t>
                            </w:r>
                            <w:r w:rsidR="00E31B12"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uniplex</w:t>
                            </w:r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PCR showing amplification of </w:t>
                            </w:r>
                            <w:r w:rsidR="00975500"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bla</w:t>
                            </w:r>
                            <w:r w:rsidR="00975500" w:rsidRPr="00FD6B3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vertAlign w:val="subscript"/>
                              </w:rPr>
                              <w:t>OXA</w:t>
                            </w:r>
                            <w:r w:rsidR="009A15DF" w:rsidRPr="00FD6B3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vertAlign w:val="subscript"/>
                              </w:rPr>
                              <w:t>48</w:t>
                            </w:r>
                            <w:r w:rsidR="009A15DF"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(283bp)</w:t>
                            </w:r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5B4556"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="009A15DF"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DNA marker GeneRuler 100 bp plus (Thermofisher)</w:t>
                            </w:r>
                            <w:r w:rsidR="005B4556"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80B089" id="Text Box 10" o:spid="_x0000_s1027" type="#_x0000_t202" style="position:absolute;margin-left:347.05pt;margin-top:6.2pt;width:398.25pt;height:.05pt;z-index:2516705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" stroked="f">
                <v:textbox style="mso-fit-shape-to-text:t" inset="0,0,0,0">
                  <w:txbxContent>
                    <w:p w14:paraId="566758C7" w14:textId="18342838" w:rsidR="00FB2CB5" w:rsidRPr="00FD6B3A" w:rsidRDefault="00FB2CB5" w:rsidP="00FD6B3A">
                      <w:pPr>
                        <w:pStyle w:val="Caption"/>
                        <w:jc w:val="both"/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</w:pPr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Figure </w:t>
                      </w:r>
                      <w:r w:rsidR="00FD6B3A"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>S</w:t>
                      </w:r>
                      <w:r w:rsidR="00E31B12"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>2: Agarose</w:t>
                      </w:r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 gel electrophoresis of </w:t>
                      </w:r>
                      <w:r w:rsidR="00E31B12"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>uniplex</w:t>
                      </w:r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 PCR showing amplification of </w:t>
                      </w:r>
                      <w:r w:rsidR="00975500"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>bla</w:t>
                      </w:r>
                      <w:r w:rsidR="00975500" w:rsidRPr="00FD6B3A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vertAlign w:val="subscript"/>
                        </w:rPr>
                        <w:t>OXA</w:t>
                      </w:r>
                      <w:r w:rsidR="009A15DF" w:rsidRPr="00FD6B3A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vertAlign w:val="subscript"/>
                        </w:rPr>
                        <w:t>48</w:t>
                      </w:r>
                      <w:r w:rsidR="009A15DF"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>(283bp)</w:t>
                      </w:r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 w:rsidR="005B4556"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="009A15DF"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: </w:t>
                      </w:r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>DNA marker GeneRuler 100 bp plus (Thermofisher)</w:t>
                      </w:r>
                      <w:r w:rsidR="005B4556"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11D72E" w14:textId="77777777" w:rsidR="004B702E" w:rsidRPr="004B702E" w:rsidRDefault="004B702E" w:rsidP="004B702E"/>
    <w:p w14:paraId="2178D295" w14:textId="279F1851" w:rsidR="004B702E" w:rsidRPr="004B702E" w:rsidRDefault="004B702E" w:rsidP="004B702E"/>
    <w:p w14:paraId="333373EC" w14:textId="77777777" w:rsidR="004B702E" w:rsidRPr="004B702E" w:rsidRDefault="004B702E" w:rsidP="004B702E"/>
    <w:p w14:paraId="57F2FDC0" w14:textId="6679EDA2" w:rsidR="004B702E" w:rsidRDefault="004B702E" w:rsidP="004B702E"/>
    <w:p w14:paraId="7AA57B83" w14:textId="68A98957" w:rsidR="00E31B12" w:rsidRDefault="00E31B12" w:rsidP="004B702E"/>
    <w:p w14:paraId="4966C8EA" w14:textId="7F8D8657" w:rsidR="00FD6B3A" w:rsidRPr="004B702E" w:rsidRDefault="00FD6B3A" w:rsidP="004B702E"/>
    <w:p w14:paraId="1FFD8080" w14:textId="77777777" w:rsidR="004B702E" w:rsidRPr="004B702E" w:rsidRDefault="004B702E" w:rsidP="004B702E"/>
    <w:p w14:paraId="5B37687E" w14:textId="77777777" w:rsidR="004B702E" w:rsidRPr="004B702E" w:rsidRDefault="004B702E" w:rsidP="004B702E"/>
    <w:p w14:paraId="77B09A3D" w14:textId="77777777" w:rsidR="004B702E" w:rsidRDefault="004B702E" w:rsidP="004B702E"/>
    <w:p w14:paraId="2A0D85EE" w14:textId="77777777" w:rsidR="00FD6B3A" w:rsidRDefault="00FD6B3A" w:rsidP="004B702E"/>
    <w:p w14:paraId="6897CE3B" w14:textId="77777777" w:rsidR="00FD6B3A" w:rsidRDefault="00FD6B3A" w:rsidP="004B702E"/>
    <w:p w14:paraId="11F4F288" w14:textId="77777777" w:rsidR="00FD6B3A" w:rsidRDefault="00FD6B3A" w:rsidP="004B702E"/>
    <w:p w14:paraId="580A3306" w14:textId="77777777" w:rsidR="00FD6B3A" w:rsidRDefault="00FD6B3A" w:rsidP="004B702E"/>
    <w:p w14:paraId="2DCDE125" w14:textId="77777777" w:rsidR="00FD6B3A" w:rsidRDefault="00FD6B3A" w:rsidP="004B702E"/>
    <w:p w14:paraId="7FB23F65" w14:textId="77777777" w:rsidR="00FD6B3A" w:rsidRDefault="00FD6B3A" w:rsidP="004B702E"/>
    <w:p w14:paraId="7D8DF813" w14:textId="77777777" w:rsidR="00FD6B3A" w:rsidRDefault="00FD6B3A" w:rsidP="004B702E"/>
    <w:p w14:paraId="3459846C" w14:textId="77777777" w:rsidR="00FD6B3A" w:rsidRDefault="00FD6B3A" w:rsidP="004B702E"/>
    <w:p w14:paraId="6EB1CA76" w14:textId="77777777" w:rsidR="00FD6B3A" w:rsidRDefault="00FD6B3A" w:rsidP="004B702E"/>
    <w:p w14:paraId="4D1A08A6" w14:textId="48A63C68" w:rsidR="00FB2CB5" w:rsidRDefault="004B702E" w:rsidP="004B702E">
      <w:pPr>
        <w:tabs>
          <w:tab w:val="left" w:pos="2070"/>
        </w:tabs>
      </w:pPr>
      <w:r w:rsidRPr="004B702E">
        <w:rPr>
          <w:noProof/>
        </w:rPr>
        <w:drawing>
          <wp:anchor distT="0" distB="0" distL="114300" distR="114300" simplePos="0" relativeHeight="251672576" behindDoc="0" locked="0" layoutInCell="1" allowOverlap="1" wp14:anchorId="74048B34" wp14:editId="6D5D3D6D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3296285" cy="250317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628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50A51999" w14:textId="77777777" w:rsidR="00E31B12" w:rsidRPr="00E31B12" w:rsidRDefault="00E31B12" w:rsidP="00E31B12"/>
    <w:p w14:paraId="1FED54C2" w14:textId="77777777" w:rsidR="00E31B12" w:rsidRPr="00E31B12" w:rsidRDefault="00E31B12" w:rsidP="00E31B12"/>
    <w:p w14:paraId="23BA0780" w14:textId="77777777" w:rsidR="00E31B12" w:rsidRPr="00E31B12" w:rsidRDefault="00E31B12" w:rsidP="00E31B12"/>
    <w:p w14:paraId="51A35F3F" w14:textId="77777777" w:rsidR="00E31B12" w:rsidRPr="00E31B12" w:rsidRDefault="00E31B12" w:rsidP="00E31B12"/>
    <w:p w14:paraId="58F0E6E1" w14:textId="77777777" w:rsidR="00E31B12" w:rsidRPr="00E31B12" w:rsidRDefault="00E31B12" w:rsidP="00E31B12"/>
    <w:p w14:paraId="2EA5B582" w14:textId="77777777" w:rsidR="00E31B12" w:rsidRPr="00E31B12" w:rsidRDefault="00E31B12" w:rsidP="00E31B12"/>
    <w:p w14:paraId="3FD2CDC5" w14:textId="77777777" w:rsidR="00E31B12" w:rsidRDefault="00E31B12" w:rsidP="00E31B12"/>
    <w:p w14:paraId="715203A9" w14:textId="77777777" w:rsidR="00E31B12" w:rsidRDefault="00E31B12" w:rsidP="00E31B12"/>
    <w:p w14:paraId="6B5EFCEE" w14:textId="24D7320E" w:rsidR="00E31B12" w:rsidRDefault="00E31B12" w:rsidP="00E31B12"/>
    <w:p w14:paraId="23ECC952" w14:textId="6EA7FA75" w:rsidR="00E31B12" w:rsidRDefault="00FD6B3A" w:rsidP="00E31B1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8B7000" wp14:editId="4A078619">
                <wp:simplePos x="0" y="0"/>
                <wp:positionH relativeFrom="margin">
                  <wp:posOffset>400050</wp:posOffset>
                </wp:positionH>
                <wp:positionV relativeFrom="paragraph">
                  <wp:posOffset>10795</wp:posOffset>
                </wp:positionV>
                <wp:extent cx="5191125" cy="635"/>
                <wp:effectExtent l="0" t="0" r="9525" b="889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941BC2" w14:textId="72473895" w:rsidR="00E31B12" w:rsidRPr="00FD6B3A" w:rsidRDefault="00E31B12" w:rsidP="00FD6B3A">
                            <w:pPr>
                              <w:pStyle w:val="Caption"/>
                              <w:jc w:val="both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bookmarkStart w:id="4" w:name="_Hlk156220976"/>
                            <w:bookmarkStart w:id="5" w:name="_Hlk156220977"/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Figure</w:t>
                            </w:r>
                            <w:r w:rsidR="00FD6B3A"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</w:t>
                            </w:r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3: Agarose gel electrophoresis of uniplex PCR showing amplification of </w:t>
                            </w:r>
                            <w:r w:rsidR="004D0C7D" w:rsidRPr="00FD6B3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bla</w:t>
                            </w:r>
                            <w:r w:rsidRPr="00FD6B3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vertAlign w:val="subscript"/>
                              </w:rPr>
                              <w:t>VIM</w:t>
                            </w:r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(261 bp), </w:t>
                            </w:r>
                            <w:r w:rsidR="003643F8"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M: DNA</w:t>
                            </w:r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marker GeneRuler 100 bp plus (Thermofisher).</w:t>
                            </w:r>
                            <w:bookmarkEnd w:id="4"/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8B7000" id="Text Box 13" o:spid="_x0000_s1028" type="#_x0000_t202" style="position:absolute;margin-left:31.5pt;margin-top:.85pt;width:408.75pt;height:.05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" stroked="f">
                <v:textbox style="mso-fit-shape-to-text:t" inset="0,0,0,0">
                  <w:txbxContent>
                    <w:p w14:paraId="21941BC2" w14:textId="72473895" w:rsidR="00E31B12" w:rsidRPr="00FD6B3A" w:rsidRDefault="00E31B12" w:rsidP="00FD6B3A">
                      <w:pPr>
                        <w:pStyle w:val="Caption"/>
                        <w:jc w:val="both"/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</w:pPr>
                      <w:bookmarkStart w:id="6" w:name="_Hlk156220976"/>
                      <w:bookmarkStart w:id="7" w:name="_Hlk156220977"/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>Figure</w:t>
                      </w:r>
                      <w:r w:rsidR="00FD6B3A"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 S</w:t>
                      </w:r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3: Agarose gel electrophoresis of uniplex PCR showing amplification of </w:t>
                      </w:r>
                      <w:r w:rsidR="004D0C7D" w:rsidRPr="00FD6B3A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bla</w:t>
                      </w:r>
                      <w:r w:rsidRPr="00FD6B3A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vertAlign w:val="subscript"/>
                        </w:rPr>
                        <w:t>VIM</w:t>
                      </w:r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 (261 bp), </w:t>
                      </w:r>
                      <w:r w:rsidR="003643F8"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>M: DNA</w:t>
                      </w:r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 marker GeneRuler 100 bp plus (Thermofisher).</w:t>
                      </w:r>
                      <w:bookmarkEnd w:id="6"/>
                      <w:bookmarkEnd w:id="7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7474EF" w14:textId="77777777" w:rsidR="00E31B12" w:rsidRDefault="00E31B12" w:rsidP="00E31B12"/>
    <w:p w14:paraId="5F817BC1" w14:textId="77777777" w:rsidR="00F921BF" w:rsidRDefault="00F921BF" w:rsidP="00E31B12"/>
    <w:p w14:paraId="09A97D10" w14:textId="77777777" w:rsidR="00F921BF" w:rsidRDefault="00F921BF" w:rsidP="00E31B12"/>
    <w:p w14:paraId="260B150D" w14:textId="77777777" w:rsidR="00F921BF" w:rsidRDefault="00F921BF" w:rsidP="00E31B12"/>
    <w:p w14:paraId="5641CA0C" w14:textId="77777777" w:rsidR="00F921BF" w:rsidRDefault="00F921BF" w:rsidP="00E31B12"/>
    <w:p w14:paraId="22328BE5" w14:textId="77777777" w:rsidR="00F921BF" w:rsidRDefault="00F921BF" w:rsidP="00E31B12"/>
    <w:p w14:paraId="56491B79" w14:textId="77777777" w:rsidR="00F921BF" w:rsidRDefault="00F921BF" w:rsidP="00E31B12"/>
    <w:p w14:paraId="6B93AAD3" w14:textId="77777777" w:rsidR="00F921BF" w:rsidRDefault="00F921BF" w:rsidP="00E31B12"/>
    <w:p w14:paraId="668F59D3" w14:textId="77777777" w:rsidR="00F921BF" w:rsidRDefault="00F921BF" w:rsidP="00E31B12"/>
    <w:p w14:paraId="59A9264B" w14:textId="77777777" w:rsidR="00F921BF" w:rsidRDefault="00F921BF" w:rsidP="00E31B12"/>
    <w:p w14:paraId="28CF1AE1" w14:textId="77777777" w:rsidR="00F921BF" w:rsidRDefault="00F921BF" w:rsidP="00E31B12"/>
    <w:p w14:paraId="38CED40E" w14:textId="77777777" w:rsidR="00F921BF" w:rsidRDefault="00F921BF" w:rsidP="00E31B12"/>
    <w:p w14:paraId="62960C2A" w14:textId="77777777" w:rsidR="00FD6B3A" w:rsidRDefault="00FD6B3A" w:rsidP="00E31B12"/>
    <w:p w14:paraId="1E142F0F" w14:textId="77777777" w:rsidR="00F921BF" w:rsidRDefault="00F921BF" w:rsidP="00E31B12"/>
    <w:p w14:paraId="40DBFB51" w14:textId="77777777" w:rsidR="00F921BF" w:rsidRDefault="00F921BF" w:rsidP="00E31B12"/>
    <w:p w14:paraId="4224C55C" w14:textId="77777777" w:rsidR="00F921BF" w:rsidRDefault="00F921BF" w:rsidP="00E31B12"/>
    <w:p w14:paraId="760F4DFA" w14:textId="77777777" w:rsidR="00F921BF" w:rsidRDefault="00F921BF" w:rsidP="00E31B12"/>
    <w:p w14:paraId="688DC315" w14:textId="1966643E" w:rsidR="00F921BF" w:rsidRDefault="00F921BF" w:rsidP="00F921BF">
      <w:pPr>
        <w:jc w:val="center"/>
      </w:pPr>
      <w:r>
        <w:rPr>
          <w:noProof/>
        </w:rPr>
        <w:drawing>
          <wp:inline distT="0" distB="0" distL="0" distR="0" wp14:anchorId="083CD250" wp14:editId="633C31F5">
            <wp:extent cx="4429125" cy="2781300"/>
            <wp:effectExtent l="0" t="0" r="9525" b="0"/>
            <wp:docPr id="19225922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92B2" w14:textId="77777777" w:rsidR="00F921BF" w:rsidRDefault="00F921BF" w:rsidP="00F921BF">
      <w:pPr>
        <w:jc w:val="center"/>
      </w:pPr>
    </w:p>
    <w:p w14:paraId="2A28F5E8" w14:textId="082060D7" w:rsidR="00F921BF" w:rsidRDefault="00FD6B3A" w:rsidP="00F921B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637C83" wp14:editId="35866940">
                <wp:simplePos x="0" y="0"/>
                <wp:positionH relativeFrom="margin">
                  <wp:posOffset>152400</wp:posOffset>
                </wp:positionH>
                <wp:positionV relativeFrom="paragraph">
                  <wp:posOffset>237490</wp:posOffset>
                </wp:positionV>
                <wp:extent cx="5781675" cy="635"/>
                <wp:effectExtent l="0" t="0" r="9525" b="2540"/>
                <wp:wrapSquare wrapText="bothSides"/>
                <wp:docPr id="1251878739" name="Text Box 1251878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34305A" w14:textId="3152987A" w:rsidR="00F921BF" w:rsidRPr="00FD6B3A" w:rsidRDefault="00F921BF" w:rsidP="00FD6B3A">
                            <w:pPr>
                              <w:pStyle w:val="Caption"/>
                              <w:jc w:val="both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bookmarkStart w:id="8" w:name="_Hlk156220950"/>
                            <w:bookmarkStart w:id="9" w:name="_Hlk156220951"/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Figure </w:t>
                            </w:r>
                            <w:r w:rsidR="00FD6B3A"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S</w:t>
                            </w:r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4: Agarose gel electrophoresis of multiplex PCR showing amplification of </w:t>
                            </w:r>
                            <w:r w:rsidR="003643F8" w:rsidRPr="00FD6B3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S</w:t>
                            </w:r>
                            <w:r w:rsidRPr="00FD6B3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tx1</w:t>
                            </w:r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(244bp) and </w:t>
                            </w:r>
                            <w:r w:rsidR="003643F8" w:rsidRPr="00FD6B3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S</w:t>
                            </w:r>
                            <w:r w:rsidRPr="00FD6B3A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tx2</w:t>
                            </w:r>
                            <w:r w:rsidRPr="00FD6B3A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(779), M: DNA marker GeneRuler 100 bp plus (Thermofisher).</w:t>
                            </w:r>
                            <w:bookmarkEnd w:id="8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637C83" id="Text Box 1251878739" o:spid="_x0000_s1029" type="#_x0000_t202" style="position:absolute;left:0;text-align:left;margin-left:12pt;margin-top:18.7pt;width:455.25pt;height:.0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" stroked="f">
                <v:textbox style="mso-fit-shape-to-text:t" inset="0,0,0,0">
                  <w:txbxContent>
                    <w:p w14:paraId="7834305A" w14:textId="3152987A" w:rsidR="00F921BF" w:rsidRPr="00FD6B3A" w:rsidRDefault="00F921BF" w:rsidP="00FD6B3A">
                      <w:pPr>
                        <w:pStyle w:val="Caption"/>
                        <w:jc w:val="both"/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</w:pPr>
                      <w:bookmarkStart w:id="10" w:name="_Hlk156220950"/>
                      <w:bookmarkStart w:id="11" w:name="_Hlk156220951"/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Figure </w:t>
                      </w:r>
                      <w:r w:rsidR="00FD6B3A"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>S</w:t>
                      </w:r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4: Agarose gel electrophoresis of multiplex PCR showing amplification of </w:t>
                      </w:r>
                      <w:r w:rsidR="003643F8" w:rsidRPr="00FD6B3A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S</w:t>
                      </w:r>
                      <w:r w:rsidRPr="00FD6B3A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tx1</w:t>
                      </w:r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(244bp) and </w:t>
                      </w:r>
                      <w:r w:rsidR="003643F8" w:rsidRPr="00FD6B3A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S</w:t>
                      </w:r>
                      <w:r w:rsidRPr="00FD6B3A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tx2</w:t>
                      </w:r>
                      <w:r w:rsidRPr="00FD6B3A">
                        <w:rPr>
                          <w:rFonts w:asciiTheme="majorBidi" w:hAnsiTheme="majorBidi" w:cstheme="majorBidi"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</w:rPr>
                        <w:t xml:space="preserve"> (779), M: DNA marker GeneRuler 100 bp plus (Thermofisher).</w:t>
                      </w:r>
                      <w:bookmarkEnd w:id="10"/>
                      <w:bookmarkEnd w:id="1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85BF54" w14:textId="3830815E" w:rsidR="00FD6B3A" w:rsidRDefault="00FD6B3A" w:rsidP="00F921BF">
      <w:pPr>
        <w:jc w:val="center"/>
      </w:pPr>
    </w:p>
    <w:p w14:paraId="7F62E2B6" w14:textId="77777777" w:rsidR="00FD6B3A" w:rsidRDefault="00FD6B3A" w:rsidP="00F921BF">
      <w:pPr>
        <w:jc w:val="center"/>
      </w:pPr>
    </w:p>
    <w:p w14:paraId="15658982" w14:textId="77777777" w:rsidR="00FD6B3A" w:rsidRDefault="00FD6B3A" w:rsidP="00F921BF">
      <w:pPr>
        <w:jc w:val="center"/>
      </w:pPr>
    </w:p>
    <w:p w14:paraId="3539C132" w14:textId="77777777" w:rsidR="00FD6B3A" w:rsidRDefault="00FD6B3A" w:rsidP="00F921BF">
      <w:pPr>
        <w:jc w:val="center"/>
      </w:pPr>
    </w:p>
    <w:p w14:paraId="60CCD643" w14:textId="77777777" w:rsidR="00FD6B3A" w:rsidRDefault="00FD6B3A" w:rsidP="00F921BF">
      <w:pPr>
        <w:jc w:val="center"/>
      </w:pPr>
    </w:p>
    <w:p w14:paraId="3E957ECB" w14:textId="77777777" w:rsidR="00FD6B3A" w:rsidRDefault="00FD6B3A" w:rsidP="00F921BF">
      <w:pPr>
        <w:jc w:val="center"/>
      </w:pPr>
    </w:p>
    <w:p w14:paraId="0237F49E" w14:textId="77777777" w:rsidR="00FD6B3A" w:rsidRDefault="00FD6B3A" w:rsidP="00F921BF">
      <w:pPr>
        <w:jc w:val="center"/>
      </w:pPr>
    </w:p>
    <w:p w14:paraId="74CC4D29" w14:textId="77777777" w:rsidR="00FD6B3A" w:rsidRDefault="00FD6B3A" w:rsidP="00F921BF">
      <w:pPr>
        <w:jc w:val="center"/>
      </w:pPr>
    </w:p>
    <w:p w14:paraId="448539AD" w14:textId="77777777" w:rsidR="00FD6B3A" w:rsidRDefault="00FD6B3A" w:rsidP="00F921BF">
      <w:pPr>
        <w:jc w:val="center"/>
      </w:pPr>
    </w:p>
    <w:p w14:paraId="65A0DF84" w14:textId="77777777" w:rsidR="00FD6B3A" w:rsidRDefault="00FD6B3A" w:rsidP="00F921BF">
      <w:pPr>
        <w:jc w:val="center"/>
      </w:pPr>
    </w:p>
    <w:p w14:paraId="42AC4594" w14:textId="12CF18F7" w:rsidR="00FD6B3A" w:rsidRPr="00FD6B3A" w:rsidRDefault="00FD6B3A" w:rsidP="00FD6B3A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FD6B3A">
        <w:rPr>
          <w:rFonts w:asciiTheme="majorBidi" w:hAnsiTheme="majorBidi" w:cstheme="majorBidi"/>
          <w:b/>
          <w:bCs/>
          <w:sz w:val="32"/>
          <w:szCs w:val="32"/>
        </w:rPr>
        <w:t>Figures:</w:t>
      </w:r>
    </w:p>
    <w:p w14:paraId="442E1EB2" w14:textId="77777777" w:rsidR="00FD6B3A" w:rsidRPr="00FD6B3A" w:rsidRDefault="00FD6B3A" w:rsidP="00FD6B3A">
      <w:pPr>
        <w:pStyle w:val="Caption"/>
        <w:jc w:val="both"/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</w:pPr>
      <w:r w:rsidRPr="00FD6B3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>Figure S1:</w:t>
      </w:r>
      <w:r w:rsidRPr="00FD6B3A"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  <w:t xml:space="preserve"> Agarose gel electrophoresis of multiplex PCR showing amplification of </w:t>
      </w:r>
      <w:r w:rsidRPr="00FD6B3A">
        <w:rPr>
          <w:rFonts w:asciiTheme="majorBidi" w:hAnsiTheme="majorBidi" w:cstheme="majorBidi"/>
          <w:color w:val="000000" w:themeColor="text1"/>
          <w:sz w:val="28"/>
          <w:szCs w:val="28"/>
        </w:rPr>
        <w:t>mcr-1</w:t>
      </w:r>
      <w:r w:rsidRPr="00FD6B3A"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  <w:t xml:space="preserve">(320bp) and </w:t>
      </w:r>
      <w:r w:rsidRPr="00FD6B3A">
        <w:rPr>
          <w:rFonts w:asciiTheme="majorBidi" w:hAnsiTheme="majorBidi" w:cstheme="majorBidi"/>
          <w:color w:val="000000" w:themeColor="text1"/>
          <w:sz w:val="28"/>
          <w:szCs w:val="28"/>
        </w:rPr>
        <w:t>mcr-3</w:t>
      </w:r>
      <w:r w:rsidRPr="00FD6B3A"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  <w:t>(929bp).</w:t>
      </w:r>
    </w:p>
    <w:p w14:paraId="385C75CC" w14:textId="77777777" w:rsidR="00FD6B3A" w:rsidRPr="00FD6B3A" w:rsidRDefault="00FD6B3A" w:rsidP="00FD6B3A">
      <w:pPr>
        <w:pStyle w:val="Caption"/>
        <w:jc w:val="both"/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</w:pPr>
      <w:r w:rsidRPr="00FD6B3A"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  <w:t>M: DNA marker GeneRuler 100 bp (Thermofisher), lane 1: negative control.</w:t>
      </w:r>
    </w:p>
    <w:p w14:paraId="592F1256" w14:textId="77777777" w:rsidR="00FD6B3A" w:rsidRPr="00FD6B3A" w:rsidRDefault="00FD6B3A" w:rsidP="00FD6B3A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64FD9BEF" w14:textId="77777777" w:rsidR="00FD6B3A" w:rsidRPr="00FD6B3A" w:rsidRDefault="00FD6B3A" w:rsidP="00FD6B3A">
      <w:pPr>
        <w:pStyle w:val="Caption"/>
        <w:jc w:val="both"/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</w:pPr>
      <w:r w:rsidRPr="00FD6B3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>Figure S2:</w:t>
      </w:r>
      <w:r w:rsidRPr="00FD6B3A"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  <w:t xml:space="preserve"> Agarose gel electrophoresis of uniplex PCR showing amplification of bla</w:t>
      </w:r>
      <w:r w:rsidRPr="00FD6B3A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OXA48</w:t>
      </w:r>
      <w:r w:rsidRPr="00FD6B3A"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  <w:t>(283bp), 1: DNA marker GeneRuler 100 bp plus (Thermofisher).</w:t>
      </w:r>
    </w:p>
    <w:p w14:paraId="65FE39D5" w14:textId="77777777" w:rsidR="00FD6B3A" w:rsidRPr="00FD6B3A" w:rsidRDefault="00FD6B3A" w:rsidP="00FD6B3A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2F200722" w14:textId="77777777" w:rsidR="00FD6B3A" w:rsidRPr="00FD6B3A" w:rsidRDefault="00FD6B3A" w:rsidP="00FD6B3A">
      <w:pPr>
        <w:pStyle w:val="Caption"/>
        <w:jc w:val="both"/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</w:pPr>
      <w:r w:rsidRPr="00FD6B3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>Figure S3:</w:t>
      </w:r>
      <w:r w:rsidRPr="00FD6B3A"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  <w:t xml:space="preserve"> Agarose gel electrophoresis of uniplex PCR showing amplification of </w:t>
      </w:r>
      <w:r w:rsidRPr="00FD6B3A">
        <w:rPr>
          <w:rFonts w:asciiTheme="majorBidi" w:hAnsiTheme="majorBidi" w:cstheme="majorBidi"/>
          <w:color w:val="000000" w:themeColor="text1"/>
          <w:sz w:val="28"/>
          <w:szCs w:val="28"/>
        </w:rPr>
        <w:t>bla</w:t>
      </w:r>
      <w:r w:rsidRPr="00FD6B3A">
        <w:rPr>
          <w:rFonts w:asciiTheme="majorBidi" w:hAnsiTheme="majorBidi" w:cstheme="majorBidi"/>
          <w:color w:val="000000" w:themeColor="text1"/>
          <w:sz w:val="28"/>
          <w:szCs w:val="28"/>
          <w:vertAlign w:val="subscript"/>
        </w:rPr>
        <w:t>VIM</w:t>
      </w:r>
      <w:r w:rsidRPr="00FD6B3A"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  <w:t xml:space="preserve"> (261 bp), M: DNA marker GeneRuler 100 bp plus (Thermofisher).</w:t>
      </w:r>
    </w:p>
    <w:p w14:paraId="4EF8ECDF" w14:textId="77777777" w:rsidR="00FD6B3A" w:rsidRPr="00FD6B3A" w:rsidRDefault="00FD6B3A" w:rsidP="00FD6B3A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499BFE5D" w14:textId="77777777" w:rsidR="00FD6B3A" w:rsidRPr="00FD6B3A" w:rsidRDefault="00FD6B3A" w:rsidP="00FD6B3A">
      <w:pPr>
        <w:pStyle w:val="Caption"/>
        <w:jc w:val="both"/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</w:pPr>
      <w:r w:rsidRPr="00FD6B3A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8"/>
          <w:szCs w:val="28"/>
        </w:rPr>
        <w:t>Figure S4:</w:t>
      </w:r>
      <w:r w:rsidRPr="00FD6B3A"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  <w:t xml:space="preserve"> Agarose gel electrophoresis of multiplex PCR showing amplification of </w:t>
      </w:r>
      <w:r w:rsidRPr="00FD6B3A">
        <w:rPr>
          <w:rFonts w:asciiTheme="majorBidi" w:hAnsiTheme="majorBidi" w:cstheme="majorBidi"/>
          <w:color w:val="000000" w:themeColor="text1"/>
          <w:sz w:val="28"/>
          <w:szCs w:val="28"/>
        </w:rPr>
        <w:t>Stx1</w:t>
      </w:r>
      <w:r w:rsidRPr="00FD6B3A"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  <w:t xml:space="preserve">(244bp) and </w:t>
      </w:r>
      <w:r w:rsidRPr="00FD6B3A">
        <w:rPr>
          <w:rFonts w:asciiTheme="majorBidi" w:hAnsiTheme="majorBidi" w:cstheme="majorBidi"/>
          <w:color w:val="000000" w:themeColor="text1"/>
          <w:sz w:val="28"/>
          <w:szCs w:val="28"/>
        </w:rPr>
        <w:t>Stx2</w:t>
      </w:r>
      <w:r w:rsidRPr="00FD6B3A"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  <w:t xml:space="preserve"> (779), M: DNA marker GeneRuler 100 bp plus (Thermofisher).</w:t>
      </w:r>
    </w:p>
    <w:p w14:paraId="6EC5743E" w14:textId="77777777" w:rsidR="00FD6B3A" w:rsidRPr="00E31B12" w:rsidRDefault="00FD6B3A" w:rsidP="00FD6B3A"/>
    <w:sectPr w:rsidR="00FD6B3A" w:rsidRPr="00E31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BF38D" w14:textId="77777777" w:rsidR="00655CAF" w:rsidRDefault="00655CAF" w:rsidP="00CB50E2">
      <w:pPr>
        <w:spacing w:after="0" w:line="240" w:lineRule="auto"/>
      </w:pPr>
      <w:r>
        <w:separator/>
      </w:r>
    </w:p>
  </w:endnote>
  <w:endnote w:type="continuationSeparator" w:id="0">
    <w:p w14:paraId="205E2D59" w14:textId="77777777" w:rsidR="00655CAF" w:rsidRDefault="00655CAF" w:rsidP="00CB5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A6C51" w14:textId="77777777" w:rsidR="00655CAF" w:rsidRDefault="00655CAF" w:rsidP="00CB50E2">
      <w:pPr>
        <w:spacing w:after="0" w:line="240" w:lineRule="auto"/>
      </w:pPr>
      <w:r>
        <w:separator/>
      </w:r>
    </w:p>
  </w:footnote>
  <w:footnote w:type="continuationSeparator" w:id="0">
    <w:p w14:paraId="1FEA3E37" w14:textId="77777777" w:rsidR="00655CAF" w:rsidRDefault="00655CAF" w:rsidP="00CB5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3F6"/>
    <w:rsid w:val="000274E0"/>
    <w:rsid w:val="00036A4C"/>
    <w:rsid w:val="00055643"/>
    <w:rsid w:val="00154948"/>
    <w:rsid w:val="0017314E"/>
    <w:rsid w:val="001B6C8B"/>
    <w:rsid w:val="002A1039"/>
    <w:rsid w:val="003643F8"/>
    <w:rsid w:val="003C35A9"/>
    <w:rsid w:val="0042359D"/>
    <w:rsid w:val="004B702E"/>
    <w:rsid w:val="004D0C7D"/>
    <w:rsid w:val="00501166"/>
    <w:rsid w:val="005B4556"/>
    <w:rsid w:val="00655CAF"/>
    <w:rsid w:val="007228FE"/>
    <w:rsid w:val="00975500"/>
    <w:rsid w:val="009A15DF"/>
    <w:rsid w:val="009F736E"/>
    <w:rsid w:val="00A259E3"/>
    <w:rsid w:val="00C31A0B"/>
    <w:rsid w:val="00CB50E2"/>
    <w:rsid w:val="00E31B12"/>
    <w:rsid w:val="00E3774B"/>
    <w:rsid w:val="00E73983"/>
    <w:rsid w:val="00EB43F6"/>
    <w:rsid w:val="00F921BF"/>
    <w:rsid w:val="00FB2CB5"/>
    <w:rsid w:val="00FD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EDCEF"/>
  <w15:chartTrackingRefBased/>
  <w15:docId w15:val="{98C26E55-7865-4008-BB81-EABA6096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7398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50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0E2"/>
  </w:style>
  <w:style w:type="paragraph" w:styleId="Footer">
    <w:name w:val="footer"/>
    <w:basedOn w:val="Normal"/>
    <w:link w:val="FooterChar"/>
    <w:uiPriority w:val="99"/>
    <w:unhideWhenUsed/>
    <w:rsid w:val="00CB50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ahmed magdy</cp:lastModifiedBy>
  <cp:revision>4</cp:revision>
  <dcterms:created xsi:type="dcterms:W3CDTF">2024-01-10T17:22:00Z</dcterms:created>
  <dcterms:modified xsi:type="dcterms:W3CDTF">2024-01-15T12:29:00Z</dcterms:modified>
</cp:coreProperties>
</file>