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A1C" w:rsidRPr="00A04DF1" w:rsidRDefault="00C86A1C" w:rsidP="00834088">
      <w:pPr>
        <w:widowControl/>
        <w:wordWrap/>
        <w:autoSpaceDE/>
        <w:autoSpaceDN/>
        <w:spacing w:line="240" w:lineRule="auto"/>
        <w:rPr>
          <w:rFonts w:cs="Times New Roman"/>
          <w:b/>
          <w:sz w:val="32"/>
          <w:szCs w:val="32"/>
        </w:rPr>
      </w:pPr>
      <w:r w:rsidRPr="00A04DF1">
        <w:rPr>
          <w:rFonts w:cs="Times New Roman"/>
          <w:b/>
          <w:sz w:val="32"/>
          <w:szCs w:val="32"/>
        </w:rPr>
        <w:t>Supp</w:t>
      </w:r>
      <w:r>
        <w:rPr>
          <w:rFonts w:cs="Times New Roman"/>
          <w:b/>
          <w:sz w:val="32"/>
          <w:szCs w:val="32"/>
        </w:rPr>
        <w:t>lementary</w:t>
      </w:r>
      <w:r w:rsidRPr="00A04DF1">
        <w:rPr>
          <w:rFonts w:cs="Times New Roman"/>
          <w:b/>
          <w:sz w:val="32"/>
          <w:szCs w:val="32"/>
        </w:rPr>
        <w:t xml:space="preserve"> </w:t>
      </w:r>
      <w:r w:rsidR="00A003C6">
        <w:rPr>
          <w:rFonts w:cs="Times New Roman" w:hint="eastAsia"/>
          <w:b/>
          <w:sz w:val="32"/>
          <w:szCs w:val="32"/>
        </w:rPr>
        <w:t>information</w:t>
      </w:r>
    </w:p>
    <w:p w:rsidR="00C86A1C" w:rsidRDefault="00C86A1C" w:rsidP="00834088">
      <w:pPr>
        <w:widowControl/>
        <w:wordWrap/>
        <w:autoSpaceDE/>
        <w:autoSpaceDN/>
        <w:spacing w:line="240" w:lineRule="auto"/>
        <w:rPr>
          <w:rFonts w:cs="Times New Roman"/>
        </w:rPr>
      </w:pPr>
    </w:p>
    <w:p w:rsidR="00E16E84" w:rsidRPr="00AA1843" w:rsidRDefault="00E16E84" w:rsidP="00E16E84">
      <w:pPr>
        <w:spacing w:line="480" w:lineRule="auto"/>
        <w:rPr>
          <w:rFonts w:cs="Times New Roman"/>
          <w:b/>
          <w:sz w:val="28"/>
          <w:szCs w:val="24"/>
        </w:rPr>
      </w:pPr>
      <w:r w:rsidRPr="00AA1843">
        <w:rPr>
          <w:rFonts w:cs="Times New Roman"/>
          <w:b/>
          <w:sz w:val="28"/>
          <w:szCs w:val="24"/>
        </w:rPr>
        <w:t xml:space="preserve">Mining biosynthetic gene clusters in </w:t>
      </w:r>
      <w:proofErr w:type="spellStart"/>
      <w:r w:rsidRPr="00AA1843">
        <w:rPr>
          <w:rFonts w:cs="Times New Roman"/>
          <w:b/>
          <w:i/>
          <w:sz w:val="28"/>
          <w:szCs w:val="24"/>
        </w:rPr>
        <w:t>Paenibacillus</w:t>
      </w:r>
      <w:proofErr w:type="spellEnd"/>
      <w:r w:rsidRPr="00AA1843">
        <w:rPr>
          <w:rFonts w:cs="Times New Roman"/>
          <w:b/>
          <w:sz w:val="28"/>
          <w:szCs w:val="24"/>
        </w:rPr>
        <w:t xml:space="preserve"> genomes to discover novel antibiotics</w:t>
      </w:r>
      <w:bookmarkStart w:id="0" w:name="_GoBack"/>
      <w:bookmarkEnd w:id="0"/>
    </w:p>
    <w:p w:rsidR="00E16E84" w:rsidRPr="005B19F3" w:rsidRDefault="00E16E84" w:rsidP="00E16E84">
      <w:pPr>
        <w:wordWrap/>
        <w:adjustRightInd w:val="0"/>
        <w:spacing w:after="0" w:line="480" w:lineRule="auto"/>
        <w:rPr>
          <w:rFonts w:eastAsia="T6" w:cs="Times New Roman"/>
          <w:kern w:val="0"/>
          <w:sz w:val="24"/>
          <w:szCs w:val="24"/>
        </w:rPr>
      </w:pPr>
    </w:p>
    <w:p w:rsidR="00B97AEC" w:rsidRPr="005B19F3" w:rsidRDefault="00B97AEC" w:rsidP="00B97AEC">
      <w:pPr>
        <w:wordWrap/>
        <w:adjustRightInd w:val="0"/>
        <w:spacing w:after="0" w:line="480" w:lineRule="auto"/>
        <w:rPr>
          <w:rFonts w:eastAsia="T6" w:cs="Times New Roman"/>
          <w:b/>
          <w:kern w:val="0"/>
          <w:sz w:val="24"/>
          <w:szCs w:val="24"/>
        </w:rPr>
      </w:pPr>
      <w:r w:rsidRPr="005B19F3">
        <w:rPr>
          <w:rFonts w:eastAsia="T6" w:cs="Times New Roman"/>
          <w:b/>
          <w:kern w:val="0"/>
          <w:sz w:val="24"/>
          <w:szCs w:val="24"/>
        </w:rPr>
        <w:t xml:space="preserve">Man </w:t>
      </w:r>
      <w:proofErr w:type="spellStart"/>
      <w:r w:rsidRPr="005B19F3">
        <w:rPr>
          <w:rFonts w:eastAsia="T6" w:cs="Times New Roman"/>
          <w:b/>
          <w:kern w:val="0"/>
          <w:sz w:val="24"/>
          <w:szCs w:val="24"/>
        </w:rPr>
        <w:t>Su</w:t>
      </w:r>
      <w:proofErr w:type="spellEnd"/>
      <w:r w:rsidRPr="005B19F3">
        <w:rPr>
          <w:rFonts w:eastAsia="T6" w:cs="Times New Roman"/>
          <w:b/>
          <w:kern w:val="0"/>
          <w:sz w:val="24"/>
          <w:szCs w:val="24"/>
        </w:rPr>
        <w:t xml:space="preserve"> Kim</w:t>
      </w:r>
      <w:r w:rsidRPr="005B19F3">
        <w:rPr>
          <w:rFonts w:cs="Times New Roman"/>
          <w:b/>
          <w:bCs/>
          <w:sz w:val="24"/>
          <w:szCs w:val="24"/>
          <w:vertAlign w:val="superscript"/>
        </w:rPr>
        <w:t>1,2†</w:t>
      </w:r>
      <w:r w:rsidRPr="005B19F3">
        <w:rPr>
          <w:rFonts w:eastAsia="T6" w:cs="Times New Roman"/>
          <w:b/>
          <w:kern w:val="0"/>
          <w:sz w:val="24"/>
          <w:szCs w:val="24"/>
        </w:rPr>
        <w:t>, Da-</w:t>
      </w:r>
      <w:proofErr w:type="spellStart"/>
      <w:r w:rsidRPr="005B19F3">
        <w:rPr>
          <w:rFonts w:eastAsia="T6" w:cs="Times New Roman"/>
          <w:b/>
          <w:kern w:val="0"/>
          <w:sz w:val="24"/>
          <w:szCs w:val="24"/>
        </w:rPr>
        <w:t>Eun</w:t>
      </w:r>
      <w:proofErr w:type="spellEnd"/>
      <w:r w:rsidRPr="005B19F3">
        <w:rPr>
          <w:rFonts w:eastAsia="T6" w:cs="Times New Roman"/>
          <w:b/>
          <w:kern w:val="0"/>
          <w:sz w:val="24"/>
          <w:szCs w:val="24"/>
        </w:rPr>
        <w:t xml:space="preserve"> Jeong</w:t>
      </w:r>
      <w:r w:rsidRPr="005B19F3">
        <w:rPr>
          <w:rFonts w:cs="Times New Roman"/>
          <w:b/>
          <w:bCs/>
          <w:sz w:val="24"/>
          <w:szCs w:val="24"/>
          <w:vertAlign w:val="superscript"/>
        </w:rPr>
        <w:t>1†</w:t>
      </w:r>
      <w:r w:rsidRPr="005B19F3">
        <w:rPr>
          <w:rFonts w:eastAsia="T6" w:cs="Times New Roman"/>
          <w:b/>
          <w:kern w:val="0"/>
          <w:sz w:val="24"/>
          <w:szCs w:val="24"/>
        </w:rPr>
        <w:t>, Jun-</w:t>
      </w:r>
      <w:proofErr w:type="spellStart"/>
      <w:r w:rsidRPr="005B19F3">
        <w:rPr>
          <w:rFonts w:eastAsia="T6" w:cs="Times New Roman"/>
          <w:b/>
          <w:kern w:val="0"/>
          <w:sz w:val="24"/>
          <w:szCs w:val="24"/>
        </w:rPr>
        <w:t>Pil</w:t>
      </w:r>
      <w:proofErr w:type="spellEnd"/>
      <w:r w:rsidRPr="005B19F3">
        <w:rPr>
          <w:rFonts w:eastAsia="T6" w:cs="Times New Roman"/>
          <w:b/>
          <w:kern w:val="0"/>
          <w:sz w:val="24"/>
          <w:szCs w:val="24"/>
        </w:rPr>
        <w:t xml:space="preserve"> Jang</w:t>
      </w:r>
      <w:r w:rsidR="00B315D9" w:rsidRPr="005B19F3">
        <w:rPr>
          <w:rFonts w:eastAsia="T6" w:cs="Times New Roman"/>
          <w:b/>
          <w:kern w:val="0"/>
          <w:sz w:val="24"/>
          <w:szCs w:val="24"/>
          <w:vertAlign w:val="superscript"/>
        </w:rPr>
        <w:t>3</w:t>
      </w:r>
      <w:r w:rsidR="00391D3E" w:rsidRPr="005B19F3">
        <w:rPr>
          <w:rFonts w:cs="Times New Roman"/>
          <w:b/>
          <w:bCs/>
          <w:sz w:val="24"/>
          <w:szCs w:val="24"/>
          <w:vertAlign w:val="superscript"/>
        </w:rPr>
        <w:t>†</w:t>
      </w:r>
      <w:r w:rsidRPr="005B19F3">
        <w:rPr>
          <w:rFonts w:eastAsia="T6" w:cs="Times New Roman"/>
          <w:b/>
          <w:kern w:val="0"/>
          <w:sz w:val="24"/>
          <w:szCs w:val="24"/>
        </w:rPr>
        <w:t>, Jae-Hyuk Jang</w:t>
      </w:r>
      <w:r w:rsidRPr="005B19F3">
        <w:rPr>
          <w:rFonts w:eastAsia="T6" w:cs="Times New Roman"/>
          <w:b/>
          <w:kern w:val="0"/>
          <w:sz w:val="24"/>
          <w:szCs w:val="24"/>
          <w:vertAlign w:val="superscript"/>
        </w:rPr>
        <w:t>3,4</w:t>
      </w:r>
      <w:r w:rsidRPr="005B19F3">
        <w:rPr>
          <w:rFonts w:cs="Times New Roman"/>
          <w:b/>
          <w:bCs/>
          <w:sz w:val="24"/>
          <w:szCs w:val="24"/>
          <w:vertAlign w:val="superscript"/>
        </w:rPr>
        <w:t>*</w:t>
      </w:r>
      <w:r w:rsidRPr="005B19F3">
        <w:rPr>
          <w:rFonts w:eastAsia="T6" w:cs="Times New Roman"/>
          <w:b/>
          <w:kern w:val="0"/>
          <w:sz w:val="24"/>
          <w:szCs w:val="24"/>
        </w:rPr>
        <w:t xml:space="preserve">, </w:t>
      </w:r>
      <w:r w:rsidRPr="005B19F3">
        <w:rPr>
          <w:rFonts w:eastAsia="바탕체" w:cs="Times New Roman"/>
          <w:b/>
          <w:kern w:val="0"/>
          <w:sz w:val="24"/>
          <w:szCs w:val="24"/>
        </w:rPr>
        <w:t xml:space="preserve">and </w:t>
      </w:r>
      <w:r w:rsidRPr="005B19F3">
        <w:rPr>
          <w:rFonts w:eastAsia="T6" w:cs="Times New Roman"/>
          <w:b/>
          <w:kern w:val="0"/>
          <w:sz w:val="24"/>
          <w:szCs w:val="24"/>
        </w:rPr>
        <w:t>Soo-</w:t>
      </w:r>
      <w:proofErr w:type="spellStart"/>
      <w:r w:rsidRPr="005B19F3">
        <w:rPr>
          <w:rFonts w:eastAsia="T6" w:cs="Times New Roman"/>
          <w:b/>
          <w:kern w:val="0"/>
          <w:sz w:val="24"/>
          <w:szCs w:val="24"/>
        </w:rPr>
        <w:t>Keun</w:t>
      </w:r>
      <w:proofErr w:type="spellEnd"/>
      <w:r w:rsidRPr="005B19F3">
        <w:rPr>
          <w:rFonts w:eastAsia="T6" w:cs="Times New Roman"/>
          <w:b/>
          <w:kern w:val="0"/>
          <w:sz w:val="24"/>
          <w:szCs w:val="24"/>
        </w:rPr>
        <w:t xml:space="preserve"> Choi</w:t>
      </w:r>
      <w:r w:rsidRPr="005B19F3">
        <w:rPr>
          <w:rFonts w:cs="Times New Roman"/>
          <w:b/>
          <w:bCs/>
          <w:sz w:val="24"/>
          <w:szCs w:val="24"/>
          <w:vertAlign w:val="superscript"/>
        </w:rPr>
        <w:t>1,2*</w:t>
      </w:r>
    </w:p>
    <w:p w:rsidR="00B97AEC" w:rsidRPr="005B19F3" w:rsidRDefault="00B97AEC" w:rsidP="00B97AEC">
      <w:pPr>
        <w:wordWrap/>
        <w:adjustRightInd w:val="0"/>
        <w:spacing w:after="0" w:line="480" w:lineRule="auto"/>
        <w:rPr>
          <w:rFonts w:eastAsia="T6" w:cs="Times New Roman"/>
          <w:kern w:val="0"/>
          <w:sz w:val="24"/>
          <w:szCs w:val="24"/>
        </w:rPr>
      </w:pPr>
    </w:p>
    <w:p w:rsidR="00B97AEC" w:rsidRPr="005B19F3" w:rsidRDefault="00B97AEC" w:rsidP="00B97AEC">
      <w:pPr>
        <w:wordWrap/>
        <w:adjustRightInd w:val="0"/>
        <w:spacing w:after="0" w:line="480" w:lineRule="auto"/>
        <w:rPr>
          <w:rFonts w:eastAsia="T6" w:cs="Times New Roman"/>
          <w:kern w:val="0"/>
          <w:sz w:val="24"/>
          <w:szCs w:val="24"/>
        </w:rPr>
      </w:pPr>
      <w:r w:rsidRPr="005B19F3">
        <w:rPr>
          <w:rFonts w:eastAsia="T6" w:cs="Times New Roman"/>
          <w:kern w:val="0"/>
          <w:sz w:val="24"/>
          <w:szCs w:val="24"/>
          <w:vertAlign w:val="superscript"/>
        </w:rPr>
        <w:t>1</w:t>
      </w:r>
      <w:r w:rsidRPr="005B19F3">
        <w:rPr>
          <w:rFonts w:eastAsia="T6" w:cs="Times New Roman"/>
          <w:kern w:val="0"/>
          <w:sz w:val="24"/>
          <w:szCs w:val="24"/>
        </w:rPr>
        <w:t xml:space="preserve">Infectious Disease Research Center, </w:t>
      </w:r>
      <w:bookmarkStart w:id="1" w:name="_Hlk91065892"/>
      <w:r w:rsidRPr="005B19F3">
        <w:rPr>
          <w:rFonts w:eastAsia="T6" w:cs="Times New Roman"/>
          <w:kern w:val="0"/>
          <w:sz w:val="24"/>
          <w:szCs w:val="24"/>
        </w:rPr>
        <w:t>Korea Research Institute of Bioscience and Biotechnology (KRIBB)</w:t>
      </w:r>
      <w:bookmarkEnd w:id="1"/>
      <w:r w:rsidRPr="005B19F3">
        <w:rPr>
          <w:rFonts w:eastAsia="T6" w:cs="Times New Roman"/>
          <w:kern w:val="0"/>
          <w:sz w:val="24"/>
          <w:szCs w:val="24"/>
        </w:rPr>
        <w:t>, Daejeon, Republic of Korea,</w:t>
      </w:r>
    </w:p>
    <w:p w:rsidR="00B97AEC" w:rsidRPr="005B19F3" w:rsidRDefault="00B97AEC" w:rsidP="00B97AEC">
      <w:pPr>
        <w:wordWrap/>
        <w:adjustRightInd w:val="0"/>
        <w:spacing w:after="0" w:line="480" w:lineRule="auto"/>
        <w:rPr>
          <w:rFonts w:eastAsia="T6" w:cs="Times New Roman"/>
          <w:kern w:val="0"/>
          <w:sz w:val="24"/>
          <w:szCs w:val="24"/>
        </w:rPr>
      </w:pPr>
      <w:r w:rsidRPr="005B19F3">
        <w:rPr>
          <w:rFonts w:eastAsia="T6" w:cs="Times New Roman"/>
          <w:kern w:val="0"/>
          <w:sz w:val="24"/>
          <w:szCs w:val="24"/>
          <w:vertAlign w:val="superscript"/>
        </w:rPr>
        <w:t>2</w:t>
      </w:r>
      <w:r w:rsidRPr="005B19F3">
        <w:rPr>
          <w:rFonts w:eastAsia="T6" w:cs="Times New Roman"/>
          <w:kern w:val="0"/>
          <w:sz w:val="24"/>
          <w:szCs w:val="24"/>
        </w:rPr>
        <w:t>Department of Biosystems and Bioengineering, KRIBB School of Biotechnology, University of Science and Technology (UST), Daejeon, Republic of Korea,</w:t>
      </w:r>
    </w:p>
    <w:p w:rsidR="00B315D9" w:rsidRPr="005B19F3" w:rsidRDefault="00B315D9" w:rsidP="00B315D9">
      <w:pPr>
        <w:wordWrap/>
        <w:adjustRightInd w:val="0"/>
        <w:spacing w:after="0" w:line="480" w:lineRule="auto"/>
        <w:rPr>
          <w:rFonts w:eastAsia="T6" w:cs="Times New Roman"/>
          <w:kern w:val="0"/>
          <w:sz w:val="24"/>
          <w:szCs w:val="24"/>
        </w:rPr>
      </w:pPr>
      <w:r w:rsidRPr="005B19F3">
        <w:rPr>
          <w:rFonts w:eastAsia="T6" w:cs="Times New Roman"/>
          <w:kern w:val="0"/>
          <w:sz w:val="24"/>
          <w:szCs w:val="24"/>
          <w:vertAlign w:val="superscript"/>
        </w:rPr>
        <w:t>3</w:t>
      </w:r>
      <w:r w:rsidRPr="005B19F3">
        <w:rPr>
          <w:rFonts w:eastAsia="T6" w:cs="Times New Roman"/>
          <w:kern w:val="0"/>
          <w:sz w:val="24"/>
          <w:szCs w:val="24"/>
        </w:rPr>
        <w:t>Chemical Biology Research Center, Korea Research Institute of Bioscience and Biotechnology, Cheongju, Republic of Korea</w:t>
      </w:r>
    </w:p>
    <w:p w:rsidR="00B315D9" w:rsidRPr="005B19F3" w:rsidRDefault="00B315D9" w:rsidP="00B315D9">
      <w:pPr>
        <w:wordWrap/>
        <w:adjustRightInd w:val="0"/>
        <w:spacing w:after="0" w:line="480" w:lineRule="auto"/>
        <w:rPr>
          <w:rFonts w:eastAsia="T6" w:cs="Times New Roman"/>
          <w:kern w:val="0"/>
          <w:sz w:val="24"/>
          <w:szCs w:val="24"/>
        </w:rPr>
      </w:pPr>
      <w:r w:rsidRPr="005B19F3">
        <w:rPr>
          <w:rFonts w:eastAsia="T6" w:cs="Times New Roman"/>
          <w:kern w:val="0"/>
          <w:sz w:val="24"/>
          <w:szCs w:val="24"/>
          <w:vertAlign w:val="superscript"/>
        </w:rPr>
        <w:t>4</w:t>
      </w:r>
      <w:r w:rsidRPr="005B19F3">
        <w:rPr>
          <w:rFonts w:eastAsia="T6" w:cs="Times New Roman"/>
          <w:kern w:val="0"/>
          <w:sz w:val="24"/>
          <w:szCs w:val="24"/>
        </w:rPr>
        <w:t>Department of Applied Biological Engineering, KRIBB School of Biotechnology, University of Science and Technology (UST), Daejeon, Republic of Korea</w:t>
      </w:r>
    </w:p>
    <w:p w:rsidR="00834088" w:rsidRPr="00B315D9" w:rsidRDefault="00834088" w:rsidP="00834088">
      <w:pPr>
        <w:widowControl/>
        <w:wordWrap/>
        <w:autoSpaceDE/>
        <w:autoSpaceDN/>
        <w:spacing w:line="240" w:lineRule="auto"/>
        <w:rPr>
          <w:rFonts w:cs="Times New Roman"/>
        </w:rPr>
      </w:pPr>
    </w:p>
    <w:p w:rsidR="00C86A1C" w:rsidRPr="00834088" w:rsidRDefault="00C86A1C" w:rsidP="00834088">
      <w:pPr>
        <w:widowControl/>
        <w:wordWrap/>
        <w:autoSpaceDE/>
        <w:autoSpaceDN/>
        <w:spacing w:line="240" w:lineRule="auto"/>
        <w:rPr>
          <w:rFonts w:cs="Times New Roman"/>
          <w:sz w:val="24"/>
          <w:szCs w:val="24"/>
        </w:rPr>
      </w:pPr>
      <w:r w:rsidRPr="00834088">
        <w:rPr>
          <w:rFonts w:cs="Times New Roman"/>
          <w:sz w:val="24"/>
          <w:szCs w:val="24"/>
        </w:rPr>
        <w:t xml:space="preserve">The following Supplementary </w:t>
      </w:r>
      <w:r w:rsidR="00A003C6">
        <w:rPr>
          <w:rFonts w:cs="Times New Roman"/>
          <w:sz w:val="24"/>
          <w:szCs w:val="24"/>
        </w:rPr>
        <w:t>information</w:t>
      </w:r>
      <w:r w:rsidRPr="00834088">
        <w:rPr>
          <w:rFonts w:cs="Times New Roman"/>
          <w:sz w:val="24"/>
          <w:szCs w:val="24"/>
        </w:rPr>
        <w:t xml:space="preserve"> is available for this article: </w:t>
      </w:r>
    </w:p>
    <w:p w:rsidR="00777675" w:rsidRPr="00834088" w:rsidRDefault="00777675" w:rsidP="00834088">
      <w:pPr>
        <w:widowControl/>
        <w:wordWrap/>
        <w:autoSpaceDE/>
        <w:autoSpaceDN/>
        <w:spacing w:line="240" w:lineRule="auto"/>
        <w:rPr>
          <w:rFonts w:cs="Times New Roman"/>
          <w:b/>
          <w:sz w:val="24"/>
          <w:szCs w:val="24"/>
        </w:rPr>
      </w:pPr>
      <w:r w:rsidRPr="00834088">
        <w:rPr>
          <w:rFonts w:cs="Times New Roman"/>
          <w:b/>
          <w:sz w:val="24"/>
          <w:szCs w:val="24"/>
        </w:rPr>
        <w:t xml:space="preserve">Table S1. </w:t>
      </w:r>
      <w:r w:rsidRPr="00834088">
        <w:rPr>
          <w:rFonts w:cs="Times New Roman"/>
          <w:sz w:val="24"/>
          <w:szCs w:val="24"/>
        </w:rPr>
        <w:t>Bacterial strains used in this study</w:t>
      </w:r>
      <w:r w:rsidRPr="00834088">
        <w:rPr>
          <w:rFonts w:cs="Times New Roman" w:hint="eastAsia"/>
          <w:b/>
          <w:sz w:val="24"/>
          <w:szCs w:val="24"/>
        </w:rPr>
        <w:t>.</w:t>
      </w:r>
    </w:p>
    <w:p w:rsidR="00C86A1C" w:rsidRPr="00834088" w:rsidRDefault="00777675" w:rsidP="00834088">
      <w:pPr>
        <w:widowControl/>
        <w:wordWrap/>
        <w:autoSpaceDE/>
        <w:autoSpaceDN/>
        <w:spacing w:line="240" w:lineRule="auto"/>
        <w:rPr>
          <w:rFonts w:cs="Times New Roman"/>
          <w:sz w:val="24"/>
          <w:szCs w:val="24"/>
        </w:rPr>
      </w:pPr>
      <w:r w:rsidRPr="00834088">
        <w:rPr>
          <w:rFonts w:cs="Times New Roman"/>
          <w:b/>
          <w:sz w:val="24"/>
          <w:szCs w:val="24"/>
        </w:rPr>
        <w:t>Table S</w:t>
      </w:r>
      <w:r w:rsidRPr="00834088">
        <w:rPr>
          <w:rFonts w:cs="Times New Roman" w:hint="eastAsia"/>
          <w:b/>
          <w:sz w:val="24"/>
          <w:szCs w:val="24"/>
        </w:rPr>
        <w:t>2</w:t>
      </w:r>
      <w:r w:rsidRPr="00834088">
        <w:rPr>
          <w:rFonts w:cs="Times New Roman"/>
          <w:b/>
          <w:sz w:val="24"/>
          <w:szCs w:val="24"/>
        </w:rPr>
        <w:t xml:space="preserve">. </w:t>
      </w:r>
      <w:r w:rsidR="00F172DC" w:rsidRPr="00834088">
        <w:rPr>
          <w:rFonts w:cs="Times New Roman"/>
          <w:sz w:val="24"/>
          <w:szCs w:val="24"/>
        </w:rPr>
        <w:t>Plasmids used in this study.</w:t>
      </w:r>
    </w:p>
    <w:p w:rsidR="00777675" w:rsidRDefault="00777675" w:rsidP="00834088">
      <w:pPr>
        <w:spacing w:line="240" w:lineRule="auto"/>
        <w:rPr>
          <w:rFonts w:cs="Times New Roman"/>
          <w:sz w:val="24"/>
          <w:szCs w:val="24"/>
        </w:rPr>
      </w:pPr>
      <w:r w:rsidRPr="00834088">
        <w:rPr>
          <w:rFonts w:cs="Times New Roman"/>
          <w:b/>
          <w:sz w:val="24"/>
          <w:szCs w:val="24"/>
        </w:rPr>
        <w:t>Table S</w:t>
      </w:r>
      <w:r w:rsidRPr="00834088">
        <w:rPr>
          <w:rFonts w:cs="Times New Roman" w:hint="eastAsia"/>
          <w:b/>
          <w:sz w:val="24"/>
          <w:szCs w:val="24"/>
        </w:rPr>
        <w:t>3</w:t>
      </w:r>
      <w:r w:rsidRPr="00834088">
        <w:rPr>
          <w:rFonts w:cs="Times New Roman"/>
          <w:b/>
          <w:sz w:val="24"/>
          <w:szCs w:val="24"/>
        </w:rPr>
        <w:t xml:space="preserve">. </w:t>
      </w:r>
      <w:r w:rsidR="00F172DC" w:rsidRPr="00834088">
        <w:rPr>
          <w:rFonts w:cs="Times New Roman"/>
          <w:sz w:val="24"/>
          <w:szCs w:val="24"/>
        </w:rPr>
        <w:t>Oligonucleotides and primers used in this study</w:t>
      </w:r>
      <w:r w:rsidR="00F172DC" w:rsidRPr="00834088">
        <w:rPr>
          <w:rFonts w:cs="Times New Roman" w:hint="eastAsia"/>
          <w:sz w:val="24"/>
          <w:szCs w:val="24"/>
        </w:rPr>
        <w:t>.</w:t>
      </w:r>
    </w:p>
    <w:p w:rsidR="006338B9" w:rsidRDefault="006338B9" w:rsidP="006338B9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6338B9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6C6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0DD">
        <w:rPr>
          <w:rFonts w:ascii="Times New Roman" w:hAnsi="Times New Roman" w:cs="Times New Roman"/>
          <w:i/>
          <w:sz w:val="24"/>
          <w:szCs w:val="24"/>
        </w:rPr>
        <w:t>Paenibacillus</w:t>
      </w:r>
      <w:r>
        <w:rPr>
          <w:rFonts w:ascii="Times New Roman" w:hAnsi="Times New Roman" w:cs="Times New Roman"/>
          <w:sz w:val="24"/>
          <w:szCs w:val="24"/>
        </w:rPr>
        <w:t xml:space="preserve"> genomes selected for biosynthetic gene cluster analysis.</w:t>
      </w:r>
    </w:p>
    <w:p w:rsidR="00A518C7" w:rsidRDefault="00A518C7" w:rsidP="006338B9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A518C7">
        <w:rPr>
          <w:rFonts w:ascii="Times New Roman" w:hAnsi="Times New Roman" w:cs="Times New Roman"/>
          <w:b/>
          <w:sz w:val="24"/>
          <w:szCs w:val="24"/>
        </w:rPr>
        <w:t>Fig</w:t>
      </w:r>
      <w:r w:rsidR="00346FF0">
        <w:rPr>
          <w:rFonts w:ascii="Times New Roman" w:hAnsi="Times New Roman" w:cs="Times New Roman"/>
          <w:b/>
          <w:sz w:val="24"/>
          <w:szCs w:val="24"/>
        </w:rPr>
        <w:t>.</w:t>
      </w:r>
      <w:r w:rsidRPr="00A518C7">
        <w:rPr>
          <w:rFonts w:ascii="Times New Roman" w:hAnsi="Times New Roman" w:cs="Times New Roman"/>
          <w:b/>
          <w:sz w:val="24"/>
          <w:szCs w:val="24"/>
        </w:rPr>
        <w:t xml:space="preserve"> S1.</w:t>
      </w:r>
      <w:r w:rsidRPr="00A518C7">
        <w:rPr>
          <w:rFonts w:ascii="Times New Roman" w:hAnsi="Times New Roman" w:cs="Times New Roman"/>
          <w:sz w:val="24"/>
          <w:szCs w:val="24"/>
        </w:rPr>
        <w:t xml:space="preserve"> AntiSMASH analysis of </w:t>
      </w:r>
      <w:r w:rsidRPr="00A518C7">
        <w:rPr>
          <w:rFonts w:ascii="Times New Roman" w:hAnsi="Times New Roman" w:cs="Times New Roman"/>
          <w:i/>
          <w:sz w:val="24"/>
          <w:szCs w:val="24"/>
        </w:rPr>
        <w:t>Paenibacillus brazilensis</w:t>
      </w:r>
      <w:r w:rsidRPr="00A518C7">
        <w:rPr>
          <w:rFonts w:ascii="Times New Roman" w:hAnsi="Times New Roman" w:cs="Times New Roman"/>
          <w:sz w:val="24"/>
          <w:szCs w:val="24"/>
        </w:rPr>
        <w:t xml:space="preserve"> genome to identify gene clusters for secondary metabolites.</w:t>
      </w:r>
    </w:p>
    <w:p w:rsidR="00346FF0" w:rsidRDefault="00346FF0" w:rsidP="006338B9">
      <w:pPr>
        <w:pStyle w:val="EndNoteBibliography"/>
        <w:rPr>
          <w:rFonts w:ascii="Times New Roman" w:hAnsi="Times New Roman" w:cs="Times New Roman"/>
          <w:color w:val="auto"/>
          <w:sz w:val="24"/>
          <w:szCs w:val="24"/>
        </w:rPr>
      </w:pPr>
      <w:r w:rsidRPr="00743FCE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Fig. S2. 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1D NMR spectrum of the novel compound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46FF0" w:rsidRDefault="00346FF0" w:rsidP="006338B9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743FCE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Fig. S3. 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2D NMR spectrum of the novel compound.</w:t>
      </w:r>
    </w:p>
    <w:p w:rsidR="00C86A1C" w:rsidRPr="00834088" w:rsidRDefault="00C86A1C" w:rsidP="00834088">
      <w:pPr>
        <w:widowControl/>
        <w:wordWrap/>
        <w:autoSpaceDE/>
        <w:autoSpaceDN/>
        <w:spacing w:line="240" w:lineRule="auto"/>
        <w:rPr>
          <w:rFonts w:cs="Times New Roman"/>
          <w:b/>
          <w:sz w:val="24"/>
          <w:szCs w:val="24"/>
        </w:rPr>
      </w:pPr>
      <w:r w:rsidRPr="00834088">
        <w:rPr>
          <w:rFonts w:cs="Times New Roman"/>
          <w:b/>
          <w:sz w:val="24"/>
          <w:szCs w:val="24"/>
        </w:rPr>
        <w:t xml:space="preserve">References </w:t>
      </w:r>
    </w:p>
    <w:p w:rsidR="008F175E" w:rsidRPr="00C86A1C" w:rsidRDefault="00C86A1C" w:rsidP="008F175E">
      <w:pPr>
        <w:widowControl/>
        <w:wordWrap/>
        <w:autoSpaceDE/>
        <w:autoSpaceDN/>
        <w:spacing w:line="240" w:lineRule="auto"/>
        <w:rPr>
          <w:rFonts w:cs="Times New Roman"/>
          <w:sz w:val="24"/>
          <w:szCs w:val="24"/>
        </w:rPr>
      </w:pPr>
      <w:r w:rsidRPr="00C86A1C">
        <w:rPr>
          <w:rFonts w:cs="Times New Roman"/>
          <w:b/>
          <w:sz w:val="24"/>
          <w:szCs w:val="24"/>
        </w:rPr>
        <w:lastRenderedPageBreak/>
        <w:t>Supplementary Table S1</w:t>
      </w:r>
      <w:r w:rsidR="008F175E" w:rsidRPr="00C86A1C">
        <w:rPr>
          <w:rFonts w:cs="Times New Roman"/>
          <w:b/>
          <w:sz w:val="24"/>
          <w:szCs w:val="24"/>
        </w:rPr>
        <w:t xml:space="preserve">. </w:t>
      </w:r>
      <w:r w:rsidR="008F175E" w:rsidRPr="00C86A1C">
        <w:rPr>
          <w:rFonts w:cs="Times New Roman"/>
          <w:sz w:val="24"/>
          <w:szCs w:val="24"/>
        </w:rPr>
        <w:t>Bacterial strains used in this study.</w:t>
      </w:r>
    </w:p>
    <w:tbl>
      <w:tblPr>
        <w:tblStyle w:val="a3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678"/>
        <w:gridCol w:w="1417"/>
      </w:tblGrid>
      <w:tr w:rsidR="008F175E" w:rsidRPr="00F37511" w:rsidTr="00F37511"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</w:tcPr>
          <w:p w:rsidR="008F175E" w:rsidRPr="00F37511" w:rsidRDefault="008F175E" w:rsidP="00830835">
            <w:pPr>
              <w:rPr>
                <w:b/>
                <w:sz w:val="19"/>
                <w:szCs w:val="19"/>
              </w:rPr>
            </w:pPr>
            <w:r w:rsidRPr="00F37511">
              <w:rPr>
                <w:b/>
                <w:sz w:val="19"/>
                <w:szCs w:val="19"/>
              </w:rPr>
              <w:t>Strain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4" w:space="0" w:color="auto"/>
            </w:tcBorders>
          </w:tcPr>
          <w:p w:rsidR="008F175E" w:rsidRPr="00F37511" w:rsidRDefault="008F175E" w:rsidP="00830835">
            <w:pPr>
              <w:rPr>
                <w:b/>
                <w:sz w:val="19"/>
                <w:szCs w:val="19"/>
              </w:rPr>
            </w:pPr>
            <w:r w:rsidRPr="00F37511">
              <w:rPr>
                <w:b/>
                <w:sz w:val="19"/>
                <w:szCs w:val="19"/>
              </w:rPr>
              <w:t>Genotype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8F175E" w:rsidRPr="00F37511" w:rsidRDefault="008F175E" w:rsidP="00830835">
            <w:pPr>
              <w:rPr>
                <w:b/>
                <w:sz w:val="19"/>
                <w:szCs w:val="19"/>
              </w:rPr>
            </w:pPr>
            <w:r w:rsidRPr="00F37511">
              <w:rPr>
                <w:b/>
                <w:sz w:val="19"/>
                <w:szCs w:val="19"/>
              </w:rPr>
              <w:t>Reference</w:t>
            </w:r>
          </w:p>
        </w:tc>
      </w:tr>
      <w:tr w:rsidR="00B80499" w:rsidRPr="00F37511" w:rsidTr="00F37511">
        <w:tc>
          <w:tcPr>
            <w:tcW w:w="2977" w:type="dxa"/>
          </w:tcPr>
          <w:p w:rsidR="00B80499" w:rsidRPr="00F37511" w:rsidRDefault="00B80499" w:rsidP="00830835">
            <w:pPr>
              <w:rPr>
                <w:sz w:val="19"/>
                <w:szCs w:val="19"/>
              </w:rPr>
            </w:pPr>
            <w:r w:rsidRPr="00F37511">
              <w:rPr>
                <w:b/>
                <w:i/>
                <w:kern w:val="2"/>
                <w:sz w:val="19"/>
                <w:szCs w:val="19"/>
              </w:rPr>
              <w:t>Escherichia coli</w:t>
            </w:r>
          </w:p>
        </w:tc>
        <w:tc>
          <w:tcPr>
            <w:tcW w:w="4678" w:type="dxa"/>
          </w:tcPr>
          <w:p w:rsidR="00B80499" w:rsidRPr="00F37511" w:rsidRDefault="00B80499" w:rsidP="00830835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B80499" w:rsidRPr="00F37511" w:rsidRDefault="00B80499" w:rsidP="00830835">
            <w:pPr>
              <w:rPr>
                <w:sz w:val="19"/>
                <w:szCs w:val="19"/>
              </w:rPr>
            </w:pPr>
          </w:p>
        </w:tc>
      </w:tr>
      <w:tr w:rsidR="000378A4" w:rsidRPr="00F37511" w:rsidTr="00F37511">
        <w:tc>
          <w:tcPr>
            <w:tcW w:w="2977" w:type="dxa"/>
          </w:tcPr>
          <w:p w:rsidR="000378A4" w:rsidRPr="00F37511" w:rsidRDefault="000378A4" w:rsidP="00830835">
            <w:pPr>
              <w:rPr>
                <w:color w:val="A6A6A6" w:themeColor="background1" w:themeShade="A6"/>
                <w:sz w:val="19"/>
                <w:szCs w:val="19"/>
              </w:rPr>
            </w:pPr>
            <w:r w:rsidRPr="00F37511">
              <w:rPr>
                <w:sz w:val="19"/>
                <w:szCs w:val="19"/>
              </w:rPr>
              <w:t>MC1061</w:t>
            </w:r>
          </w:p>
        </w:tc>
        <w:tc>
          <w:tcPr>
            <w:tcW w:w="4678" w:type="dxa"/>
          </w:tcPr>
          <w:p w:rsidR="000378A4" w:rsidRPr="00F37511" w:rsidRDefault="000378A4" w:rsidP="00830835">
            <w:pPr>
              <w:rPr>
                <w:color w:val="A6A6A6" w:themeColor="background1" w:themeShade="A6"/>
                <w:sz w:val="19"/>
                <w:szCs w:val="19"/>
              </w:rPr>
            </w:pPr>
            <w:r w:rsidRPr="00F37511">
              <w:rPr>
                <w:i/>
                <w:sz w:val="19"/>
                <w:szCs w:val="19"/>
              </w:rPr>
              <w:t>araD</w:t>
            </w:r>
            <w:r w:rsidRPr="00F37511">
              <w:rPr>
                <w:sz w:val="19"/>
                <w:szCs w:val="19"/>
              </w:rPr>
              <w:t xml:space="preserve">139 </w:t>
            </w:r>
            <w:r w:rsidRPr="00F37511">
              <w:rPr>
                <w:rFonts w:ascii="Cambria Math" w:hAnsi="Cambria Math" w:cs="Cambria Math"/>
                <w:sz w:val="19"/>
                <w:szCs w:val="19"/>
              </w:rPr>
              <w:t>△</w:t>
            </w:r>
            <w:r w:rsidRPr="00F37511">
              <w:rPr>
                <w:sz w:val="19"/>
                <w:szCs w:val="19"/>
              </w:rPr>
              <w:t>(</w:t>
            </w:r>
            <w:proofErr w:type="spellStart"/>
            <w:r w:rsidRPr="00F37511">
              <w:rPr>
                <w:i/>
                <w:sz w:val="19"/>
                <w:szCs w:val="19"/>
              </w:rPr>
              <w:t>araA</w:t>
            </w:r>
            <w:proofErr w:type="spellEnd"/>
            <w:r w:rsidRPr="00F37511">
              <w:rPr>
                <w:sz w:val="19"/>
                <w:szCs w:val="19"/>
              </w:rPr>
              <w:t>-</w:t>
            </w:r>
            <w:r w:rsidRPr="00F37511">
              <w:rPr>
                <w:i/>
                <w:sz w:val="19"/>
                <w:szCs w:val="19"/>
              </w:rPr>
              <w:t>leu</w:t>
            </w:r>
            <w:r w:rsidRPr="00F37511">
              <w:rPr>
                <w:sz w:val="19"/>
                <w:szCs w:val="19"/>
              </w:rPr>
              <w:t xml:space="preserve">)7697 </w:t>
            </w:r>
            <w:r w:rsidRPr="00F37511">
              <w:rPr>
                <w:rFonts w:ascii="Cambria Math" w:hAnsi="Cambria Math" w:cs="Cambria Math"/>
                <w:sz w:val="19"/>
                <w:szCs w:val="19"/>
              </w:rPr>
              <w:t>△</w:t>
            </w:r>
            <w:r w:rsidRPr="00F37511">
              <w:rPr>
                <w:sz w:val="19"/>
                <w:szCs w:val="19"/>
              </w:rPr>
              <w:t>(</w:t>
            </w:r>
            <w:r w:rsidRPr="00F37511">
              <w:rPr>
                <w:i/>
                <w:sz w:val="19"/>
                <w:szCs w:val="19"/>
              </w:rPr>
              <w:t>lac</w:t>
            </w:r>
            <w:r w:rsidRPr="00F37511">
              <w:rPr>
                <w:sz w:val="19"/>
                <w:szCs w:val="19"/>
              </w:rPr>
              <w:t xml:space="preserve">)X74 </w:t>
            </w:r>
            <w:r w:rsidRPr="00F37511">
              <w:rPr>
                <w:i/>
                <w:sz w:val="19"/>
                <w:szCs w:val="19"/>
              </w:rPr>
              <w:t>galK</w:t>
            </w:r>
            <w:r w:rsidRPr="00F37511">
              <w:rPr>
                <w:sz w:val="19"/>
                <w:szCs w:val="19"/>
              </w:rPr>
              <w:t xml:space="preserve">16 </w:t>
            </w:r>
            <w:r w:rsidRPr="00F37511">
              <w:rPr>
                <w:i/>
                <w:sz w:val="19"/>
                <w:szCs w:val="19"/>
              </w:rPr>
              <w:t>galE</w:t>
            </w:r>
            <w:r w:rsidRPr="00F37511">
              <w:rPr>
                <w:sz w:val="19"/>
                <w:szCs w:val="19"/>
              </w:rPr>
              <w:t>15(</w:t>
            </w:r>
            <w:proofErr w:type="spellStart"/>
            <w:r w:rsidRPr="00F37511">
              <w:rPr>
                <w:i/>
                <w:sz w:val="19"/>
                <w:szCs w:val="19"/>
              </w:rPr>
              <w:t>GalS</w:t>
            </w:r>
            <w:proofErr w:type="spellEnd"/>
            <w:r w:rsidRPr="00F37511">
              <w:rPr>
                <w:sz w:val="19"/>
                <w:szCs w:val="19"/>
              </w:rPr>
              <w:t xml:space="preserve">) lambda- e14- </w:t>
            </w:r>
            <w:r w:rsidRPr="00F37511">
              <w:rPr>
                <w:i/>
                <w:sz w:val="19"/>
                <w:szCs w:val="19"/>
              </w:rPr>
              <w:t>mcrA0</w:t>
            </w:r>
            <w:r w:rsidRPr="00F37511">
              <w:rPr>
                <w:sz w:val="19"/>
                <w:szCs w:val="19"/>
              </w:rPr>
              <w:t xml:space="preserve"> </w:t>
            </w:r>
            <w:r w:rsidRPr="00F37511">
              <w:rPr>
                <w:i/>
                <w:sz w:val="19"/>
                <w:szCs w:val="19"/>
              </w:rPr>
              <w:t>relA1</w:t>
            </w:r>
            <w:r w:rsidRPr="00F37511">
              <w:rPr>
                <w:sz w:val="19"/>
                <w:szCs w:val="19"/>
              </w:rPr>
              <w:t xml:space="preserve"> </w:t>
            </w:r>
            <w:r w:rsidRPr="00F37511">
              <w:rPr>
                <w:i/>
                <w:sz w:val="19"/>
                <w:szCs w:val="19"/>
              </w:rPr>
              <w:t>rpsL</w:t>
            </w:r>
            <w:r w:rsidRPr="00F37511">
              <w:rPr>
                <w:sz w:val="19"/>
                <w:szCs w:val="19"/>
              </w:rPr>
              <w:t>150(</w:t>
            </w:r>
            <w:proofErr w:type="spellStart"/>
            <w:r w:rsidRPr="00F37511">
              <w:rPr>
                <w:sz w:val="19"/>
                <w:szCs w:val="19"/>
              </w:rPr>
              <w:t>strR</w:t>
            </w:r>
            <w:proofErr w:type="spellEnd"/>
            <w:r w:rsidRPr="00F37511">
              <w:rPr>
                <w:sz w:val="19"/>
                <w:szCs w:val="19"/>
              </w:rPr>
              <w:t xml:space="preserve">) </w:t>
            </w:r>
            <w:r w:rsidRPr="00F37511">
              <w:rPr>
                <w:i/>
                <w:sz w:val="19"/>
                <w:szCs w:val="19"/>
              </w:rPr>
              <w:t>spoT1</w:t>
            </w:r>
            <w:r w:rsidRPr="00F37511">
              <w:rPr>
                <w:sz w:val="19"/>
                <w:szCs w:val="19"/>
              </w:rPr>
              <w:t xml:space="preserve"> </w:t>
            </w:r>
            <w:r w:rsidRPr="00F37511">
              <w:rPr>
                <w:i/>
                <w:sz w:val="19"/>
                <w:szCs w:val="19"/>
              </w:rPr>
              <w:t>mcrB1</w:t>
            </w:r>
            <w:r w:rsidRPr="00F37511">
              <w:rPr>
                <w:sz w:val="19"/>
                <w:szCs w:val="19"/>
              </w:rPr>
              <w:t xml:space="preserve"> hsdR2</w:t>
            </w:r>
          </w:p>
        </w:tc>
        <w:tc>
          <w:tcPr>
            <w:tcW w:w="1417" w:type="dxa"/>
          </w:tcPr>
          <w:p w:rsidR="000378A4" w:rsidRPr="00F37511" w:rsidRDefault="000378A4" w:rsidP="00830835">
            <w:pPr>
              <w:rPr>
                <w:color w:val="A6A6A6" w:themeColor="background1" w:themeShade="A6"/>
                <w:sz w:val="19"/>
                <w:szCs w:val="19"/>
              </w:rPr>
            </w:pPr>
            <w:r w:rsidRPr="00F37511">
              <w:rPr>
                <w:sz w:val="19"/>
                <w:szCs w:val="19"/>
              </w:rPr>
              <w:t>Laboratory stock</w:t>
            </w:r>
          </w:p>
        </w:tc>
      </w:tr>
      <w:tr w:rsidR="000378A4" w:rsidRPr="00F37511" w:rsidTr="00F37511">
        <w:tc>
          <w:tcPr>
            <w:tcW w:w="2977" w:type="dxa"/>
          </w:tcPr>
          <w:p w:rsidR="000378A4" w:rsidRPr="00F37511" w:rsidRDefault="000378A4" w:rsidP="00830835">
            <w:pPr>
              <w:rPr>
                <w:sz w:val="19"/>
                <w:szCs w:val="19"/>
              </w:rPr>
            </w:pPr>
            <w:r w:rsidRPr="00F37511">
              <w:rPr>
                <w:b/>
                <w:i/>
                <w:sz w:val="19"/>
                <w:szCs w:val="19"/>
              </w:rPr>
              <w:t>Bacillu</w:t>
            </w:r>
            <w:r w:rsidRPr="00F37511">
              <w:rPr>
                <w:rFonts w:hint="eastAsia"/>
                <w:b/>
                <w:i/>
                <w:sz w:val="19"/>
                <w:szCs w:val="19"/>
              </w:rPr>
              <w:t>s</w:t>
            </w:r>
            <w:r w:rsidRPr="00F37511">
              <w:rPr>
                <w:b/>
                <w:i/>
                <w:sz w:val="19"/>
                <w:szCs w:val="19"/>
              </w:rPr>
              <w:t xml:space="preserve"> </w:t>
            </w:r>
            <w:r w:rsidRPr="00F37511">
              <w:rPr>
                <w:rFonts w:hint="eastAsia"/>
                <w:b/>
                <w:i/>
                <w:sz w:val="19"/>
                <w:szCs w:val="19"/>
              </w:rPr>
              <w:t>subtilis</w:t>
            </w:r>
            <w:r w:rsidRPr="00F37511">
              <w:rPr>
                <w:b/>
                <w:i/>
                <w:sz w:val="19"/>
                <w:szCs w:val="19"/>
              </w:rPr>
              <w:t xml:space="preserve"> </w:t>
            </w:r>
          </w:p>
        </w:tc>
        <w:tc>
          <w:tcPr>
            <w:tcW w:w="4678" w:type="dxa"/>
          </w:tcPr>
          <w:p w:rsidR="000378A4" w:rsidRPr="00F37511" w:rsidRDefault="000378A4" w:rsidP="00830835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0378A4" w:rsidRPr="00F37511" w:rsidRDefault="000378A4" w:rsidP="00830835">
            <w:pPr>
              <w:rPr>
                <w:sz w:val="19"/>
                <w:szCs w:val="19"/>
              </w:rPr>
            </w:pPr>
          </w:p>
        </w:tc>
      </w:tr>
      <w:tr w:rsidR="000378A4" w:rsidRPr="00F37511" w:rsidTr="00F37511">
        <w:tc>
          <w:tcPr>
            <w:tcW w:w="2977" w:type="dxa"/>
          </w:tcPr>
          <w:p w:rsidR="000378A4" w:rsidRPr="00F37511" w:rsidRDefault="000378A4" w:rsidP="00830835">
            <w:pPr>
              <w:rPr>
                <w:i/>
                <w:sz w:val="19"/>
                <w:szCs w:val="19"/>
              </w:rPr>
            </w:pPr>
            <w:r w:rsidRPr="00F37511">
              <w:rPr>
                <w:color w:val="000000" w:themeColor="text1"/>
                <w:sz w:val="19"/>
                <w:szCs w:val="19"/>
              </w:rPr>
              <w:t>BS5918</w:t>
            </w:r>
          </w:p>
        </w:tc>
        <w:tc>
          <w:tcPr>
            <w:tcW w:w="4678" w:type="dxa"/>
          </w:tcPr>
          <w:p w:rsidR="000378A4" w:rsidRPr="00F37511" w:rsidRDefault="000378A4" w:rsidP="00830835">
            <w:pPr>
              <w:rPr>
                <w:i/>
                <w:sz w:val="19"/>
                <w:szCs w:val="19"/>
              </w:rPr>
            </w:pPr>
            <w:r w:rsidRPr="00F37511">
              <w:rPr>
                <w:i/>
                <w:color w:val="000000" w:themeColor="text1"/>
                <w:sz w:val="19"/>
                <w:szCs w:val="19"/>
              </w:rPr>
              <w:t>B. subtilis</w:t>
            </w:r>
            <w:r w:rsidRPr="00F37511">
              <w:rPr>
                <w:color w:val="000000" w:themeColor="text1"/>
                <w:sz w:val="19"/>
                <w:szCs w:val="19"/>
              </w:rPr>
              <w:t xml:space="preserve"> 168 </w:t>
            </w:r>
            <w:r w:rsidRPr="00F37511">
              <w:rPr>
                <w:rFonts w:ascii="Cambria Math" w:hAnsi="Cambria Math" w:cs="Cambria Math"/>
                <w:color w:val="000000" w:themeColor="text1"/>
                <w:sz w:val="19"/>
                <w:szCs w:val="19"/>
              </w:rPr>
              <w:t>△</w:t>
            </w:r>
            <w:proofErr w:type="spellStart"/>
            <w:r w:rsidRPr="00F37511">
              <w:rPr>
                <w:i/>
                <w:color w:val="000000" w:themeColor="text1"/>
                <w:sz w:val="19"/>
                <w:szCs w:val="19"/>
              </w:rPr>
              <w:t>rapI</w:t>
            </w:r>
            <w:r w:rsidRPr="00F37511">
              <w:rPr>
                <w:color w:val="000000" w:themeColor="text1"/>
                <w:sz w:val="19"/>
                <w:szCs w:val="19"/>
              </w:rPr>
              <w:t>-</w:t>
            </w:r>
            <w:proofErr w:type="gramStart"/>
            <w:r w:rsidRPr="00F37511">
              <w:rPr>
                <w:i/>
                <w:color w:val="000000" w:themeColor="text1"/>
                <w:sz w:val="19"/>
                <w:szCs w:val="19"/>
              </w:rPr>
              <w:t>attR</w:t>
            </w:r>
            <w:proofErr w:type="spellEnd"/>
            <w:r w:rsidRPr="00F37511">
              <w:rPr>
                <w:color w:val="000000" w:themeColor="text1"/>
                <w:sz w:val="19"/>
                <w:szCs w:val="19"/>
              </w:rPr>
              <w:t>::</w:t>
            </w:r>
            <w:proofErr w:type="spellStart"/>
            <w:proofErr w:type="gramEnd"/>
            <w:r w:rsidRPr="00F37511">
              <w:rPr>
                <w:i/>
                <w:color w:val="000000" w:themeColor="text1"/>
                <w:sz w:val="19"/>
                <w:szCs w:val="19"/>
              </w:rPr>
              <w:t>hyg</w:t>
            </w:r>
            <w:r w:rsidRPr="00F37511">
              <w:rPr>
                <w:color w:val="000000" w:themeColor="text1"/>
                <w:sz w:val="19"/>
                <w:szCs w:val="19"/>
                <w:vertAlign w:val="superscript"/>
              </w:rPr>
              <w:t>R</w:t>
            </w:r>
            <w:proofErr w:type="spellEnd"/>
            <w:r w:rsidRPr="00F37511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F37511">
              <w:rPr>
                <w:rFonts w:ascii="Cambria Math" w:hAnsi="Cambria Math" w:cs="Cambria Math"/>
                <w:color w:val="000000" w:themeColor="text1"/>
                <w:sz w:val="19"/>
                <w:szCs w:val="19"/>
              </w:rPr>
              <w:t>△</w:t>
            </w:r>
            <w:proofErr w:type="spellStart"/>
            <w:r w:rsidRPr="00F37511">
              <w:rPr>
                <w:i/>
                <w:color w:val="000000" w:themeColor="text1"/>
                <w:sz w:val="19"/>
                <w:szCs w:val="19"/>
              </w:rPr>
              <w:t>alrA</w:t>
            </w:r>
            <w:proofErr w:type="spellEnd"/>
            <w:r w:rsidRPr="00F37511">
              <w:rPr>
                <w:color w:val="000000" w:themeColor="text1"/>
                <w:sz w:val="19"/>
                <w:szCs w:val="19"/>
              </w:rPr>
              <w:t>::</w:t>
            </w:r>
            <w:proofErr w:type="spellStart"/>
            <w:r w:rsidRPr="00F37511">
              <w:rPr>
                <w:color w:val="000000" w:themeColor="text1"/>
                <w:sz w:val="19"/>
                <w:szCs w:val="19"/>
              </w:rPr>
              <w:t>Sp</w:t>
            </w:r>
            <w:r w:rsidRPr="00F37511">
              <w:rPr>
                <w:color w:val="000000" w:themeColor="text1"/>
                <w:sz w:val="19"/>
                <w:szCs w:val="19"/>
                <w:vertAlign w:val="superscript"/>
              </w:rPr>
              <w:t>R</w:t>
            </w:r>
            <w:r w:rsidRPr="00F37511">
              <w:rPr>
                <w:color w:val="000000" w:themeColor="text1"/>
                <w:sz w:val="19"/>
                <w:szCs w:val="19"/>
              </w:rPr>
              <w:t>-P</w:t>
            </w:r>
            <w:r w:rsidRPr="00F37511">
              <w:rPr>
                <w:i/>
                <w:color w:val="000000" w:themeColor="text1"/>
                <w:sz w:val="19"/>
                <w:szCs w:val="19"/>
                <w:vertAlign w:val="subscript"/>
              </w:rPr>
              <w:t>xylA</w:t>
            </w:r>
            <w:r w:rsidRPr="00F37511">
              <w:rPr>
                <w:color w:val="000000" w:themeColor="text1"/>
                <w:sz w:val="19"/>
                <w:szCs w:val="19"/>
              </w:rPr>
              <w:t>-</w:t>
            </w:r>
            <w:r w:rsidRPr="00F37511">
              <w:rPr>
                <w:i/>
                <w:color w:val="000000" w:themeColor="text1"/>
                <w:sz w:val="19"/>
                <w:szCs w:val="19"/>
              </w:rPr>
              <w:t>rapI</w:t>
            </w:r>
            <w:proofErr w:type="spellEnd"/>
            <w:r w:rsidRPr="00F37511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F37511">
              <w:rPr>
                <w:rFonts w:ascii="Cambria Math" w:hAnsi="Cambria Math" w:cs="Cambria Math"/>
                <w:color w:val="000000" w:themeColor="text1"/>
                <w:sz w:val="19"/>
                <w:szCs w:val="19"/>
              </w:rPr>
              <w:t>△</w:t>
            </w:r>
            <w:proofErr w:type="spellStart"/>
            <w:r w:rsidRPr="00F37511">
              <w:rPr>
                <w:i/>
                <w:color w:val="000000" w:themeColor="text1"/>
                <w:sz w:val="19"/>
                <w:szCs w:val="19"/>
              </w:rPr>
              <w:t>oriT</w:t>
            </w:r>
            <w:r w:rsidRPr="00F37511">
              <w:rPr>
                <w:color w:val="000000" w:themeColor="text1"/>
                <w:sz w:val="19"/>
                <w:szCs w:val="19"/>
                <w:vertAlign w:val="subscript"/>
              </w:rPr>
              <w:t>ICE</w:t>
            </w:r>
            <w:proofErr w:type="spellEnd"/>
            <w:r w:rsidRPr="00F37511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F37511">
              <w:rPr>
                <w:rFonts w:ascii="Cambria Math" w:hAnsi="Cambria Math" w:cs="Cambria Math"/>
                <w:color w:val="000000" w:themeColor="text1"/>
                <w:sz w:val="19"/>
                <w:szCs w:val="19"/>
              </w:rPr>
              <w:t>△</w:t>
            </w:r>
            <w:proofErr w:type="spellStart"/>
            <w:r w:rsidRPr="00F37511">
              <w:rPr>
                <w:i/>
                <w:color w:val="000000" w:themeColor="text1"/>
                <w:sz w:val="19"/>
                <w:szCs w:val="19"/>
              </w:rPr>
              <w:t>sigK</w:t>
            </w:r>
            <w:proofErr w:type="spellEnd"/>
          </w:p>
        </w:tc>
        <w:tc>
          <w:tcPr>
            <w:tcW w:w="1417" w:type="dxa"/>
          </w:tcPr>
          <w:p w:rsidR="000378A4" w:rsidRPr="00F37511" w:rsidRDefault="003065B9" w:rsidP="0083083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[1]</w:t>
            </w:r>
            <w:r w:rsidRPr="00F37511">
              <w:rPr>
                <w:sz w:val="19"/>
                <w:szCs w:val="19"/>
              </w:rPr>
              <w:t xml:space="preserve"> </w:t>
            </w:r>
          </w:p>
        </w:tc>
      </w:tr>
      <w:tr w:rsidR="000378A4" w:rsidRPr="00F37511" w:rsidTr="00F37511">
        <w:tc>
          <w:tcPr>
            <w:tcW w:w="2977" w:type="dxa"/>
            <w:tcBorders>
              <w:bottom w:val="single" w:sz="4" w:space="0" w:color="auto"/>
            </w:tcBorders>
          </w:tcPr>
          <w:p w:rsidR="000378A4" w:rsidRPr="00F37511" w:rsidRDefault="000378A4" w:rsidP="00B80499">
            <w:pPr>
              <w:rPr>
                <w:sz w:val="19"/>
                <w:szCs w:val="19"/>
              </w:rPr>
            </w:pPr>
            <w:proofErr w:type="spellStart"/>
            <w:r w:rsidRPr="00F37511">
              <w:rPr>
                <w:color w:val="000000" w:themeColor="text1"/>
                <w:sz w:val="19"/>
                <w:szCs w:val="19"/>
              </w:rPr>
              <w:t>MICEaRep</w:t>
            </w:r>
            <w:proofErr w:type="spellEnd"/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0378A4" w:rsidRPr="00F37511" w:rsidRDefault="000378A4" w:rsidP="00B80499">
            <w:pPr>
              <w:rPr>
                <w:i/>
                <w:sz w:val="19"/>
                <w:szCs w:val="19"/>
              </w:rPr>
            </w:pPr>
            <w:r w:rsidRPr="00F37511">
              <w:rPr>
                <w:color w:val="000000" w:themeColor="text1"/>
                <w:sz w:val="19"/>
                <w:szCs w:val="19"/>
              </w:rPr>
              <w:t xml:space="preserve">BS5918 </w:t>
            </w:r>
            <w:r w:rsidRPr="00F37511">
              <w:rPr>
                <w:rFonts w:ascii="Cambria Math" w:hAnsi="Cambria Math" w:cs="Cambria Math"/>
                <w:color w:val="000000" w:themeColor="text1"/>
                <w:sz w:val="19"/>
                <w:szCs w:val="19"/>
              </w:rPr>
              <w:t>△</w:t>
            </w:r>
            <w:proofErr w:type="spellStart"/>
            <w:proofErr w:type="gramStart"/>
            <w:r w:rsidRPr="00F37511">
              <w:rPr>
                <w:i/>
                <w:color w:val="000000" w:themeColor="text1"/>
                <w:sz w:val="19"/>
                <w:szCs w:val="19"/>
              </w:rPr>
              <w:t>amyE</w:t>
            </w:r>
            <w:proofErr w:type="spellEnd"/>
            <w:r w:rsidRPr="00F37511">
              <w:rPr>
                <w:color w:val="000000" w:themeColor="text1"/>
                <w:sz w:val="19"/>
                <w:szCs w:val="19"/>
              </w:rPr>
              <w:t>::</w:t>
            </w:r>
            <w:proofErr w:type="gramEnd"/>
            <w:r w:rsidRPr="00F37511">
              <w:rPr>
                <w:color w:val="000000" w:themeColor="text1"/>
                <w:sz w:val="19"/>
                <w:szCs w:val="19"/>
              </w:rPr>
              <w:t>P</w:t>
            </w:r>
            <w:r w:rsidRPr="00F37511">
              <w:rPr>
                <w:i/>
                <w:color w:val="000000" w:themeColor="text1"/>
                <w:sz w:val="19"/>
                <w:szCs w:val="19"/>
                <w:vertAlign w:val="subscript"/>
              </w:rPr>
              <w:t>ara</w:t>
            </w:r>
            <w:r w:rsidRPr="00F37511">
              <w:rPr>
                <w:color w:val="000000" w:themeColor="text1"/>
                <w:sz w:val="19"/>
                <w:szCs w:val="19"/>
              </w:rPr>
              <w:t>-</w:t>
            </w:r>
            <w:r w:rsidRPr="00F37511">
              <w:rPr>
                <w:i/>
                <w:color w:val="000000" w:themeColor="text1"/>
                <w:sz w:val="19"/>
                <w:szCs w:val="19"/>
              </w:rPr>
              <w:t>rep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78A4" w:rsidRPr="00F37511" w:rsidRDefault="003065B9" w:rsidP="00B80499">
            <w:pPr>
              <w:spacing w:line="36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[2]</w:t>
            </w:r>
          </w:p>
        </w:tc>
      </w:tr>
      <w:tr w:rsidR="000378A4" w:rsidRPr="00F37511" w:rsidTr="00F37511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0378A4" w:rsidRPr="00F37511" w:rsidRDefault="000378A4" w:rsidP="00B80499">
            <w:pPr>
              <w:spacing w:line="360" w:lineRule="auto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F37511">
              <w:rPr>
                <w:rFonts w:hint="eastAsia"/>
                <w:b/>
                <w:i/>
                <w:sz w:val="19"/>
                <w:szCs w:val="19"/>
              </w:rPr>
              <w:t>Paenib</w:t>
            </w:r>
            <w:r w:rsidRPr="00F37511">
              <w:rPr>
                <w:b/>
                <w:i/>
                <w:sz w:val="19"/>
                <w:szCs w:val="19"/>
              </w:rPr>
              <w:t>acillu</w:t>
            </w:r>
            <w:r w:rsidRPr="00F37511">
              <w:rPr>
                <w:rFonts w:hint="eastAsia"/>
                <w:b/>
                <w:i/>
                <w:sz w:val="19"/>
                <w:szCs w:val="19"/>
              </w:rPr>
              <w:t>s</w:t>
            </w:r>
            <w:proofErr w:type="spellEnd"/>
            <w:r w:rsidRPr="00F37511">
              <w:rPr>
                <w:b/>
                <w:i/>
                <w:sz w:val="19"/>
                <w:szCs w:val="19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0378A4" w:rsidRPr="00F37511" w:rsidRDefault="000378A4" w:rsidP="00B80499">
            <w:pPr>
              <w:spacing w:line="360" w:lineRule="auto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0378A4" w:rsidRPr="00F37511" w:rsidRDefault="000378A4" w:rsidP="00B80499">
            <w:pPr>
              <w:spacing w:line="360" w:lineRule="auto"/>
              <w:rPr>
                <w:sz w:val="19"/>
                <w:szCs w:val="19"/>
              </w:rPr>
            </w:pPr>
          </w:p>
        </w:tc>
      </w:tr>
      <w:tr w:rsidR="000378A4" w:rsidRPr="00F37511" w:rsidTr="00F37511">
        <w:trPr>
          <w:trHeight w:val="126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378A4" w:rsidRPr="00F37511" w:rsidRDefault="000378A4" w:rsidP="00551A43">
            <w:pPr>
              <w:rPr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E130C2"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alvei</w:t>
            </w: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</w:t>
            </w:r>
            <w:r w:rsidR="00656A1C" w:rsidRPr="00F37511">
              <w:rPr>
                <w:sz w:val="19"/>
                <w:szCs w:val="19"/>
              </w:rPr>
              <w:t>DSM</w:t>
            </w:r>
            <w:r w:rsidR="00656A1C" w:rsidRPr="00F37511">
              <w:rPr>
                <w:rFonts w:hint="eastAsia"/>
                <w:sz w:val="19"/>
                <w:szCs w:val="19"/>
              </w:rPr>
              <w:t xml:space="preserve"> </w:t>
            </w:r>
            <w:r w:rsidR="00656A1C" w:rsidRPr="00F37511">
              <w:rPr>
                <w:sz w:val="19"/>
                <w:szCs w:val="19"/>
              </w:rPr>
              <w:t>29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0378A4" w:rsidRPr="00F37511" w:rsidRDefault="000378A4" w:rsidP="00551A43">
            <w:pPr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51A43" w:rsidRPr="00F37511" w:rsidRDefault="000378A4" w:rsidP="00551A4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3623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656A1C"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assamensis</w:t>
            </w:r>
            <w:proofErr w:type="spellEnd"/>
            <w:r w:rsidR="00656A1C"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r w:rsidR="00656A1C" w:rsidRPr="00F37511">
              <w:rPr>
                <w:sz w:val="19"/>
                <w:szCs w:val="19"/>
              </w:rPr>
              <w:t>DSM 18201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51A43" w:rsidRPr="00F37511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13627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656A1C"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azotifigens</w:t>
            </w:r>
            <w:proofErr w:type="spellEnd"/>
            <w:r w:rsidR="00656A1C"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r w:rsidR="00656A1C" w:rsidRPr="00F37511">
              <w:rPr>
                <w:sz w:val="19"/>
                <w:szCs w:val="19"/>
              </w:rPr>
              <w:t>LMG 29963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362E7" w:rsidRPr="00F37511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KACC 18967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656A1C"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borealis</w:t>
            </w:r>
            <w:r w:rsidR="00656A1C"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r w:rsidR="00656A1C" w:rsidRPr="00F37511">
              <w:rPr>
                <w:sz w:val="19"/>
                <w:szCs w:val="19"/>
              </w:rPr>
              <w:t>DSM 13188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86843" w:rsidRPr="00F37511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3805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F37511"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brasilensis</w:t>
            </w:r>
            <w:proofErr w:type="spellEnd"/>
            <w:r w:rsidR="00F37511"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r w:rsidR="00F37511" w:rsidRPr="00F37511">
              <w:rPr>
                <w:rFonts w:eastAsia="맑은 고딕"/>
                <w:color w:val="000000" w:themeColor="text1"/>
                <w:sz w:val="19"/>
                <w:szCs w:val="19"/>
              </w:rPr>
              <w:t>KACC 13842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KACC 13842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F37511"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cellulositrophicus</w:t>
            </w:r>
            <w:proofErr w:type="spellEnd"/>
            <w:r w:rsidR="00F37511"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KACC 16577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13135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curdlanolyticus</w:t>
            </w:r>
            <w:proofErr w:type="spellEnd"/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</w:t>
            </w:r>
            <w:r w:rsidR="00F37511">
              <w:rPr>
                <w:rFonts w:eastAsia="맑은 고딕"/>
                <w:color w:val="000000" w:themeColor="text1"/>
                <w:sz w:val="19"/>
                <w:szCs w:val="19"/>
              </w:rPr>
              <w:t>YK9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3759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F30793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daejeonensis</w:t>
            </w:r>
            <w:proofErr w:type="spellEnd"/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</w:t>
            </w:r>
            <w:r w:rsidR="00487ACB">
              <w:rPr>
                <w:rFonts w:eastAsia="맑은 고딕"/>
                <w:color w:val="000000" w:themeColor="text1"/>
                <w:sz w:val="19"/>
                <w:szCs w:val="19"/>
              </w:rPr>
              <w:t>DSM 15491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3745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7F1D34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7F1D34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donghaensis</w:t>
            </w:r>
            <w:proofErr w:type="spellEnd"/>
            <w:r w:rsidR="007F1D34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r w:rsidR="007F1D34">
              <w:rPr>
                <w:rFonts w:eastAsia="맑은 고딕"/>
                <w:color w:val="000000" w:themeColor="text1"/>
                <w:sz w:val="19"/>
                <w:szCs w:val="19"/>
              </w:rPr>
              <w:t>KCTC 13049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13049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E808EE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durus</w:t>
            </w:r>
            <w:proofErr w:type="spellEnd"/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</w:t>
            </w:r>
            <w:r w:rsidR="00E808EE">
              <w:rPr>
                <w:rFonts w:eastAsia="맑은 고딕"/>
                <w:color w:val="000000" w:themeColor="text1"/>
                <w:sz w:val="19"/>
                <w:szCs w:val="19"/>
              </w:rPr>
              <w:t>ATCC 35681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3740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61552D" w:rsidRDefault="00AC2065" w:rsidP="00B80499">
            <w:pPr>
              <w:rPr>
                <w:rFonts w:eastAsia="맑은 고딕"/>
                <w:sz w:val="19"/>
                <w:szCs w:val="19"/>
              </w:rPr>
            </w:pPr>
            <w:r w:rsidRPr="0061552D">
              <w:rPr>
                <w:rFonts w:eastAsia="맑은 고딕"/>
                <w:i/>
                <w:sz w:val="19"/>
                <w:szCs w:val="19"/>
              </w:rPr>
              <w:t>P</w:t>
            </w:r>
            <w:r w:rsidR="00FA5DF7" w:rsidRPr="0061552D">
              <w:rPr>
                <w:rFonts w:eastAsia="맑은 고딕"/>
                <w:i/>
                <w:sz w:val="19"/>
                <w:szCs w:val="19"/>
              </w:rPr>
              <w:t xml:space="preserve">. </w:t>
            </w:r>
            <w:proofErr w:type="spellStart"/>
            <w:r w:rsidRPr="0061552D">
              <w:rPr>
                <w:rFonts w:eastAsia="맑은 고딕"/>
                <w:i/>
                <w:sz w:val="19"/>
                <w:szCs w:val="19"/>
              </w:rPr>
              <w:t>ehimensis</w:t>
            </w:r>
            <w:proofErr w:type="spellEnd"/>
            <w:r w:rsidR="00927C49" w:rsidRPr="0061552D">
              <w:rPr>
                <w:rFonts w:eastAsia="맑은 고딕"/>
                <w:i/>
                <w:sz w:val="19"/>
                <w:szCs w:val="19"/>
              </w:rPr>
              <w:t xml:space="preserve"> </w:t>
            </w:r>
            <w:r w:rsidR="00927C49" w:rsidRPr="0061552D">
              <w:rPr>
                <w:rFonts w:eastAsia="맑은 고딕"/>
                <w:sz w:val="19"/>
                <w:szCs w:val="19"/>
              </w:rPr>
              <w:t>NBRC 15659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KCTC </w:t>
            </w:r>
            <w:r w:rsidR="00FA5DF7">
              <w:rPr>
                <w:rFonts w:eastAsia="맑은 고딕"/>
                <w:color w:val="000000" w:themeColor="text1"/>
                <w:sz w:val="19"/>
                <w:szCs w:val="19"/>
              </w:rPr>
              <w:t>43209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AA14B5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fonticola</w:t>
            </w:r>
            <w:proofErr w:type="spellEnd"/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</w:t>
            </w:r>
            <w:r w:rsidR="00AA14B5">
              <w:rPr>
                <w:rFonts w:eastAsia="맑은 고딕"/>
                <w:color w:val="000000" w:themeColor="text1"/>
                <w:sz w:val="19"/>
                <w:szCs w:val="19"/>
              </w:rPr>
              <w:t>DSM 21315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13624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8C0853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8C0853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glacialis</w:t>
            </w:r>
            <w:r w:rsidR="008C0853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r w:rsidR="008C0853">
              <w:rPr>
                <w:rFonts w:eastAsia="맑은 고딕"/>
                <w:color w:val="000000" w:themeColor="text1"/>
                <w:sz w:val="19"/>
                <w:szCs w:val="19"/>
              </w:rPr>
              <w:t>DSM 22343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13874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B24201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B2420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graminis</w:t>
            </w:r>
            <w:proofErr w:type="spellEnd"/>
            <w:r w:rsidR="00B2420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DSM 15220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13926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1361D9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harenae</w:t>
            </w:r>
            <w:proofErr w:type="spellEnd"/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</w:t>
            </w:r>
            <w:r w:rsidR="001361D9">
              <w:rPr>
                <w:rFonts w:eastAsia="맑은 고딕"/>
                <w:color w:val="000000" w:themeColor="text1"/>
                <w:sz w:val="19"/>
                <w:szCs w:val="19"/>
              </w:rPr>
              <w:t>DSM 16969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3951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1361D9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1361D9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jilunlii</w:t>
            </w:r>
            <w:proofErr w:type="spellEnd"/>
            <w:r w:rsidR="001361D9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r w:rsidR="001361D9">
              <w:rPr>
                <w:rFonts w:eastAsia="맑은 고딕"/>
                <w:color w:val="000000" w:themeColor="text1"/>
                <w:sz w:val="19"/>
                <w:szCs w:val="19"/>
              </w:rPr>
              <w:t>KACC 16679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KACC 16679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DC6007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DC6007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kribbensis</w:t>
            </w:r>
            <w:proofErr w:type="spellEnd"/>
            <w:r w:rsidR="00DC6007">
              <w:rPr>
                <w:rFonts w:eastAsia="맑은 고딕"/>
                <w:color w:val="000000" w:themeColor="text1"/>
                <w:sz w:val="19"/>
                <w:szCs w:val="19"/>
              </w:rPr>
              <w:t xml:space="preserve"> AM49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KACC 17402 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88506F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nuruki</w:t>
            </w:r>
            <w:proofErr w:type="spellEnd"/>
            <w:r w:rsidR="0088506F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r w:rsidR="0088506F" w:rsidRPr="0088506F">
              <w:rPr>
                <w:rFonts w:eastAsia="맑은 고딕"/>
                <w:color w:val="000000" w:themeColor="text1"/>
                <w:sz w:val="19"/>
                <w:szCs w:val="19"/>
              </w:rPr>
              <w:t>TI45-13ar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KACC 18728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3B13C3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pabuli</w:t>
            </w:r>
            <w:proofErr w:type="spellEnd"/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</w:t>
            </w:r>
            <w:r w:rsidR="003B13C3">
              <w:rPr>
                <w:rFonts w:eastAsia="맑은 고딕"/>
                <w:color w:val="000000" w:themeColor="text1"/>
                <w:sz w:val="19"/>
                <w:szCs w:val="19"/>
              </w:rPr>
              <w:t>NBRC 13638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3398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240D9E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pini</w:t>
            </w:r>
            <w:proofErr w:type="spellEnd"/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</w:t>
            </w:r>
            <w:r w:rsidR="00BF15F7">
              <w:rPr>
                <w:rFonts w:eastAsia="맑은 고딕"/>
                <w:color w:val="000000" w:themeColor="text1"/>
                <w:sz w:val="19"/>
                <w:szCs w:val="19"/>
              </w:rPr>
              <w:t>JCM 16418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13694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BF15F7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pinihumi</w:t>
            </w:r>
            <w:proofErr w:type="spellEnd"/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</w:t>
            </w:r>
            <w:r w:rsidR="00BF15F7">
              <w:rPr>
                <w:rFonts w:eastAsia="맑은 고딕"/>
                <w:color w:val="000000" w:themeColor="text1"/>
                <w:sz w:val="19"/>
                <w:szCs w:val="19"/>
              </w:rPr>
              <w:t>DSM 23905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13695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61552D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polymyxa</w:t>
            </w:r>
            <w:proofErr w:type="spellEnd"/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 xml:space="preserve"> </w:t>
            </w:r>
            <w:r w:rsidR="003B7931">
              <w:rPr>
                <w:rFonts w:eastAsia="맑은 고딕"/>
                <w:color w:val="000000" w:themeColor="text1"/>
                <w:sz w:val="19"/>
                <w:szCs w:val="19"/>
              </w:rPr>
              <w:t>ATCC 842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3627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61552D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61552D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stellifer</w:t>
            </w:r>
            <w:proofErr w:type="spellEnd"/>
            <w:r w:rsidR="0061552D">
              <w:rPr>
                <w:rFonts w:eastAsia="맑은 고딕"/>
                <w:color w:val="000000" w:themeColor="text1"/>
                <w:sz w:val="19"/>
                <w:szCs w:val="19"/>
              </w:rPr>
              <w:t xml:space="preserve"> DSM 14472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3931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61552D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61552D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taiwanensis</w:t>
            </w:r>
            <w:proofErr w:type="spellEnd"/>
            <w:r w:rsidR="0061552D">
              <w:rPr>
                <w:rFonts w:eastAsia="맑은 고딕"/>
                <w:color w:val="000000" w:themeColor="text1"/>
                <w:sz w:val="19"/>
                <w:szCs w:val="19"/>
              </w:rPr>
              <w:t xml:space="preserve"> DSM 18679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13628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61552D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61552D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thiaminolyticus</w:t>
            </w:r>
            <w:proofErr w:type="spellEnd"/>
            <w:r w:rsidR="0061552D">
              <w:rPr>
                <w:rFonts w:eastAsia="맑은 고딕"/>
                <w:color w:val="000000" w:themeColor="text1"/>
                <w:sz w:val="19"/>
                <w:szCs w:val="19"/>
              </w:rPr>
              <w:t xml:space="preserve"> NRRL B-4156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KCTC 3764</w:t>
            </w:r>
          </w:p>
        </w:tc>
      </w:tr>
      <w:tr w:rsidR="00AC2065" w:rsidRPr="00F37511" w:rsidTr="00F37511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C2065" w:rsidRPr="0061552D" w:rsidRDefault="00AC2065" w:rsidP="00B80499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P</w:t>
            </w:r>
            <w:r w:rsidR="0061552D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.</w:t>
            </w:r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rFonts w:eastAsia="맑은 고딕"/>
                <w:i/>
                <w:color w:val="000000" w:themeColor="text1"/>
                <w:sz w:val="19"/>
                <w:szCs w:val="19"/>
              </w:rPr>
              <w:t>tianmuensis</w:t>
            </w:r>
            <w:proofErr w:type="spellEnd"/>
            <w:r w:rsidR="0061552D">
              <w:rPr>
                <w:rFonts w:eastAsia="맑은 고딕"/>
                <w:color w:val="000000" w:themeColor="text1"/>
                <w:sz w:val="19"/>
                <w:szCs w:val="19"/>
              </w:rPr>
              <w:t xml:space="preserve"> CGMCC 1.8946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rFonts w:eastAsia="맑은 고딕"/>
                <w:color w:val="000000" w:themeColor="text1"/>
                <w:sz w:val="19"/>
                <w:szCs w:val="19"/>
              </w:rPr>
              <w:t>KACC 16677</w:t>
            </w:r>
          </w:p>
        </w:tc>
      </w:tr>
      <w:tr w:rsidR="00AC2065" w:rsidRPr="00F37511" w:rsidTr="00F37511">
        <w:tc>
          <w:tcPr>
            <w:tcW w:w="2977" w:type="dxa"/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sz w:val="19"/>
                <w:szCs w:val="19"/>
              </w:rPr>
              <w:t xml:space="preserve">RB5 </w:t>
            </w:r>
          </w:p>
        </w:tc>
        <w:tc>
          <w:tcPr>
            <w:tcW w:w="4678" w:type="dxa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i/>
                <w:sz w:val="19"/>
                <w:szCs w:val="19"/>
              </w:rPr>
              <w:t xml:space="preserve">P. </w:t>
            </w:r>
            <w:proofErr w:type="spellStart"/>
            <w:r w:rsidRPr="00F37511">
              <w:rPr>
                <w:i/>
                <w:sz w:val="19"/>
                <w:szCs w:val="19"/>
              </w:rPr>
              <w:t>brasilensis</w:t>
            </w:r>
            <w:proofErr w:type="spellEnd"/>
            <w:r w:rsidRPr="00F37511">
              <w:rPr>
                <w:sz w:val="19"/>
                <w:szCs w:val="19"/>
              </w:rPr>
              <w:t xml:space="preserve"> </w:t>
            </w:r>
            <w:r w:rsidRPr="00F37511">
              <w:rPr>
                <w:rFonts w:ascii="Cambria Math" w:hAnsi="Cambria Math" w:cs="Cambria Math"/>
                <w:sz w:val="19"/>
                <w:szCs w:val="19"/>
              </w:rPr>
              <w:t>△</w:t>
            </w:r>
            <w:r w:rsidRPr="00F37511">
              <w:rPr>
                <w:sz w:val="19"/>
                <w:szCs w:val="19"/>
              </w:rPr>
              <w:t xml:space="preserve">BGC1a </w:t>
            </w:r>
            <w:r w:rsidRPr="00F37511">
              <w:rPr>
                <w:rFonts w:ascii="Cambria Math" w:hAnsi="Cambria Math" w:cs="Cambria Math"/>
                <w:sz w:val="19"/>
                <w:szCs w:val="19"/>
              </w:rPr>
              <w:t>△</w:t>
            </w:r>
            <w:r w:rsidRPr="00F37511">
              <w:rPr>
                <w:sz w:val="19"/>
                <w:szCs w:val="19"/>
              </w:rPr>
              <w:t xml:space="preserve">BGC1b </w:t>
            </w:r>
            <w:r w:rsidRPr="00F37511">
              <w:rPr>
                <w:rFonts w:ascii="Cambria Math" w:hAnsi="Cambria Math" w:cs="Cambria Math"/>
                <w:sz w:val="19"/>
                <w:szCs w:val="19"/>
              </w:rPr>
              <w:t>△</w:t>
            </w:r>
            <w:r w:rsidRPr="00F37511">
              <w:rPr>
                <w:sz w:val="19"/>
                <w:szCs w:val="19"/>
              </w:rPr>
              <w:t xml:space="preserve">BGC3 </w:t>
            </w:r>
            <w:r w:rsidRPr="00F37511">
              <w:rPr>
                <w:rFonts w:ascii="Cambria Math" w:hAnsi="Cambria Math" w:cs="Cambria Math"/>
                <w:sz w:val="19"/>
                <w:szCs w:val="19"/>
              </w:rPr>
              <w:t>△</w:t>
            </w:r>
            <w:r w:rsidRPr="00F37511">
              <w:rPr>
                <w:sz w:val="19"/>
                <w:szCs w:val="19"/>
              </w:rPr>
              <w:t>BGC11</w:t>
            </w:r>
          </w:p>
        </w:tc>
        <w:tc>
          <w:tcPr>
            <w:tcW w:w="1417" w:type="dxa"/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sz w:val="19"/>
                <w:szCs w:val="19"/>
              </w:rPr>
              <w:t>This study</w:t>
            </w:r>
          </w:p>
        </w:tc>
      </w:tr>
      <w:tr w:rsidR="00AC2065" w:rsidRPr="00F37511" w:rsidTr="00F37511">
        <w:tc>
          <w:tcPr>
            <w:tcW w:w="2977" w:type="dxa"/>
            <w:tcBorders>
              <w:bottom w:val="single" w:sz="4" w:space="0" w:color="auto"/>
            </w:tcBorders>
          </w:tcPr>
          <w:p w:rsidR="00AC2065" w:rsidRPr="00F37511" w:rsidRDefault="00AC2065" w:rsidP="00B80499">
            <w:pPr>
              <w:rPr>
                <w:rFonts w:eastAsia="맑은 고딕"/>
                <w:i/>
                <w:color w:val="000000" w:themeColor="text1"/>
                <w:sz w:val="19"/>
                <w:szCs w:val="19"/>
              </w:rPr>
            </w:pPr>
            <w:r w:rsidRPr="00F37511">
              <w:rPr>
                <w:sz w:val="19"/>
                <w:szCs w:val="19"/>
              </w:rPr>
              <w:t>RB5d</w:t>
            </w:r>
            <w:r w:rsidR="00404791">
              <w:rPr>
                <w:sz w:val="19"/>
                <w:szCs w:val="19"/>
              </w:rPr>
              <w:t>5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sz w:val="19"/>
                <w:szCs w:val="19"/>
              </w:rPr>
              <w:t xml:space="preserve">RB5 </w:t>
            </w:r>
            <w:r w:rsidRPr="00F37511">
              <w:rPr>
                <w:rFonts w:ascii="Cambria Math" w:hAnsi="Cambria Math" w:cs="Cambria Math"/>
                <w:sz w:val="19"/>
                <w:szCs w:val="19"/>
              </w:rPr>
              <w:t>△</w:t>
            </w:r>
            <w:r w:rsidRPr="00F37511">
              <w:rPr>
                <w:sz w:val="19"/>
                <w:szCs w:val="19"/>
              </w:rPr>
              <w:t>BGC</w:t>
            </w:r>
            <w:proofErr w:type="gramStart"/>
            <w:r w:rsidRPr="00F37511">
              <w:rPr>
                <w:sz w:val="19"/>
                <w:szCs w:val="19"/>
              </w:rPr>
              <w:t>5</w:t>
            </w:r>
            <w:r w:rsidRPr="00F37511">
              <w:rPr>
                <w:rFonts w:hint="eastAsia"/>
                <w:sz w:val="19"/>
                <w:szCs w:val="19"/>
              </w:rPr>
              <w:t>::</w:t>
            </w:r>
            <w:proofErr w:type="gramEnd"/>
            <w:r w:rsidRPr="00F37511">
              <w:rPr>
                <w:sz w:val="19"/>
                <w:szCs w:val="19"/>
              </w:rPr>
              <w:t>Cm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2065" w:rsidRPr="00F37511" w:rsidRDefault="00AC2065" w:rsidP="00B80499">
            <w:pPr>
              <w:rPr>
                <w:sz w:val="19"/>
                <w:szCs w:val="19"/>
              </w:rPr>
            </w:pPr>
            <w:r w:rsidRPr="00F37511">
              <w:rPr>
                <w:sz w:val="19"/>
                <w:szCs w:val="19"/>
              </w:rPr>
              <w:t>This study</w:t>
            </w:r>
          </w:p>
        </w:tc>
      </w:tr>
      <w:tr w:rsidR="00901552" w:rsidRPr="00F37511" w:rsidTr="00F37511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901552" w:rsidRPr="00F37511" w:rsidRDefault="00901552" w:rsidP="00B80499">
            <w:pPr>
              <w:rPr>
                <w:b/>
                <w:sz w:val="19"/>
                <w:szCs w:val="19"/>
              </w:rPr>
            </w:pPr>
            <w:r w:rsidRPr="00F37511">
              <w:rPr>
                <w:rFonts w:hint="eastAsia"/>
                <w:b/>
                <w:sz w:val="19"/>
                <w:szCs w:val="19"/>
              </w:rPr>
              <w:t>I</w:t>
            </w:r>
            <w:r w:rsidRPr="00F37511">
              <w:rPr>
                <w:b/>
                <w:sz w:val="19"/>
                <w:szCs w:val="19"/>
              </w:rPr>
              <w:t>ndicator for antimicrobial activity assay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901552" w:rsidRPr="00F37511" w:rsidRDefault="00901552" w:rsidP="00B804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901552" w:rsidRPr="00F37511" w:rsidRDefault="00901552" w:rsidP="00B80499">
            <w:pPr>
              <w:rPr>
                <w:sz w:val="19"/>
                <w:szCs w:val="19"/>
              </w:rPr>
            </w:pPr>
          </w:p>
        </w:tc>
      </w:tr>
      <w:tr w:rsidR="002219CB" w:rsidRPr="00F37511" w:rsidTr="00F37511">
        <w:tc>
          <w:tcPr>
            <w:tcW w:w="2977" w:type="dxa"/>
            <w:tcBorders>
              <w:top w:val="nil"/>
            </w:tcBorders>
          </w:tcPr>
          <w:p w:rsidR="002219CB" w:rsidRPr="00F37511" w:rsidRDefault="002219CB" w:rsidP="002219CB">
            <w:pPr>
              <w:rPr>
                <w:i/>
                <w:sz w:val="19"/>
                <w:szCs w:val="19"/>
              </w:rPr>
            </w:pPr>
            <w:r w:rsidRPr="00F37511">
              <w:rPr>
                <w:i/>
                <w:sz w:val="19"/>
                <w:szCs w:val="19"/>
              </w:rPr>
              <w:t xml:space="preserve">Acinetobacter </w:t>
            </w:r>
            <w:proofErr w:type="spellStart"/>
            <w:r w:rsidRPr="00F37511">
              <w:rPr>
                <w:i/>
                <w:sz w:val="19"/>
                <w:szCs w:val="19"/>
              </w:rPr>
              <w:t>baumannii</w:t>
            </w:r>
            <w:proofErr w:type="spellEnd"/>
          </w:p>
        </w:tc>
        <w:tc>
          <w:tcPr>
            <w:tcW w:w="4678" w:type="dxa"/>
            <w:tcBorders>
              <w:top w:val="nil"/>
            </w:tcBorders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  <w:r w:rsidRPr="00F37511">
              <w:rPr>
                <w:rFonts w:hint="eastAsia"/>
                <w:sz w:val="19"/>
                <w:szCs w:val="19"/>
              </w:rPr>
              <w:t>A</w:t>
            </w:r>
            <w:r w:rsidRPr="00F37511">
              <w:rPr>
                <w:sz w:val="19"/>
                <w:szCs w:val="19"/>
              </w:rPr>
              <w:t>TCC 19606</w:t>
            </w:r>
          </w:p>
        </w:tc>
      </w:tr>
      <w:tr w:rsidR="002219CB" w:rsidRPr="00F37511" w:rsidTr="00F37511">
        <w:tc>
          <w:tcPr>
            <w:tcW w:w="2977" w:type="dxa"/>
          </w:tcPr>
          <w:p w:rsidR="002219CB" w:rsidRPr="00F37511" w:rsidRDefault="002219CB" w:rsidP="002219CB">
            <w:pPr>
              <w:rPr>
                <w:i/>
                <w:sz w:val="19"/>
                <w:szCs w:val="19"/>
              </w:rPr>
            </w:pPr>
            <w:r w:rsidRPr="00F37511">
              <w:rPr>
                <w:i/>
                <w:sz w:val="19"/>
                <w:szCs w:val="19"/>
              </w:rPr>
              <w:t>E. coli</w:t>
            </w:r>
          </w:p>
        </w:tc>
        <w:tc>
          <w:tcPr>
            <w:tcW w:w="4678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  <w:r w:rsidRPr="00F37511">
              <w:rPr>
                <w:rFonts w:hint="eastAsia"/>
                <w:sz w:val="19"/>
                <w:szCs w:val="19"/>
              </w:rPr>
              <w:t>K</w:t>
            </w:r>
            <w:r w:rsidRPr="00F37511">
              <w:rPr>
                <w:sz w:val="19"/>
                <w:szCs w:val="19"/>
              </w:rPr>
              <w:t>CTC 22003</w:t>
            </w:r>
          </w:p>
        </w:tc>
      </w:tr>
      <w:tr w:rsidR="002219CB" w:rsidRPr="00F37511" w:rsidTr="00F37511">
        <w:tc>
          <w:tcPr>
            <w:tcW w:w="2977" w:type="dxa"/>
          </w:tcPr>
          <w:p w:rsidR="002219CB" w:rsidRPr="00F37511" w:rsidRDefault="002219CB" w:rsidP="002219CB">
            <w:pPr>
              <w:rPr>
                <w:i/>
                <w:sz w:val="19"/>
                <w:szCs w:val="19"/>
              </w:rPr>
            </w:pPr>
            <w:r w:rsidRPr="00F37511">
              <w:rPr>
                <w:i/>
                <w:sz w:val="19"/>
                <w:szCs w:val="19"/>
              </w:rPr>
              <w:t>Pseudomonas aeruginosa</w:t>
            </w:r>
          </w:p>
        </w:tc>
        <w:tc>
          <w:tcPr>
            <w:tcW w:w="4678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  <w:r w:rsidRPr="00F37511">
              <w:rPr>
                <w:rFonts w:hint="eastAsia"/>
                <w:sz w:val="19"/>
                <w:szCs w:val="19"/>
              </w:rPr>
              <w:t>A</w:t>
            </w:r>
            <w:r w:rsidRPr="00F37511">
              <w:rPr>
                <w:sz w:val="19"/>
                <w:szCs w:val="19"/>
              </w:rPr>
              <w:t>TCC 27853</w:t>
            </w:r>
          </w:p>
        </w:tc>
      </w:tr>
      <w:tr w:rsidR="002219CB" w:rsidRPr="00F37511" w:rsidTr="00F37511">
        <w:tc>
          <w:tcPr>
            <w:tcW w:w="2977" w:type="dxa"/>
          </w:tcPr>
          <w:p w:rsidR="002219CB" w:rsidRPr="00F37511" w:rsidRDefault="002219CB" w:rsidP="002219CB">
            <w:pPr>
              <w:rPr>
                <w:i/>
                <w:sz w:val="19"/>
                <w:szCs w:val="19"/>
              </w:rPr>
            </w:pPr>
            <w:r w:rsidRPr="00F37511">
              <w:rPr>
                <w:rFonts w:hint="eastAsia"/>
                <w:i/>
                <w:sz w:val="19"/>
                <w:szCs w:val="19"/>
              </w:rPr>
              <w:t>B</w:t>
            </w:r>
            <w:r w:rsidRPr="00F37511">
              <w:rPr>
                <w:i/>
                <w:sz w:val="19"/>
                <w:szCs w:val="19"/>
              </w:rPr>
              <w:t>acillus cereus</w:t>
            </w:r>
          </w:p>
        </w:tc>
        <w:tc>
          <w:tcPr>
            <w:tcW w:w="4678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  <w:r w:rsidRPr="00F37511">
              <w:rPr>
                <w:rFonts w:hint="eastAsia"/>
                <w:sz w:val="19"/>
                <w:szCs w:val="19"/>
              </w:rPr>
              <w:t>A</w:t>
            </w:r>
            <w:r w:rsidRPr="00F37511">
              <w:rPr>
                <w:sz w:val="19"/>
                <w:szCs w:val="19"/>
              </w:rPr>
              <w:t>TCC 4342</w:t>
            </w:r>
          </w:p>
        </w:tc>
      </w:tr>
      <w:tr w:rsidR="002219CB" w:rsidRPr="00F37511" w:rsidTr="00F37511">
        <w:tc>
          <w:tcPr>
            <w:tcW w:w="2977" w:type="dxa"/>
          </w:tcPr>
          <w:p w:rsidR="002219CB" w:rsidRPr="00F37511" w:rsidRDefault="002219CB" w:rsidP="002219CB">
            <w:pPr>
              <w:rPr>
                <w:i/>
                <w:sz w:val="19"/>
                <w:szCs w:val="19"/>
              </w:rPr>
            </w:pPr>
            <w:r w:rsidRPr="00F37511">
              <w:rPr>
                <w:i/>
                <w:sz w:val="19"/>
                <w:szCs w:val="19"/>
              </w:rPr>
              <w:t>Micrococcus luteus</w:t>
            </w:r>
          </w:p>
        </w:tc>
        <w:tc>
          <w:tcPr>
            <w:tcW w:w="4678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  <w:r w:rsidRPr="00F37511">
              <w:rPr>
                <w:rFonts w:hint="eastAsia"/>
                <w:sz w:val="19"/>
                <w:szCs w:val="19"/>
              </w:rPr>
              <w:t>K</w:t>
            </w:r>
            <w:r w:rsidRPr="00F37511">
              <w:rPr>
                <w:sz w:val="19"/>
                <w:szCs w:val="19"/>
              </w:rPr>
              <w:t>CTC 2177</w:t>
            </w:r>
          </w:p>
        </w:tc>
      </w:tr>
      <w:tr w:rsidR="002219CB" w:rsidRPr="00F37511" w:rsidTr="00F37511">
        <w:tc>
          <w:tcPr>
            <w:tcW w:w="2977" w:type="dxa"/>
          </w:tcPr>
          <w:p w:rsidR="002219CB" w:rsidRPr="00F37511" w:rsidRDefault="002219CB" w:rsidP="002219CB">
            <w:pPr>
              <w:rPr>
                <w:i/>
                <w:sz w:val="19"/>
                <w:szCs w:val="19"/>
              </w:rPr>
            </w:pPr>
            <w:r w:rsidRPr="00F37511">
              <w:rPr>
                <w:i/>
                <w:sz w:val="19"/>
                <w:szCs w:val="19"/>
              </w:rPr>
              <w:t xml:space="preserve">Pythium </w:t>
            </w:r>
            <w:proofErr w:type="spellStart"/>
            <w:r w:rsidRPr="00F37511">
              <w:rPr>
                <w:i/>
                <w:sz w:val="19"/>
                <w:szCs w:val="19"/>
              </w:rPr>
              <w:t>ultimum</w:t>
            </w:r>
            <w:proofErr w:type="spellEnd"/>
          </w:p>
        </w:tc>
        <w:tc>
          <w:tcPr>
            <w:tcW w:w="4678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  <w:r w:rsidRPr="00F37511">
              <w:rPr>
                <w:rFonts w:hint="eastAsia"/>
                <w:sz w:val="19"/>
                <w:szCs w:val="19"/>
              </w:rPr>
              <w:t>K</w:t>
            </w:r>
            <w:r w:rsidRPr="00F37511">
              <w:rPr>
                <w:sz w:val="19"/>
                <w:szCs w:val="19"/>
              </w:rPr>
              <w:t>ACC 40705</w:t>
            </w:r>
          </w:p>
        </w:tc>
      </w:tr>
      <w:tr w:rsidR="002219CB" w:rsidRPr="00F37511" w:rsidTr="00F37511">
        <w:tc>
          <w:tcPr>
            <w:tcW w:w="2977" w:type="dxa"/>
          </w:tcPr>
          <w:p w:rsidR="002219CB" w:rsidRPr="00F37511" w:rsidRDefault="002219CB" w:rsidP="002219CB">
            <w:pPr>
              <w:rPr>
                <w:i/>
                <w:sz w:val="19"/>
                <w:szCs w:val="19"/>
              </w:rPr>
            </w:pPr>
            <w:r w:rsidRPr="00F37511">
              <w:rPr>
                <w:i/>
                <w:sz w:val="19"/>
                <w:szCs w:val="19"/>
              </w:rPr>
              <w:t xml:space="preserve">Fusarium </w:t>
            </w:r>
            <w:proofErr w:type="spellStart"/>
            <w:r w:rsidRPr="00F37511">
              <w:rPr>
                <w:i/>
                <w:sz w:val="19"/>
                <w:szCs w:val="19"/>
              </w:rPr>
              <w:t>graminearum</w:t>
            </w:r>
            <w:proofErr w:type="spellEnd"/>
          </w:p>
        </w:tc>
        <w:tc>
          <w:tcPr>
            <w:tcW w:w="4678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  <w:r w:rsidRPr="00F37511">
              <w:rPr>
                <w:rFonts w:hint="eastAsia"/>
                <w:sz w:val="19"/>
                <w:szCs w:val="19"/>
              </w:rPr>
              <w:t>K</w:t>
            </w:r>
            <w:r w:rsidRPr="00F37511">
              <w:rPr>
                <w:sz w:val="19"/>
                <w:szCs w:val="19"/>
              </w:rPr>
              <w:t>ACC 41040</w:t>
            </w:r>
          </w:p>
        </w:tc>
      </w:tr>
      <w:tr w:rsidR="002219CB" w:rsidRPr="00F37511" w:rsidTr="00F37511">
        <w:tc>
          <w:tcPr>
            <w:tcW w:w="2977" w:type="dxa"/>
            <w:tcBorders>
              <w:bottom w:val="single" w:sz="12" w:space="0" w:color="auto"/>
            </w:tcBorders>
          </w:tcPr>
          <w:p w:rsidR="002219CB" w:rsidRPr="00F37511" w:rsidRDefault="002219CB" w:rsidP="002219CB">
            <w:pPr>
              <w:rPr>
                <w:i/>
                <w:sz w:val="19"/>
                <w:szCs w:val="19"/>
              </w:rPr>
            </w:pPr>
            <w:proofErr w:type="spellStart"/>
            <w:r w:rsidRPr="00F37511">
              <w:rPr>
                <w:i/>
                <w:sz w:val="19"/>
                <w:szCs w:val="19"/>
              </w:rPr>
              <w:t>Rhizoctonia</w:t>
            </w:r>
            <w:proofErr w:type="spellEnd"/>
            <w:r w:rsidRPr="00F37511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F37511">
              <w:rPr>
                <w:i/>
                <w:sz w:val="19"/>
                <w:szCs w:val="19"/>
              </w:rPr>
              <w:t>solani</w:t>
            </w:r>
            <w:proofErr w:type="spellEnd"/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2219CB" w:rsidRPr="00F37511" w:rsidRDefault="002219CB" w:rsidP="002219CB">
            <w:pPr>
              <w:rPr>
                <w:sz w:val="19"/>
                <w:szCs w:val="19"/>
              </w:rPr>
            </w:pPr>
            <w:r w:rsidRPr="00F37511">
              <w:rPr>
                <w:rFonts w:hint="eastAsia"/>
                <w:sz w:val="19"/>
                <w:szCs w:val="19"/>
              </w:rPr>
              <w:t>K</w:t>
            </w:r>
            <w:r w:rsidRPr="00F37511">
              <w:rPr>
                <w:sz w:val="19"/>
                <w:szCs w:val="19"/>
              </w:rPr>
              <w:t>ACC 40146</w:t>
            </w:r>
          </w:p>
        </w:tc>
      </w:tr>
    </w:tbl>
    <w:p w:rsidR="008F175E" w:rsidRPr="00B51DB2" w:rsidRDefault="008F175E" w:rsidP="008F175E">
      <w:pPr>
        <w:widowControl/>
        <w:wordWrap/>
        <w:autoSpaceDE/>
        <w:autoSpaceDN/>
        <w:spacing w:line="240" w:lineRule="auto"/>
        <w:rPr>
          <w:rFonts w:cs="Times New Roman"/>
          <w:szCs w:val="20"/>
        </w:rPr>
      </w:pPr>
    </w:p>
    <w:p w:rsidR="00F172DC" w:rsidRDefault="00777675" w:rsidP="00996CFD">
      <w:pPr>
        <w:spacing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:rsidR="00F172DC" w:rsidRPr="00777675" w:rsidRDefault="00F172DC" w:rsidP="00F172DC">
      <w:pPr>
        <w:spacing w:line="240" w:lineRule="auto"/>
        <w:rPr>
          <w:rFonts w:cs="Times New Roman"/>
          <w:sz w:val="24"/>
          <w:szCs w:val="24"/>
        </w:rPr>
      </w:pPr>
      <w:r w:rsidRPr="00C86A1C">
        <w:rPr>
          <w:rFonts w:cs="Times New Roman"/>
          <w:b/>
          <w:sz w:val="24"/>
          <w:szCs w:val="24"/>
        </w:rPr>
        <w:lastRenderedPageBreak/>
        <w:t>Supplementary Table S</w:t>
      </w:r>
      <w:r>
        <w:rPr>
          <w:rFonts w:cs="Times New Roman"/>
          <w:b/>
          <w:sz w:val="24"/>
          <w:szCs w:val="24"/>
        </w:rPr>
        <w:t>2</w:t>
      </w:r>
      <w:r w:rsidRPr="00777675">
        <w:rPr>
          <w:rFonts w:cs="Times New Roman"/>
          <w:b/>
          <w:sz w:val="24"/>
          <w:szCs w:val="24"/>
        </w:rPr>
        <w:t xml:space="preserve">. </w:t>
      </w:r>
      <w:r w:rsidRPr="00777675">
        <w:rPr>
          <w:rFonts w:cs="Times New Roman"/>
          <w:sz w:val="24"/>
          <w:szCs w:val="24"/>
        </w:rPr>
        <w:t>Plasmids used in this study.</w:t>
      </w:r>
    </w:p>
    <w:tbl>
      <w:tblPr>
        <w:tblStyle w:val="a3"/>
        <w:tblW w:w="89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4819"/>
        <w:gridCol w:w="1984"/>
      </w:tblGrid>
      <w:tr w:rsidR="00F172DC" w:rsidRPr="00A03C2D" w:rsidTr="00830835">
        <w:tc>
          <w:tcPr>
            <w:tcW w:w="2123" w:type="dxa"/>
            <w:tcBorders>
              <w:top w:val="single" w:sz="12" w:space="0" w:color="auto"/>
              <w:bottom w:val="single" w:sz="4" w:space="0" w:color="auto"/>
            </w:tcBorders>
          </w:tcPr>
          <w:p w:rsidR="00F172DC" w:rsidRPr="00A03C2D" w:rsidRDefault="00F172DC" w:rsidP="00830835">
            <w:pPr>
              <w:rPr>
                <w:b/>
                <w:sz w:val="22"/>
                <w:szCs w:val="22"/>
              </w:rPr>
            </w:pPr>
            <w:r w:rsidRPr="00A03C2D">
              <w:rPr>
                <w:b/>
                <w:sz w:val="22"/>
                <w:szCs w:val="22"/>
              </w:rPr>
              <w:t>Plasmid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4" w:space="0" w:color="auto"/>
            </w:tcBorders>
          </w:tcPr>
          <w:p w:rsidR="00F172DC" w:rsidRPr="00A03C2D" w:rsidRDefault="00F172DC" w:rsidP="00830835">
            <w:pPr>
              <w:rPr>
                <w:b/>
                <w:sz w:val="22"/>
                <w:szCs w:val="22"/>
              </w:rPr>
            </w:pPr>
            <w:r w:rsidRPr="00A03C2D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:rsidR="00F172DC" w:rsidRPr="00A03C2D" w:rsidRDefault="00F172DC" w:rsidP="00830835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Reference</w:t>
            </w:r>
          </w:p>
        </w:tc>
      </w:tr>
      <w:tr w:rsidR="00F172DC" w:rsidRPr="00A03C2D" w:rsidTr="00830835">
        <w:tc>
          <w:tcPr>
            <w:tcW w:w="2123" w:type="dxa"/>
          </w:tcPr>
          <w:p w:rsidR="00F172DC" w:rsidRPr="00A03C2D" w:rsidRDefault="00F172DC" w:rsidP="00830835">
            <w:pPr>
              <w:rPr>
                <w:sz w:val="22"/>
                <w:szCs w:val="22"/>
              </w:rPr>
            </w:pPr>
            <w:r w:rsidRPr="00A03C2D">
              <w:rPr>
                <w:color w:val="000000" w:themeColor="text1"/>
                <w:sz w:val="22"/>
                <w:szCs w:val="22"/>
              </w:rPr>
              <w:t>pMGoldi-sCBE4</w:t>
            </w:r>
          </w:p>
        </w:tc>
        <w:tc>
          <w:tcPr>
            <w:tcW w:w="4819" w:type="dxa"/>
          </w:tcPr>
          <w:p w:rsidR="00F172DC" w:rsidRPr="00A03C2D" w:rsidRDefault="00F172DC" w:rsidP="00830835">
            <w:pPr>
              <w:rPr>
                <w:sz w:val="22"/>
                <w:szCs w:val="22"/>
              </w:rPr>
            </w:pPr>
            <w:r w:rsidRPr="00A03C2D">
              <w:rPr>
                <w:color w:val="000000" w:themeColor="text1"/>
                <w:sz w:val="22"/>
                <w:szCs w:val="22"/>
              </w:rPr>
              <w:t>pMGold-sCBE4 derivative containing</w:t>
            </w:r>
            <w:r w:rsidRPr="00A03C2D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03C2D">
              <w:rPr>
                <w:i/>
                <w:color w:val="000000" w:themeColor="text1"/>
                <w:sz w:val="22"/>
                <w:szCs w:val="22"/>
              </w:rPr>
              <w:t>oriT</w:t>
            </w:r>
            <w:r w:rsidRPr="00A03C2D">
              <w:rPr>
                <w:color w:val="000000" w:themeColor="text1"/>
                <w:sz w:val="22"/>
                <w:szCs w:val="22"/>
                <w:vertAlign w:val="subscript"/>
              </w:rPr>
              <w:t>ICE</w:t>
            </w:r>
            <w:proofErr w:type="spellEnd"/>
            <w:r w:rsidRPr="00A03C2D">
              <w:rPr>
                <w:color w:val="000000" w:themeColor="text1"/>
                <w:sz w:val="22"/>
                <w:szCs w:val="22"/>
              </w:rPr>
              <w:t xml:space="preserve"> (for MICE) instead of </w:t>
            </w:r>
            <w:proofErr w:type="spellStart"/>
            <w:r w:rsidRPr="00A03C2D">
              <w:rPr>
                <w:i/>
                <w:color w:val="000000" w:themeColor="text1"/>
                <w:sz w:val="22"/>
                <w:szCs w:val="22"/>
              </w:rPr>
              <w:t>oriT</w:t>
            </w:r>
            <w:proofErr w:type="spellEnd"/>
            <w:r w:rsidRPr="00A03C2D">
              <w:rPr>
                <w:color w:val="000000" w:themeColor="text1"/>
                <w:sz w:val="22"/>
                <w:szCs w:val="22"/>
              </w:rPr>
              <w:t xml:space="preserve"> (for EBC)</w:t>
            </w:r>
          </w:p>
        </w:tc>
        <w:tc>
          <w:tcPr>
            <w:tcW w:w="1984" w:type="dxa"/>
          </w:tcPr>
          <w:p w:rsidR="00F172DC" w:rsidRPr="00A03C2D" w:rsidRDefault="003065B9" w:rsidP="00830835">
            <w:pPr>
              <w:rPr>
                <w:color w:val="000000" w:themeColor="text1"/>
                <w:sz w:val="22"/>
              </w:rPr>
            </w:pPr>
            <w:r>
              <w:rPr>
                <w:sz w:val="20"/>
                <w:szCs w:val="20"/>
              </w:rPr>
              <w:t>[2]</w:t>
            </w:r>
          </w:p>
        </w:tc>
      </w:tr>
      <w:tr w:rsidR="00F172DC" w:rsidRPr="00A03C2D" w:rsidTr="00830835">
        <w:tc>
          <w:tcPr>
            <w:tcW w:w="2123" w:type="dxa"/>
          </w:tcPr>
          <w:p w:rsidR="00F172DC" w:rsidRPr="00A03C2D" w:rsidRDefault="00F172DC" w:rsidP="00830835">
            <w:pPr>
              <w:rPr>
                <w:sz w:val="22"/>
                <w:szCs w:val="22"/>
              </w:rPr>
            </w:pPr>
            <w:r w:rsidRPr="00A03C2D">
              <w:rPr>
                <w:sz w:val="22"/>
                <w:szCs w:val="22"/>
              </w:rPr>
              <w:t>pMisCBE4-RB5</w:t>
            </w:r>
          </w:p>
        </w:tc>
        <w:tc>
          <w:tcPr>
            <w:tcW w:w="4819" w:type="dxa"/>
          </w:tcPr>
          <w:p w:rsidR="00F172DC" w:rsidRPr="00A03C2D" w:rsidRDefault="00F172DC" w:rsidP="00830835">
            <w:pPr>
              <w:rPr>
                <w:sz w:val="22"/>
                <w:szCs w:val="22"/>
              </w:rPr>
            </w:pPr>
            <w:r w:rsidRPr="00A03C2D">
              <w:rPr>
                <w:sz w:val="22"/>
                <w:szCs w:val="22"/>
              </w:rPr>
              <w:t>pMGoldi-</w:t>
            </w:r>
            <w:r w:rsidRPr="00A03C2D">
              <w:rPr>
                <w:i/>
                <w:sz w:val="22"/>
                <w:szCs w:val="22"/>
              </w:rPr>
              <w:t>sCBE4</w:t>
            </w:r>
            <w:r w:rsidRPr="00A03C2D">
              <w:rPr>
                <w:sz w:val="22"/>
                <w:szCs w:val="22"/>
              </w:rPr>
              <w:t xml:space="preserve"> with sgRNA: BGC1a, BGC1b, BGC3, and BGC11</w:t>
            </w:r>
          </w:p>
        </w:tc>
        <w:tc>
          <w:tcPr>
            <w:tcW w:w="1984" w:type="dxa"/>
          </w:tcPr>
          <w:p w:rsidR="00F172DC" w:rsidRPr="00A03C2D" w:rsidRDefault="00F172DC" w:rsidP="008308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This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study</w:t>
            </w:r>
          </w:p>
        </w:tc>
      </w:tr>
      <w:tr w:rsidR="00F172DC" w:rsidRPr="00A03C2D" w:rsidTr="00830835">
        <w:tc>
          <w:tcPr>
            <w:tcW w:w="2123" w:type="dxa"/>
          </w:tcPr>
          <w:p w:rsidR="00F172DC" w:rsidRPr="007A23F8" w:rsidRDefault="00F172DC" w:rsidP="00830835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A23F8">
              <w:rPr>
                <w:color w:val="000000" w:themeColor="text1"/>
                <w:sz w:val="22"/>
                <w:szCs w:val="22"/>
              </w:rPr>
              <w:t>pSGC4iN</w:t>
            </w:r>
          </w:p>
        </w:tc>
        <w:tc>
          <w:tcPr>
            <w:tcW w:w="4819" w:type="dxa"/>
          </w:tcPr>
          <w:p w:rsidR="00F172DC" w:rsidRPr="007A23F8" w:rsidRDefault="00F172DC" w:rsidP="00830835">
            <w:pPr>
              <w:rPr>
                <w:color w:val="000000" w:themeColor="text1"/>
                <w:sz w:val="22"/>
                <w:szCs w:val="22"/>
              </w:rPr>
            </w:pPr>
            <w:r w:rsidRPr="007A23F8">
              <w:rPr>
                <w:color w:val="000000" w:themeColor="text1"/>
                <w:sz w:val="22"/>
                <w:szCs w:val="22"/>
              </w:rPr>
              <w:t xml:space="preserve">pSGC2iN derivative containing </w:t>
            </w:r>
            <w:proofErr w:type="spellStart"/>
            <w:r w:rsidRPr="007A23F8">
              <w:rPr>
                <w:color w:val="000000" w:themeColor="text1"/>
                <w:sz w:val="22"/>
                <w:szCs w:val="22"/>
              </w:rPr>
              <w:t>synsthtic</w:t>
            </w:r>
            <w:proofErr w:type="spellEnd"/>
            <w:r w:rsidRPr="007A23F8">
              <w:rPr>
                <w:color w:val="000000" w:themeColor="text1"/>
                <w:sz w:val="22"/>
                <w:szCs w:val="22"/>
              </w:rPr>
              <w:t xml:space="preserve"> gene circuit</w:t>
            </w:r>
          </w:p>
        </w:tc>
        <w:tc>
          <w:tcPr>
            <w:tcW w:w="1984" w:type="dxa"/>
          </w:tcPr>
          <w:p w:rsidR="00F172DC" w:rsidRPr="007A23F8" w:rsidRDefault="003065B9" w:rsidP="00830835">
            <w:pPr>
              <w:spacing w:line="360" w:lineRule="auto"/>
              <w:rPr>
                <w:color w:val="000000" w:themeColor="text1"/>
                <w:sz w:val="22"/>
              </w:rPr>
            </w:pPr>
            <w:r>
              <w:rPr>
                <w:sz w:val="20"/>
                <w:szCs w:val="20"/>
              </w:rPr>
              <w:t>[3]</w:t>
            </w:r>
          </w:p>
        </w:tc>
      </w:tr>
      <w:tr w:rsidR="00F172DC" w:rsidRPr="00A03C2D" w:rsidTr="00830835">
        <w:tc>
          <w:tcPr>
            <w:tcW w:w="2123" w:type="dxa"/>
          </w:tcPr>
          <w:p w:rsidR="00F172DC" w:rsidRPr="00A03C2D" w:rsidRDefault="00F172DC" w:rsidP="0083083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</w:t>
            </w:r>
            <w:r w:rsidRPr="00A03C2D">
              <w:rPr>
                <w:sz w:val="22"/>
                <w:szCs w:val="22"/>
              </w:rPr>
              <w:t>SGC4iN-RB5d</w:t>
            </w:r>
          </w:p>
        </w:tc>
        <w:tc>
          <w:tcPr>
            <w:tcW w:w="4819" w:type="dxa"/>
          </w:tcPr>
          <w:p w:rsidR="00F172DC" w:rsidRPr="00A03C2D" w:rsidRDefault="00F172DC" w:rsidP="00830835">
            <w:pPr>
              <w:rPr>
                <w:sz w:val="22"/>
                <w:szCs w:val="22"/>
              </w:rPr>
            </w:pPr>
            <w:r w:rsidRPr="00A03C2D">
              <w:rPr>
                <w:sz w:val="22"/>
                <w:szCs w:val="22"/>
              </w:rPr>
              <w:t xml:space="preserve">pSGC4iN derivative, inserting </w:t>
            </w:r>
            <w:proofErr w:type="spellStart"/>
            <w:r w:rsidRPr="00A03C2D">
              <w:rPr>
                <w:sz w:val="22"/>
                <w:szCs w:val="22"/>
              </w:rPr>
              <w:t>P</w:t>
            </w:r>
            <w:r w:rsidRPr="00C53497">
              <w:rPr>
                <w:i/>
                <w:sz w:val="22"/>
                <w:szCs w:val="22"/>
                <w:vertAlign w:val="subscript"/>
              </w:rPr>
              <w:t>spac</w:t>
            </w:r>
            <w:proofErr w:type="spellEnd"/>
            <w:r w:rsidRPr="00A03C2D">
              <w:rPr>
                <w:sz w:val="22"/>
                <w:szCs w:val="22"/>
              </w:rPr>
              <w:t>-</w:t>
            </w:r>
            <w:r w:rsidRPr="00A03C2D">
              <w:rPr>
                <w:i/>
                <w:sz w:val="22"/>
                <w:szCs w:val="22"/>
              </w:rPr>
              <w:t>cat</w:t>
            </w:r>
            <w:r w:rsidRPr="00A03C2D">
              <w:rPr>
                <w:sz w:val="22"/>
                <w:szCs w:val="22"/>
              </w:rPr>
              <w:t xml:space="preserve"> at BGC5 locus of </w:t>
            </w:r>
            <w:r w:rsidRPr="00A03C2D">
              <w:rPr>
                <w:i/>
                <w:sz w:val="22"/>
                <w:szCs w:val="22"/>
              </w:rPr>
              <w:t xml:space="preserve">P. </w:t>
            </w:r>
            <w:proofErr w:type="spellStart"/>
            <w:r w:rsidRPr="00A03C2D">
              <w:rPr>
                <w:i/>
                <w:sz w:val="22"/>
                <w:szCs w:val="22"/>
              </w:rPr>
              <w:t>brasilensis</w:t>
            </w:r>
            <w:proofErr w:type="spellEnd"/>
          </w:p>
        </w:tc>
        <w:tc>
          <w:tcPr>
            <w:tcW w:w="1984" w:type="dxa"/>
          </w:tcPr>
          <w:p w:rsidR="00F172DC" w:rsidRPr="00A03C2D" w:rsidRDefault="00F172DC" w:rsidP="008308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This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study</w:t>
            </w:r>
          </w:p>
        </w:tc>
      </w:tr>
    </w:tbl>
    <w:p w:rsidR="00F172DC" w:rsidRDefault="00F172DC" w:rsidP="00996CFD">
      <w:pPr>
        <w:spacing w:line="240" w:lineRule="auto"/>
        <w:rPr>
          <w:rFonts w:cs="Times New Roman"/>
          <w:b/>
          <w:sz w:val="24"/>
          <w:szCs w:val="24"/>
        </w:rPr>
      </w:pPr>
    </w:p>
    <w:p w:rsidR="00996CFD" w:rsidRPr="00777675" w:rsidRDefault="00777675" w:rsidP="00996CFD">
      <w:pPr>
        <w:spacing w:line="240" w:lineRule="auto"/>
        <w:rPr>
          <w:rFonts w:cs="Times New Roman"/>
          <w:b/>
          <w:sz w:val="24"/>
          <w:szCs w:val="24"/>
        </w:rPr>
      </w:pPr>
      <w:r w:rsidRPr="00C86A1C">
        <w:rPr>
          <w:rFonts w:cs="Times New Roman"/>
          <w:b/>
          <w:sz w:val="24"/>
          <w:szCs w:val="24"/>
        </w:rPr>
        <w:t>Supplementary Table S</w:t>
      </w:r>
      <w:r w:rsidR="00F172DC">
        <w:rPr>
          <w:rFonts w:cs="Times New Roman"/>
          <w:b/>
          <w:sz w:val="24"/>
          <w:szCs w:val="24"/>
        </w:rPr>
        <w:t>3</w:t>
      </w:r>
      <w:r w:rsidRPr="00777675">
        <w:rPr>
          <w:rFonts w:cs="Times New Roman"/>
          <w:b/>
          <w:sz w:val="24"/>
          <w:szCs w:val="24"/>
        </w:rPr>
        <w:t xml:space="preserve">. </w:t>
      </w:r>
      <w:r w:rsidR="00996CFD" w:rsidRPr="00777675">
        <w:rPr>
          <w:rFonts w:cs="Times New Roman"/>
          <w:sz w:val="24"/>
          <w:szCs w:val="24"/>
        </w:rPr>
        <w:t>Oligonucleotides and primers used in this study</w:t>
      </w:r>
    </w:p>
    <w:tbl>
      <w:tblPr>
        <w:tblStyle w:val="a3"/>
        <w:tblW w:w="89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4932"/>
        <w:gridCol w:w="2268"/>
      </w:tblGrid>
      <w:tr w:rsidR="00DC1B9A" w:rsidRPr="00A03C2D" w:rsidTr="000A43A7">
        <w:tc>
          <w:tcPr>
            <w:tcW w:w="1757" w:type="dxa"/>
            <w:tcBorders>
              <w:top w:val="single" w:sz="12" w:space="0" w:color="auto"/>
              <w:bottom w:val="single" w:sz="4" w:space="0" w:color="auto"/>
            </w:tcBorders>
          </w:tcPr>
          <w:p w:rsidR="00DC1B9A" w:rsidRPr="00A03C2D" w:rsidRDefault="00DC1B9A" w:rsidP="00830835">
            <w:pPr>
              <w:rPr>
                <w:b/>
                <w:sz w:val="22"/>
                <w:szCs w:val="22"/>
              </w:rPr>
            </w:pPr>
            <w:r w:rsidRPr="00A03C2D">
              <w:rPr>
                <w:b/>
                <w:sz w:val="22"/>
                <w:szCs w:val="22"/>
              </w:rPr>
              <w:t>Oligonucleotide</w:t>
            </w:r>
          </w:p>
        </w:tc>
        <w:tc>
          <w:tcPr>
            <w:tcW w:w="4932" w:type="dxa"/>
            <w:tcBorders>
              <w:top w:val="single" w:sz="12" w:space="0" w:color="auto"/>
              <w:bottom w:val="single" w:sz="4" w:space="0" w:color="auto"/>
            </w:tcBorders>
          </w:tcPr>
          <w:p w:rsidR="00DC1B9A" w:rsidRPr="00A03C2D" w:rsidRDefault="00DC1B9A" w:rsidP="00830835">
            <w:pPr>
              <w:rPr>
                <w:b/>
                <w:sz w:val="22"/>
                <w:szCs w:val="22"/>
              </w:rPr>
            </w:pPr>
            <w:r w:rsidRPr="00A03C2D">
              <w:rPr>
                <w:b/>
                <w:sz w:val="22"/>
                <w:szCs w:val="22"/>
              </w:rPr>
              <w:t>Sequence (5’ to 3’)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DC1B9A" w:rsidRPr="00A03C2D" w:rsidRDefault="007D027F" w:rsidP="00830835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Purpose</w:t>
            </w:r>
          </w:p>
        </w:tc>
      </w:tr>
      <w:tr w:rsidR="007D027F" w:rsidRPr="00A03C2D" w:rsidTr="000A43A7">
        <w:tc>
          <w:tcPr>
            <w:tcW w:w="1757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1a-BraPK-gRF</w:t>
            </w:r>
          </w:p>
        </w:tc>
        <w:tc>
          <w:tcPr>
            <w:tcW w:w="4932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ATTG</w:t>
            </w:r>
            <w:r w:rsidRPr="00DC1B9A">
              <w:rPr>
                <w:b/>
                <w:sz w:val="20"/>
                <w:szCs w:val="20"/>
              </w:rPr>
              <w:t>TTCAAGCCGGAGCAGATCAG</w:t>
            </w:r>
          </w:p>
        </w:tc>
        <w:tc>
          <w:tcPr>
            <w:tcW w:w="2268" w:type="dxa"/>
            <w:vMerge w:val="restart"/>
            <w:vAlign w:val="center"/>
          </w:tcPr>
          <w:p w:rsidR="007D027F" w:rsidRPr="007D027F" w:rsidRDefault="007D027F" w:rsidP="007D027F">
            <w:pPr>
              <w:jc w:val="center"/>
              <w:rPr>
                <w:sz w:val="20"/>
                <w:szCs w:val="20"/>
              </w:rPr>
            </w:pPr>
            <w:r w:rsidRPr="007D027F">
              <w:rPr>
                <w:sz w:val="20"/>
                <w:szCs w:val="20"/>
              </w:rPr>
              <w:t>Oligonucleotides for cloning of synthetic gRNA sequence used in this study</w:t>
            </w:r>
          </w:p>
        </w:tc>
      </w:tr>
      <w:tr w:rsidR="007D027F" w:rsidRPr="00A03C2D" w:rsidTr="000A43A7">
        <w:tc>
          <w:tcPr>
            <w:tcW w:w="1757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1a-BraPK-gRR</w:t>
            </w:r>
          </w:p>
        </w:tc>
        <w:tc>
          <w:tcPr>
            <w:tcW w:w="4932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AAAC</w:t>
            </w:r>
            <w:r w:rsidRPr="00DC1B9A">
              <w:rPr>
                <w:b/>
                <w:sz w:val="20"/>
                <w:szCs w:val="20"/>
              </w:rPr>
              <w:t>CTGATCTGCTCCGGCTTGAA</w:t>
            </w:r>
          </w:p>
        </w:tc>
        <w:tc>
          <w:tcPr>
            <w:tcW w:w="2268" w:type="dxa"/>
            <w:vMerge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</w:p>
        </w:tc>
      </w:tr>
      <w:tr w:rsidR="007D027F" w:rsidRPr="00A03C2D" w:rsidTr="000A43A7">
        <w:tc>
          <w:tcPr>
            <w:tcW w:w="1757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1b-BraPK-gRF</w:t>
            </w:r>
          </w:p>
        </w:tc>
        <w:tc>
          <w:tcPr>
            <w:tcW w:w="4932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ATTG</w:t>
            </w:r>
            <w:r w:rsidRPr="00DC1B9A">
              <w:rPr>
                <w:b/>
                <w:sz w:val="20"/>
                <w:szCs w:val="20"/>
              </w:rPr>
              <w:t>TCAGAGTCCCCGACTTCTTA</w:t>
            </w:r>
          </w:p>
        </w:tc>
        <w:tc>
          <w:tcPr>
            <w:tcW w:w="2268" w:type="dxa"/>
            <w:vMerge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</w:p>
        </w:tc>
      </w:tr>
      <w:tr w:rsidR="007D027F" w:rsidRPr="00A03C2D" w:rsidTr="000A43A7">
        <w:tc>
          <w:tcPr>
            <w:tcW w:w="1757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1b-BraPK-gRR</w:t>
            </w:r>
          </w:p>
        </w:tc>
        <w:tc>
          <w:tcPr>
            <w:tcW w:w="4932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AAAC</w:t>
            </w:r>
            <w:r w:rsidRPr="00DC1B9A">
              <w:rPr>
                <w:b/>
                <w:sz w:val="20"/>
                <w:szCs w:val="20"/>
              </w:rPr>
              <w:t>TAAGAAGTCGGGGACTCTGA</w:t>
            </w:r>
          </w:p>
        </w:tc>
        <w:tc>
          <w:tcPr>
            <w:tcW w:w="2268" w:type="dxa"/>
            <w:vMerge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</w:p>
        </w:tc>
      </w:tr>
      <w:tr w:rsidR="007D027F" w:rsidRPr="00A03C2D" w:rsidTr="000A43A7">
        <w:tc>
          <w:tcPr>
            <w:tcW w:w="1757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3-BraNRP-gRF</w:t>
            </w:r>
          </w:p>
        </w:tc>
        <w:tc>
          <w:tcPr>
            <w:tcW w:w="4932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ATTG</w:t>
            </w:r>
            <w:r w:rsidRPr="00DC1B9A">
              <w:rPr>
                <w:b/>
                <w:sz w:val="20"/>
                <w:szCs w:val="20"/>
              </w:rPr>
              <w:t>CAGCGAGCTTTTGAGATACT</w:t>
            </w:r>
          </w:p>
        </w:tc>
        <w:tc>
          <w:tcPr>
            <w:tcW w:w="2268" w:type="dxa"/>
            <w:vMerge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</w:p>
        </w:tc>
      </w:tr>
      <w:tr w:rsidR="007D027F" w:rsidRPr="00A03C2D" w:rsidTr="000A43A7">
        <w:tc>
          <w:tcPr>
            <w:tcW w:w="1757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3-BraNRP-gRR</w:t>
            </w:r>
          </w:p>
        </w:tc>
        <w:tc>
          <w:tcPr>
            <w:tcW w:w="4932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AAAC</w:t>
            </w:r>
            <w:r w:rsidRPr="00DC1B9A">
              <w:rPr>
                <w:b/>
                <w:sz w:val="20"/>
                <w:szCs w:val="20"/>
              </w:rPr>
              <w:t>AGTATCTCAAAAGCTCGCTG</w:t>
            </w:r>
          </w:p>
        </w:tc>
        <w:tc>
          <w:tcPr>
            <w:tcW w:w="2268" w:type="dxa"/>
            <w:vMerge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</w:p>
        </w:tc>
      </w:tr>
      <w:tr w:rsidR="007D027F" w:rsidRPr="00A03C2D" w:rsidTr="000A43A7">
        <w:tc>
          <w:tcPr>
            <w:tcW w:w="1757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11-BraNRP-gRF</w:t>
            </w:r>
          </w:p>
        </w:tc>
        <w:tc>
          <w:tcPr>
            <w:tcW w:w="4932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ATTG</w:t>
            </w:r>
            <w:r w:rsidRPr="00DC1B9A">
              <w:rPr>
                <w:b/>
                <w:sz w:val="20"/>
                <w:szCs w:val="20"/>
              </w:rPr>
              <w:t>GCAGGCAGGAAGCGAATACG</w:t>
            </w:r>
          </w:p>
        </w:tc>
        <w:tc>
          <w:tcPr>
            <w:tcW w:w="2268" w:type="dxa"/>
            <w:vMerge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</w:p>
        </w:tc>
      </w:tr>
      <w:tr w:rsidR="007D027F" w:rsidRPr="00A03C2D" w:rsidTr="000A43A7">
        <w:tc>
          <w:tcPr>
            <w:tcW w:w="1757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11-BraNRP-gRR</w:t>
            </w:r>
          </w:p>
        </w:tc>
        <w:tc>
          <w:tcPr>
            <w:tcW w:w="4932" w:type="dxa"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AAAC</w:t>
            </w:r>
            <w:r w:rsidRPr="00DC1B9A">
              <w:rPr>
                <w:b/>
                <w:sz w:val="20"/>
                <w:szCs w:val="20"/>
              </w:rPr>
              <w:t>CGTATTCGCTTCCTGCCTGC</w:t>
            </w:r>
          </w:p>
        </w:tc>
        <w:tc>
          <w:tcPr>
            <w:tcW w:w="2268" w:type="dxa"/>
            <w:vMerge/>
          </w:tcPr>
          <w:p w:rsidR="007D027F" w:rsidRPr="00DC1B9A" w:rsidRDefault="007D027F" w:rsidP="00830835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DC1B9A" w:rsidRPr="00A03C2D" w:rsidRDefault="00DC1B9A" w:rsidP="00830835">
            <w:pPr>
              <w:tabs>
                <w:tab w:val="center" w:pos="1165"/>
              </w:tabs>
              <w:rPr>
                <w:b/>
                <w:sz w:val="22"/>
                <w:szCs w:val="22"/>
              </w:rPr>
            </w:pPr>
            <w:r w:rsidRPr="00A03C2D">
              <w:rPr>
                <w:b/>
                <w:sz w:val="22"/>
                <w:szCs w:val="22"/>
              </w:rPr>
              <w:t>Primer</w:t>
            </w:r>
            <w:r w:rsidRPr="00A03C2D">
              <w:rPr>
                <w:b/>
                <w:sz w:val="22"/>
                <w:szCs w:val="22"/>
              </w:rPr>
              <w:tab/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C1B9A" w:rsidRPr="00A03C2D" w:rsidRDefault="00DC1B9A" w:rsidP="00830835">
            <w:pPr>
              <w:rPr>
                <w:b/>
                <w:sz w:val="22"/>
                <w:szCs w:val="22"/>
              </w:rPr>
            </w:pPr>
            <w:r w:rsidRPr="00A03C2D">
              <w:rPr>
                <w:b/>
                <w:sz w:val="22"/>
                <w:szCs w:val="22"/>
              </w:rPr>
              <w:t>Sequence (5’ to 3’)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1B9A" w:rsidRPr="00A03C2D" w:rsidRDefault="000A43A7" w:rsidP="00830835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Purpose</w:t>
            </w:r>
          </w:p>
        </w:tc>
      </w:tr>
      <w:tr w:rsidR="000A43A7" w:rsidRPr="00A03C2D" w:rsidTr="000A43A7">
        <w:tc>
          <w:tcPr>
            <w:tcW w:w="1757" w:type="dxa"/>
            <w:tcBorders>
              <w:top w:val="single" w:sz="4" w:space="0" w:color="auto"/>
            </w:tcBorders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BB-</w:t>
            </w:r>
            <w:proofErr w:type="spellStart"/>
            <w:r w:rsidRPr="00DC1B9A">
              <w:rPr>
                <w:sz w:val="20"/>
                <w:szCs w:val="20"/>
              </w:rPr>
              <w:t>vec</w:t>
            </w:r>
            <w:proofErr w:type="spellEnd"/>
            <w:r w:rsidRPr="00DC1B9A">
              <w:rPr>
                <w:sz w:val="20"/>
                <w:szCs w:val="20"/>
              </w:rPr>
              <w:t>-</w:t>
            </w:r>
            <w:proofErr w:type="spellStart"/>
            <w:r w:rsidRPr="00DC1B9A">
              <w:rPr>
                <w:sz w:val="20"/>
                <w:szCs w:val="20"/>
              </w:rPr>
              <w:t>sgF</w:t>
            </w:r>
            <w:proofErr w:type="spellEnd"/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GGA</w:t>
            </w:r>
            <w:r w:rsidRPr="00DC1B9A">
              <w:rPr>
                <w:sz w:val="20"/>
                <w:szCs w:val="20"/>
                <w:u w:val="single"/>
              </w:rPr>
              <w:t>AGATCTGGTCTC</w:t>
            </w:r>
            <w:r w:rsidRPr="00DC1B9A">
              <w:rPr>
                <w:sz w:val="20"/>
                <w:szCs w:val="20"/>
              </w:rPr>
              <w:t>CATTGAGCCAGCAAGACAGCGATAA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0A43A7" w:rsidRPr="000A43A7" w:rsidRDefault="000A43A7" w:rsidP="000A43A7">
            <w:pPr>
              <w:jc w:val="center"/>
              <w:rPr>
                <w:sz w:val="20"/>
                <w:szCs w:val="20"/>
              </w:rPr>
            </w:pPr>
            <w:r w:rsidRPr="000A43A7">
              <w:rPr>
                <w:sz w:val="20"/>
                <w:szCs w:val="20"/>
              </w:rPr>
              <w:t>Primers for multiplex gRNA cloning</w:t>
            </w:r>
          </w:p>
        </w:tc>
      </w:tr>
      <w:tr w:rsidR="000A43A7" w:rsidRPr="00A03C2D" w:rsidTr="000A43A7">
        <w:tc>
          <w:tcPr>
            <w:tcW w:w="1757" w:type="dxa"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Bsa-sgR1</w:t>
            </w:r>
          </w:p>
        </w:tc>
        <w:tc>
          <w:tcPr>
            <w:tcW w:w="4932" w:type="dxa"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AC</w:t>
            </w:r>
            <w:r w:rsidRPr="00DC1B9A">
              <w:rPr>
                <w:sz w:val="20"/>
                <w:szCs w:val="20"/>
                <w:u w:val="single"/>
              </w:rPr>
              <w:t>GGTCTC</w:t>
            </w:r>
            <w:r w:rsidRPr="00DC1B9A">
              <w:rPr>
                <w:sz w:val="20"/>
                <w:szCs w:val="20"/>
              </w:rPr>
              <w:t>CCCTTAAAAAAAGCACCGACTCGGTG</w:t>
            </w:r>
          </w:p>
        </w:tc>
        <w:tc>
          <w:tcPr>
            <w:tcW w:w="2268" w:type="dxa"/>
            <w:vMerge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</w:p>
        </w:tc>
      </w:tr>
      <w:tr w:rsidR="000A43A7" w:rsidRPr="00A03C2D" w:rsidTr="000A43A7">
        <w:tc>
          <w:tcPr>
            <w:tcW w:w="1757" w:type="dxa"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Bsa-sgF1</w:t>
            </w:r>
          </w:p>
        </w:tc>
        <w:tc>
          <w:tcPr>
            <w:tcW w:w="4932" w:type="dxa"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CT</w:t>
            </w:r>
            <w:r w:rsidRPr="00DC1B9A">
              <w:rPr>
                <w:sz w:val="20"/>
                <w:szCs w:val="20"/>
                <w:u w:val="single"/>
              </w:rPr>
              <w:t>GGTCTC</w:t>
            </w:r>
            <w:r w:rsidRPr="00DC1B9A">
              <w:rPr>
                <w:sz w:val="20"/>
                <w:szCs w:val="20"/>
              </w:rPr>
              <w:t>CAAGGAGCCAGCAAGACAGCGATAA</w:t>
            </w:r>
          </w:p>
        </w:tc>
        <w:tc>
          <w:tcPr>
            <w:tcW w:w="2268" w:type="dxa"/>
            <w:vMerge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</w:p>
        </w:tc>
      </w:tr>
      <w:tr w:rsidR="000A43A7" w:rsidRPr="00A03C2D" w:rsidTr="000A43A7">
        <w:tc>
          <w:tcPr>
            <w:tcW w:w="1757" w:type="dxa"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Bsa-sgR2</w:t>
            </w:r>
          </w:p>
        </w:tc>
        <w:tc>
          <w:tcPr>
            <w:tcW w:w="4932" w:type="dxa"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AC</w:t>
            </w:r>
            <w:r w:rsidRPr="00DC1B9A">
              <w:rPr>
                <w:sz w:val="20"/>
                <w:szCs w:val="20"/>
                <w:u w:val="single"/>
              </w:rPr>
              <w:t>GGTCTC</w:t>
            </w:r>
            <w:r w:rsidRPr="00DC1B9A">
              <w:rPr>
                <w:sz w:val="20"/>
                <w:szCs w:val="20"/>
              </w:rPr>
              <w:t>CGAGTAAAAAAAGCACCGACTCGGTG</w:t>
            </w:r>
          </w:p>
        </w:tc>
        <w:tc>
          <w:tcPr>
            <w:tcW w:w="2268" w:type="dxa"/>
            <w:vMerge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</w:p>
        </w:tc>
      </w:tr>
      <w:tr w:rsidR="000A43A7" w:rsidRPr="00A03C2D" w:rsidTr="000A43A7">
        <w:tc>
          <w:tcPr>
            <w:tcW w:w="1757" w:type="dxa"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Bsa-sgF2</w:t>
            </w:r>
          </w:p>
        </w:tc>
        <w:tc>
          <w:tcPr>
            <w:tcW w:w="4932" w:type="dxa"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CT</w:t>
            </w:r>
            <w:r w:rsidRPr="00DC1B9A">
              <w:rPr>
                <w:sz w:val="20"/>
                <w:szCs w:val="20"/>
                <w:u w:val="single"/>
              </w:rPr>
              <w:t>GGTCTC</w:t>
            </w:r>
            <w:r w:rsidRPr="00DC1B9A">
              <w:rPr>
                <w:sz w:val="20"/>
                <w:szCs w:val="20"/>
              </w:rPr>
              <w:t>CACTCAGCCAGCAAGACAGCGATAA</w:t>
            </w:r>
          </w:p>
        </w:tc>
        <w:tc>
          <w:tcPr>
            <w:tcW w:w="2268" w:type="dxa"/>
            <w:vMerge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</w:p>
        </w:tc>
      </w:tr>
      <w:tr w:rsidR="000A43A7" w:rsidRPr="00A03C2D" w:rsidTr="000A43A7">
        <w:tc>
          <w:tcPr>
            <w:tcW w:w="1757" w:type="dxa"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Bsa-sgR3</w:t>
            </w:r>
          </w:p>
        </w:tc>
        <w:tc>
          <w:tcPr>
            <w:tcW w:w="4932" w:type="dxa"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AC</w:t>
            </w:r>
            <w:r w:rsidRPr="00DC1B9A">
              <w:rPr>
                <w:sz w:val="20"/>
                <w:szCs w:val="20"/>
                <w:u w:val="single"/>
              </w:rPr>
              <w:t>GGTCTC</w:t>
            </w:r>
            <w:r w:rsidRPr="00DC1B9A">
              <w:rPr>
                <w:sz w:val="20"/>
                <w:szCs w:val="20"/>
              </w:rPr>
              <w:t>CTCCTAAAAAAAGCACCGACTCGGTG</w:t>
            </w:r>
          </w:p>
        </w:tc>
        <w:tc>
          <w:tcPr>
            <w:tcW w:w="2268" w:type="dxa"/>
            <w:vMerge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</w:p>
        </w:tc>
      </w:tr>
      <w:tr w:rsidR="000A43A7" w:rsidRPr="00A03C2D" w:rsidTr="000A43A7">
        <w:tc>
          <w:tcPr>
            <w:tcW w:w="1757" w:type="dxa"/>
            <w:tcBorders>
              <w:bottom w:val="nil"/>
            </w:tcBorders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Bsa-sgF3</w:t>
            </w:r>
          </w:p>
        </w:tc>
        <w:tc>
          <w:tcPr>
            <w:tcW w:w="4932" w:type="dxa"/>
            <w:tcBorders>
              <w:bottom w:val="nil"/>
            </w:tcBorders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CT</w:t>
            </w:r>
            <w:r w:rsidRPr="00DC1B9A">
              <w:rPr>
                <w:sz w:val="20"/>
                <w:szCs w:val="20"/>
                <w:u w:val="single"/>
              </w:rPr>
              <w:t>GGTCTC</w:t>
            </w:r>
            <w:r w:rsidRPr="00DC1B9A">
              <w:rPr>
                <w:sz w:val="20"/>
                <w:szCs w:val="20"/>
              </w:rPr>
              <w:t>CAGGAAGCCAGCAAGACAGCGATAA</w:t>
            </w:r>
          </w:p>
        </w:tc>
        <w:tc>
          <w:tcPr>
            <w:tcW w:w="2268" w:type="dxa"/>
            <w:vMerge/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</w:p>
        </w:tc>
      </w:tr>
      <w:tr w:rsidR="000A43A7" w:rsidRPr="00A03C2D" w:rsidTr="000A43A7"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SCBB-</w:t>
            </w:r>
            <w:proofErr w:type="spellStart"/>
            <w:r w:rsidRPr="00DC1B9A">
              <w:rPr>
                <w:sz w:val="20"/>
                <w:szCs w:val="20"/>
              </w:rPr>
              <w:t>vec</w:t>
            </w:r>
            <w:proofErr w:type="spellEnd"/>
            <w:r w:rsidRPr="00DC1B9A">
              <w:rPr>
                <w:sz w:val="20"/>
                <w:szCs w:val="20"/>
              </w:rPr>
              <w:t>-</w:t>
            </w:r>
            <w:proofErr w:type="spellStart"/>
            <w:r w:rsidRPr="00DC1B9A">
              <w:rPr>
                <w:sz w:val="20"/>
                <w:szCs w:val="20"/>
              </w:rPr>
              <w:t>sgR</w:t>
            </w:r>
            <w:proofErr w:type="spellEnd"/>
          </w:p>
        </w:tc>
        <w:tc>
          <w:tcPr>
            <w:tcW w:w="4932" w:type="dxa"/>
            <w:tcBorders>
              <w:top w:val="nil"/>
              <w:bottom w:val="single" w:sz="4" w:space="0" w:color="auto"/>
            </w:tcBorders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GGA</w:t>
            </w:r>
            <w:r w:rsidRPr="00DC1B9A">
              <w:rPr>
                <w:sz w:val="20"/>
                <w:szCs w:val="20"/>
                <w:u w:val="single"/>
              </w:rPr>
              <w:t>GTCGACATCGATGGATCCGGTCTC</w:t>
            </w:r>
            <w:r w:rsidRPr="00DC1B9A">
              <w:rPr>
                <w:sz w:val="20"/>
                <w:szCs w:val="20"/>
              </w:rPr>
              <w:t>CAAACAAAAAAAGCACCGACTCGGTG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A43A7" w:rsidRPr="00DC1B9A" w:rsidRDefault="000A43A7" w:rsidP="00830835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  <w:tcBorders>
              <w:top w:val="single" w:sz="4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1G-BRB5-FF</w:t>
            </w: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CT</w:t>
            </w:r>
            <w:r w:rsidRPr="00DC1B9A">
              <w:rPr>
                <w:sz w:val="20"/>
                <w:szCs w:val="20"/>
                <w:u w:val="single"/>
              </w:rPr>
              <w:t>GGTCTCC</w:t>
            </w:r>
            <w:r w:rsidRPr="00DC1B9A">
              <w:rPr>
                <w:sz w:val="20"/>
                <w:szCs w:val="20"/>
              </w:rPr>
              <w:t>ATTG</w:t>
            </w:r>
            <w:r w:rsidRPr="00DC1B9A">
              <w:rPr>
                <w:rFonts w:eastAsiaTheme="minorEastAsia"/>
                <w:kern w:val="2"/>
                <w:sz w:val="20"/>
                <w:szCs w:val="20"/>
              </w:rPr>
              <w:t>TCCTTTGCGAATATCCATGC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DC1B9A" w:rsidRPr="00DC1B9A" w:rsidRDefault="00DC1B9A" w:rsidP="00DC1B9A">
            <w:pPr>
              <w:jc w:val="center"/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Primers for amplifying homologous arm fragments to delete target gene</w:t>
            </w: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1G-BRB5-FR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AC</w:t>
            </w:r>
            <w:r w:rsidRPr="00DC1B9A">
              <w:rPr>
                <w:sz w:val="20"/>
                <w:szCs w:val="20"/>
                <w:u w:val="single"/>
              </w:rPr>
              <w:t>GGTCTCC</w:t>
            </w:r>
            <w:r w:rsidRPr="00DC1B9A">
              <w:rPr>
                <w:sz w:val="20"/>
                <w:szCs w:val="20"/>
              </w:rPr>
              <w:t>CCTTAGTAGCCAAACCTTTGCCGA</w:t>
            </w:r>
          </w:p>
        </w:tc>
        <w:tc>
          <w:tcPr>
            <w:tcW w:w="2268" w:type="dxa"/>
            <w:vMerge/>
            <w:vAlign w:val="center"/>
          </w:tcPr>
          <w:p w:rsidR="00DC1B9A" w:rsidRPr="00DC1B9A" w:rsidRDefault="00DC1B9A" w:rsidP="00DC1B9A">
            <w:pPr>
              <w:jc w:val="center"/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  <w:tcBorders>
              <w:bottom w:val="nil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3GX-BRB5-BF</w:t>
            </w:r>
          </w:p>
        </w:tc>
        <w:tc>
          <w:tcPr>
            <w:tcW w:w="4932" w:type="dxa"/>
            <w:tcBorders>
              <w:bottom w:val="nil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CT</w:t>
            </w:r>
            <w:r w:rsidRPr="00DC1B9A">
              <w:rPr>
                <w:sz w:val="20"/>
                <w:szCs w:val="20"/>
                <w:u w:val="single"/>
              </w:rPr>
              <w:t>GGTCTCC</w:t>
            </w:r>
            <w:r w:rsidRPr="00DC1B9A">
              <w:rPr>
                <w:sz w:val="20"/>
                <w:szCs w:val="20"/>
              </w:rPr>
              <w:t>ACTC</w:t>
            </w:r>
            <w:r w:rsidRPr="00DC1B9A">
              <w:rPr>
                <w:rFonts w:eastAsiaTheme="minorEastAsia"/>
                <w:kern w:val="2"/>
                <w:sz w:val="20"/>
                <w:szCs w:val="20"/>
              </w:rPr>
              <w:t>ATGCCTTAAAGCGCTCCATC</w:t>
            </w:r>
          </w:p>
        </w:tc>
        <w:tc>
          <w:tcPr>
            <w:tcW w:w="2268" w:type="dxa"/>
            <w:vMerge/>
            <w:vAlign w:val="center"/>
          </w:tcPr>
          <w:p w:rsidR="00DC1B9A" w:rsidRPr="00DC1B9A" w:rsidRDefault="00DC1B9A" w:rsidP="00DC1B9A">
            <w:pPr>
              <w:jc w:val="center"/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3GX-BRB5-BR</w:t>
            </w:r>
          </w:p>
        </w:tc>
        <w:tc>
          <w:tcPr>
            <w:tcW w:w="4932" w:type="dxa"/>
            <w:tcBorders>
              <w:top w:val="nil"/>
              <w:bottom w:val="single" w:sz="4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AC</w:t>
            </w:r>
            <w:r w:rsidRPr="00DC1B9A">
              <w:rPr>
                <w:sz w:val="20"/>
                <w:szCs w:val="20"/>
                <w:u w:val="single"/>
              </w:rPr>
              <w:t>GGTCTCC</w:t>
            </w:r>
            <w:r w:rsidRPr="00DC1B9A">
              <w:rPr>
                <w:sz w:val="20"/>
                <w:szCs w:val="20"/>
              </w:rPr>
              <w:t>AAACCAGATCATTGACTTCATCGC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DC1B9A" w:rsidRPr="00DC1B9A" w:rsidRDefault="00DC1B9A" w:rsidP="00DC1B9A">
            <w:pPr>
              <w:jc w:val="center"/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bookmarkStart w:id="2" w:name="_Hlk101123701"/>
            <w:proofErr w:type="spellStart"/>
            <w:r w:rsidRPr="00DC1B9A">
              <w:rPr>
                <w:sz w:val="20"/>
                <w:szCs w:val="20"/>
              </w:rPr>
              <w:t>Pspac</w:t>
            </w:r>
            <w:proofErr w:type="spellEnd"/>
            <w:r w:rsidRPr="00DC1B9A">
              <w:rPr>
                <w:sz w:val="20"/>
                <w:szCs w:val="20"/>
              </w:rPr>
              <w:t>-F</w:t>
            </w:r>
            <w:bookmarkEnd w:id="2"/>
          </w:p>
        </w:tc>
        <w:tc>
          <w:tcPr>
            <w:tcW w:w="4932" w:type="dxa"/>
            <w:tcBorders>
              <w:top w:val="single" w:sz="4" w:space="0" w:color="auto"/>
              <w:bottom w:val="nil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CT</w:t>
            </w:r>
            <w:r w:rsidRPr="00DC1B9A">
              <w:rPr>
                <w:sz w:val="20"/>
                <w:szCs w:val="20"/>
                <w:u w:val="single"/>
              </w:rPr>
              <w:t>GGTCTC</w:t>
            </w:r>
            <w:r w:rsidRPr="00DC1B9A">
              <w:rPr>
                <w:sz w:val="20"/>
                <w:szCs w:val="20"/>
              </w:rPr>
              <w:t>CAAGGTACACAGCCCAGTCCAGACT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DC1B9A" w:rsidRPr="00DC1B9A" w:rsidRDefault="00DC1B9A" w:rsidP="00DC1B9A">
            <w:pPr>
              <w:jc w:val="center"/>
              <w:rPr>
                <w:sz w:val="20"/>
                <w:szCs w:val="20"/>
              </w:rPr>
            </w:pPr>
            <w:r w:rsidRPr="00DC1B9A">
              <w:rPr>
                <w:rFonts w:hint="eastAsia"/>
                <w:sz w:val="20"/>
                <w:szCs w:val="20"/>
              </w:rPr>
              <w:t>P</w:t>
            </w:r>
            <w:r w:rsidRPr="00DC1B9A">
              <w:rPr>
                <w:sz w:val="20"/>
                <w:szCs w:val="20"/>
              </w:rPr>
              <w:t xml:space="preserve">rimers for amplifying </w:t>
            </w:r>
            <w:proofErr w:type="spellStart"/>
            <w:r w:rsidRPr="00DC1B9A">
              <w:rPr>
                <w:sz w:val="20"/>
                <w:szCs w:val="20"/>
              </w:rPr>
              <w:t>P</w:t>
            </w:r>
            <w:r w:rsidRPr="00DC1B9A">
              <w:rPr>
                <w:i/>
                <w:sz w:val="20"/>
                <w:szCs w:val="20"/>
                <w:vertAlign w:val="subscript"/>
              </w:rPr>
              <w:t>spac</w:t>
            </w:r>
            <w:proofErr w:type="spellEnd"/>
            <w:r w:rsidRPr="00DC1B9A">
              <w:rPr>
                <w:sz w:val="20"/>
                <w:szCs w:val="20"/>
              </w:rPr>
              <w:t>-</w:t>
            </w:r>
            <w:r w:rsidRPr="00DC1B9A">
              <w:rPr>
                <w:i/>
                <w:sz w:val="20"/>
                <w:szCs w:val="20"/>
              </w:rPr>
              <w:t>cat</w:t>
            </w:r>
          </w:p>
        </w:tc>
      </w:tr>
      <w:tr w:rsidR="00DC1B9A" w:rsidRPr="00A03C2D" w:rsidTr="000A43A7"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cat-R</w:t>
            </w:r>
          </w:p>
        </w:tc>
        <w:tc>
          <w:tcPr>
            <w:tcW w:w="4932" w:type="dxa"/>
            <w:tcBorders>
              <w:top w:val="nil"/>
              <w:bottom w:val="single" w:sz="4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AC</w:t>
            </w:r>
            <w:r w:rsidRPr="00DC1B9A">
              <w:rPr>
                <w:sz w:val="20"/>
                <w:szCs w:val="20"/>
                <w:u w:val="single"/>
              </w:rPr>
              <w:t>GGTCTC</w:t>
            </w:r>
            <w:r w:rsidRPr="00DC1B9A">
              <w:rPr>
                <w:sz w:val="20"/>
                <w:szCs w:val="20"/>
              </w:rPr>
              <w:t>CGAGTGCGAATGGCGACTAACGGGG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  <w:tcBorders>
              <w:top w:val="single" w:sz="4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1a-BraPK-F</w:t>
            </w: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TGCCTTGATCCAAACAGTCA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1a-BraPK-R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TCCGGAAAACACTTCATACG</w:t>
            </w:r>
          </w:p>
        </w:tc>
        <w:tc>
          <w:tcPr>
            <w:tcW w:w="2268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1b-BraPK-F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GGCTATTCCGGTCAATTCTC</w:t>
            </w:r>
          </w:p>
        </w:tc>
        <w:tc>
          <w:tcPr>
            <w:tcW w:w="2268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1b-BraPK-R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GCCGCACCTGTATATCTCAA</w:t>
            </w:r>
          </w:p>
        </w:tc>
        <w:tc>
          <w:tcPr>
            <w:tcW w:w="2268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3-BraNRP-F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CTGTATAATGCCCTTCATGATC</w:t>
            </w:r>
          </w:p>
        </w:tc>
        <w:tc>
          <w:tcPr>
            <w:tcW w:w="2268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3-BraNRP-R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GCCTATATTATCTATACCTCAGG</w:t>
            </w:r>
          </w:p>
        </w:tc>
        <w:tc>
          <w:tcPr>
            <w:tcW w:w="2268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11-BraNRP-F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GATATCCGGACGAACATCAG</w:t>
            </w:r>
          </w:p>
        </w:tc>
        <w:tc>
          <w:tcPr>
            <w:tcW w:w="2268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11-BraNRP-R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TCCTAGCGCTCAGACGGATC</w:t>
            </w:r>
          </w:p>
        </w:tc>
        <w:tc>
          <w:tcPr>
            <w:tcW w:w="2268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1a-BraPK-seqF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CCGCACAAATAATCGCCTTG</w:t>
            </w:r>
          </w:p>
        </w:tc>
        <w:tc>
          <w:tcPr>
            <w:tcW w:w="2268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1b-BraPK-seqF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ATCCTTATGTCAACACCAAC</w:t>
            </w:r>
          </w:p>
        </w:tc>
        <w:tc>
          <w:tcPr>
            <w:tcW w:w="2268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3-BraNRP-seqF</w:t>
            </w:r>
          </w:p>
        </w:tc>
        <w:tc>
          <w:tcPr>
            <w:tcW w:w="4932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CTCCTTCACCGCCTATATAC</w:t>
            </w:r>
          </w:p>
        </w:tc>
        <w:tc>
          <w:tcPr>
            <w:tcW w:w="2268" w:type="dxa"/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  <w:tr w:rsidR="00DC1B9A" w:rsidRPr="00A03C2D" w:rsidTr="000A43A7">
        <w:tc>
          <w:tcPr>
            <w:tcW w:w="1757" w:type="dxa"/>
            <w:tcBorders>
              <w:bottom w:val="single" w:sz="12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11-BraNRP-seqF</w:t>
            </w:r>
          </w:p>
        </w:tc>
        <w:tc>
          <w:tcPr>
            <w:tcW w:w="4932" w:type="dxa"/>
            <w:tcBorders>
              <w:bottom w:val="single" w:sz="12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  <w:r w:rsidRPr="00DC1B9A">
              <w:rPr>
                <w:sz w:val="20"/>
                <w:szCs w:val="20"/>
              </w:rPr>
              <w:t>AACCTAGCGAGCGGATGTAC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DC1B9A" w:rsidRPr="00DC1B9A" w:rsidRDefault="00DC1B9A" w:rsidP="00DC1B9A">
            <w:pPr>
              <w:rPr>
                <w:sz w:val="20"/>
                <w:szCs w:val="20"/>
              </w:rPr>
            </w:pPr>
          </w:p>
        </w:tc>
      </w:tr>
    </w:tbl>
    <w:p w:rsidR="00996CFD" w:rsidRPr="00A03C2D" w:rsidRDefault="00996CFD" w:rsidP="00996CFD">
      <w:pPr>
        <w:spacing w:line="240" w:lineRule="auto"/>
        <w:rPr>
          <w:rFonts w:cs="Times New Roman"/>
          <w:kern w:val="0"/>
          <w:sz w:val="18"/>
          <w:szCs w:val="14"/>
        </w:rPr>
      </w:pPr>
      <w:r w:rsidRPr="00A03C2D">
        <w:rPr>
          <w:rFonts w:cs="Times New Roman"/>
          <w:kern w:val="0"/>
          <w:sz w:val="18"/>
          <w:szCs w:val="14"/>
        </w:rPr>
        <w:t>Underlined sequences are the restriction enzyme sites.</w:t>
      </w:r>
    </w:p>
    <w:p w:rsidR="009F37CF" w:rsidRDefault="00996CFD" w:rsidP="00F172DC">
      <w:pPr>
        <w:spacing w:line="240" w:lineRule="auto"/>
      </w:pPr>
      <w:r w:rsidRPr="00A03C2D">
        <w:rPr>
          <w:rFonts w:cs="Times New Roman"/>
          <w:kern w:val="0"/>
          <w:sz w:val="18"/>
          <w:szCs w:val="14"/>
        </w:rPr>
        <w:t>Bolded sequences represent the 20 bp synthetic gRNA.</w:t>
      </w:r>
      <w:r w:rsidR="009F37CF">
        <w:br w:type="page"/>
      </w:r>
    </w:p>
    <w:p w:rsidR="006338B9" w:rsidRDefault="006338B9" w:rsidP="006338B9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6338B9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6C6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0DD">
        <w:rPr>
          <w:rFonts w:ascii="Times New Roman" w:hAnsi="Times New Roman" w:cs="Times New Roman"/>
          <w:i/>
          <w:sz w:val="24"/>
          <w:szCs w:val="24"/>
        </w:rPr>
        <w:t>Paenibacillus</w:t>
      </w:r>
      <w:r>
        <w:rPr>
          <w:rFonts w:ascii="Times New Roman" w:hAnsi="Times New Roman" w:cs="Times New Roman"/>
          <w:sz w:val="24"/>
          <w:szCs w:val="24"/>
        </w:rPr>
        <w:t xml:space="preserve"> genomes selected for biosynthetic gene cluster analysis.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2268"/>
        <w:gridCol w:w="2075"/>
      </w:tblGrid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Organism name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Infraspecific_name</w:t>
            </w:r>
            <w:proofErr w:type="spellEnd"/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 xml:space="preserve">Genome </w:t>
            </w:r>
            <w:proofErr w:type="spellStart"/>
            <w:r w:rsidRPr="0084594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assembly_level</w:t>
            </w:r>
            <w:proofErr w:type="spellEnd"/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Accession number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P. alvei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GCF_900519125.1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antarcticus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KACC 11469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GCF_008369725.1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baekrokdamisoli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KCTC 33723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GCF_003945345.1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beijingensis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DSM 24997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GCF_000961095.1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P. borealis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DSM 13188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GCF_000758665.1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BD3526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GCF_001421015.2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brasilensis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KACC 13842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GCF_009363115.1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cellulositrophicus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KACC 16577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GCF_009363095.1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chitinolyticus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KCCM 41400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GCF_004117095.1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crassostreae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LPB0068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GCF_001857945.1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donghaensis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KCTC 13049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GCF_002192415.1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durus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DSM 1735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GCF_000756615.1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durus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ATCC 35681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GCF_000993825.1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glucanolyticus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5162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GCF_001632305.1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glucanolyticus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W10507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GCF_003033945.1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graminis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DSM 15220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GCF_000758705.1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guangzhouensis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KCTC 33171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GCF_009363075.1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ihbetae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IHBB 9852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GCF_002741055.1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kribbensis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AM49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GCF_002240415.1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larvae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subsp.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larvae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ATCC 9545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GCF_002003265.1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larvae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subsp.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larvae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ERIC_I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GCF_002951875.1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larvae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subsp.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larvae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color w:val="000000"/>
                <w:sz w:val="20"/>
                <w:szCs w:val="20"/>
              </w:rPr>
              <w:t>Eric_III</w:t>
            </w:r>
            <w:proofErr w:type="spellEnd"/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GCF_002951915.1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larvae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subsp.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larvae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color w:val="000000"/>
                <w:sz w:val="20"/>
                <w:szCs w:val="20"/>
              </w:rPr>
              <w:t>Eric_IV</w:t>
            </w:r>
            <w:proofErr w:type="spellEnd"/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GCF_002951935.1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larvae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subsp.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larvae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DSM 25430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GCF_000511405.1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larvae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subsp.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larvae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DSM 25430; ERIC_II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GCF_002951895.1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larvae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subsp.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pulvifaciens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ATCC 13537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GCF_002007765.1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larvae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subsp.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pulvifaciens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CCM 38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GCF_002043025.1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larvae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subsp.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pulvifaciens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SAG 10367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GCF_002082155.1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lautus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E7593-69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GCF_003590055.1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lentus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DSM 25539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GCF_003931855.1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mucilaginosus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3016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GCF_000250655.1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mucilaginosus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GCF_000258535.2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mucilaginosus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KNP414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GCF_000218915.1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naphthalenovorans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32O-Y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GCF_001465255.1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odorifer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DSM 15391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1GCF_000758725.1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odorifer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CBA7130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GCF_003255855.1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odorifer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GCF_902386945.1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peoriae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HS311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GCF_001272655.2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physcomitrellae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XB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GCF_002240225.1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CF05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GCF_000785455.1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Sb3-1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GCF_000819665.1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J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GCF_001719045.1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YC0136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GCF_001874405.2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YC0573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GCF_001874425.3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ATCC 15970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GCF_001922145.1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HY96-2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GCF_002893885.1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ZF129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GCF_006274405.1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ZF197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GCF_007858415.1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CR1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GCF_000507205.3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E681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GCF_000146875.3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M1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GCF_000237325.1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SC2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GCF_000164985.3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polymyxa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SQR21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GCF_000597985.1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psychroresistens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ML311-T8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GCF_009728935.1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riograndensis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SBR5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GCF_000981585.1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sabinae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T27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GCF_000612505.1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18JY67-1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GCF_003952225.1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32O-W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GCF_001465275.1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GCF_008386395.1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B01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GCF_009649995.1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BIHB4019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GCF_002741035.1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CAA11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GCF_003060825.1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Cedars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GCF_003184205.1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DCT19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GCF_003268635.1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FSL H7-0357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GCF_000758525.1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FSL H7-0737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GCF_000758545.1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FSL P4-0081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GCF_000758565.1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FSL R5-0345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GCF_000758585.1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FSL R5-0912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GCF_000758605.1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FSL R7-0273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GCF_000758625.1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FSL R7-0331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GCF_000758645.1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FW100M-2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GCF_004135365.1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HB172198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GCF_005577435.1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IHB B 3084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GCF_001447315.1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10380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GCF_000949425.1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JDR-2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GCF_000023585.1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lzh-N1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GCF_002872435.1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lastRenderedPageBreak/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M-152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GCF_003856555.1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MBLB1234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GCF_003991425.1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RUD330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GCF_002243345.1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Paenibacillus</w:t>
            </w:r>
            <w:proofErr w:type="spellEnd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  <w:r w:rsidRPr="00845941">
              <w:rPr>
                <w:rFonts w:eastAsia="맑은 고딕"/>
                <w:color w:val="000000"/>
                <w:sz w:val="20"/>
                <w:szCs w:val="20"/>
              </w:rPr>
              <w:t>sp.</w:t>
            </w: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Y412MC10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GCF_000024685.1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stellifer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DSM 14472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GCF_000758685.1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swuensis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DY6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GCF_001644605.1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P. terrae</w:t>
            </w:r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HPL-003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GCF_000235585.1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thiaminolyticus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NRRL B-4156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GCF_007066085.1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thiaminolyticus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proofErr w:type="spellStart"/>
            <w:r w:rsidRPr="00845941">
              <w:rPr>
                <w:rFonts w:eastAsia="맑은 고딕"/>
                <w:color w:val="000000"/>
                <w:sz w:val="20"/>
                <w:szCs w:val="20"/>
              </w:rPr>
              <w:t>Mbale</w:t>
            </w:r>
            <w:proofErr w:type="spellEnd"/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GCF_007066225.1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xylanexedens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PAMC 22703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GCF_001908275.1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xylanilyticus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W4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GCF_009664365.1</w:t>
            </w:r>
          </w:p>
        </w:tc>
      </w:tr>
      <w:tr w:rsidR="006338B9" w:rsidRPr="00845941" w:rsidTr="00830835">
        <w:trPr>
          <w:trHeight w:val="330"/>
        </w:trPr>
        <w:tc>
          <w:tcPr>
            <w:tcW w:w="2547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i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845941">
              <w:rPr>
                <w:rFonts w:eastAsia="맑은 고딕"/>
                <w:i/>
                <w:color w:val="000000"/>
                <w:sz w:val="20"/>
                <w:szCs w:val="20"/>
              </w:rPr>
              <w:t>yonginensis</w:t>
            </w:r>
            <w:proofErr w:type="spellEnd"/>
          </w:p>
        </w:tc>
        <w:tc>
          <w:tcPr>
            <w:tcW w:w="2126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DCY84</w:t>
            </w:r>
          </w:p>
        </w:tc>
        <w:tc>
          <w:tcPr>
            <w:tcW w:w="2268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Complete Genome</w:t>
            </w:r>
          </w:p>
        </w:tc>
        <w:tc>
          <w:tcPr>
            <w:tcW w:w="2075" w:type="dxa"/>
            <w:noWrap/>
            <w:hideMark/>
          </w:tcPr>
          <w:p w:rsidR="006338B9" w:rsidRPr="00845941" w:rsidRDefault="006338B9" w:rsidP="00830835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20"/>
                <w:szCs w:val="20"/>
              </w:rPr>
            </w:pPr>
            <w:r w:rsidRPr="00845941">
              <w:rPr>
                <w:rFonts w:eastAsia="맑은 고딕"/>
                <w:color w:val="000000"/>
                <w:sz w:val="20"/>
                <w:szCs w:val="20"/>
              </w:rPr>
              <w:t>GCF_001685395.1</w:t>
            </w:r>
          </w:p>
        </w:tc>
      </w:tr>
    </w:tbl>
    <w:p w:rsidR="006338B9" w:rsidRDefault="006338B9" w:rsidP="006338B9">
      <w:pPr>
        <w:pStyle w:val="EndNoteBibliography"/>
        <w:ind w:hanging="11"/>
        <w:rPr>
          <w:rFonts w:ascii="Times New Roman" w:hAnsi="Times New Roman" w:cs="Times New Roman"/>
          <w:sz w:val="24"/>
          <w:szCs w:val="24"/>
        </w:rPr>
      </w:pPr>
    </w:p>
    <w:p w:rsidR="00830835" w:rsidRDefault="00830835" w:rsidP="006338B9">
      <w:pPr>
        <w:pStyle w:val="EndNoteBibliography"/>
        <w:ind w:hanging="11"/>
        <w:rPr>
          <w:rFonts w:ascii="Times New Roman" w:hAnsi="Times New Roman" w:cs="Times New Roman"/>
          <w:sz w:val="24"/>
          <w:szCs w:val="24"/>
        </w:rPr>
      </w:pPr>
    </w:p>
    <w:p w:rsidR="00743FCE" w:rsidRDefault="00743FCE" w:rsidP="006338B9">
      <w:pPr>
        <w:pStyle w:val="EndNoteBibliography"/>
        <w:ind w:hanging="11"/>
        <w:rPr>
          <w:rFonts w:ascii="Times New Roman" w:hAnsi="Times New Roman" w:cs="Times New Roman"/>
          <w:sz w:val="24"/>
          <w:szCs w:val="24"/>
        </w:rPr>
      </w:pPr>
    </w:p>
    <w:p w:rsidR="006338B9" w:rsidRDefault="0080565D" w:rsidP="008A6F55">
      <w:pPr>
        <w:pStyle w:val="a6"/>
        <w:wordWrap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175E3E6A" wp14:editId="029758A4">
            <wp:extent cx="5731510" cy="3204845"/>
            <wp:effectExtent l="0" t="0" r="2540" b="0"/>
            <wp:docPr id="3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0F649FB6-EF43-4B0D-AF49-1382DFFE70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0F649FB6-EF43-4B0D-AF49-1382DFFE70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FCE" w:rsidRDefault="00743FCE" w:rsidP="008A6F55">
      <w:pPr>
        <w:pStyle w:val="a6"/>
        <w:wordWrap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Hlk164776024"/>
    </w:p>
    <w:p w:rsidR="0080565D" w:rsidRPr="0034621D" w:rsidRDefault="0080565D" w:rsidP="008A6F55">
      <w:pPr>
        <w:pStyle w:val="a6"/>
        <w:wordWrap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auto"/>
          <w:sz w:val="24"/>
          <w:szCs w:val="24"/>
        </w:rPr>
        <w:t>F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ig</w:t>
      </w:r>
      <w:r w:rsidR="0074654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S1. </w:t>
      </w:r>
      <w:proofErr w:type="spellStart"/>
      <w:r w:rsidR="0034621D" w:rsidRPr="0034621D">
        <w:rPr>
          <w:rFonts w:ascii="Times New Roman" w:hAnsi="Times New Roman" w:cs="Times New Roman"/>
          <w:color w:val="auto"/>
          <w:sz w:val="24"/>
          <w:szCs w:val="24"/>
        </w:rPr>
        <w:t>AntiSMASH</w:t>
      </w:r>
      <w:proofErr w:type="spellEnd"/>
      <w:r w:rsidR="0034621D" w:rsidRPr="0034621D">
        <w:rPr>
          <w:rFonts w:ascii="Times New Roman" w:hAnsi="Times New Roman" w:cs="Times New Roman"/>
          <w:color w:val="auto"/>
          <w:sz w:val="24"/>
          <w:szCs w:val="24"/>
        </w:rPr>
        <w:t xml:space="preserve"> analysis of </w:t>
      </w:r>
      <w:proofErr w:type="spellStart"/>
      <w:r w:rsidR="0034621D" w:rsidRPr="0034621D">
        <w:rPr>
          <w:rFonts w:ascii="Times New Roman" w:hAnsi="Times New Roman" w:cs="Times New Roman"/>
          <w:i/>
          <w:color w:val="auto"/>
          <w:sz w:val="24"/>
          <w:szCs w:val="24"/>
        </w:rPr>
        <w:t>Paenibacillus</w:t>
      </w:r>
      <w:proofErr w:type="spellEnd"/>
      <w:r w:rsidR="0034621D" w:rsidRPr="0034621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34621D" w:rsidRPr="0034621D">
        <w:rPr>
          <w:rFonts w:ascii="Times New Roman" w:hAnsi="Times New Roman" w:cs="Times New Roman"/>
          <w:i/>
          <w:color w:val="auto"/>
          <w:sz w:val="24"/>
          <w:szCs w:val="24"/>
        </w:rPr>
        <w:t>brazilensis</w:t>
      </w:r>
      <w:proofErr w:type="spellEnd"/>
      <w:r w:rsidR="0034621D" w:rsidRPr="0034621D">
        <w:rPr>
          <w:rFonts w:ascii="Times New Roman" w:hAnsi="Times New Roman" w:cs="Times New Roman"/>
          <w:color w:val="auto"/>
          <w:sz w:val="24"/>
          <w:szCs w:val="24"/>
        </w:rPr>
        <w:t xml:space="preserve"> genome to identify gene clusters for secondary metabolites.</w:t>
      </w:r>
    </w:p>
    <w:bookmarkEnd w:id="3"/>
    <w:p w:rsidR="0080565D" w:rsidRDefault="0080565D" w:rsidP="008A6F55">
      <w:pPr>
        <w:pStyle w:val="a6"/>
        <w:wordWrap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0565D" w:rsidRDefault="00743FCE" w:rsidP="00743FCE">
      <w:pPr>
        <w:pStyle w:val="a6"/>
        <w:wordWrap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00338477">
            <wp:extent cx="3985147" cy="3059938"/>
            <wp:effectExtent l="0" t="0" r="0" b="762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750" cy="3081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FCE" w:rsidRDefault="00743FCE" w:rsidP="008A6F55">
      <w:pPr>
        <w:pStyle w:val="a6"/>
        <w:wordWrap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43FCE" w:rsidRPr="00743FCE" w:rsidRDefault="00743FCE" w:rsidP="008A6F55">
      <w:pPr>
        <w:pStyle w:val="a6"/>
        <w:wordWrap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3FCE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Fig. S2. 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1D NMR spectrum of the novel compound (MW</w:t>
      </w:r>
      <w:r w:rsidR="00C97E4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 xml:space="preserve">926). (A) </w:t>
      </w:r>
      <w:r w:rsidRPr="00FF2F8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H NMR spectrum (900 MHz) of the compound in DMSO-</w:t>
      </w:r>
      <w:r w:rsidRPr="00743FCE">
        <w:rPr>
          <w:rFonts w:ascii="Times New Roman" w:hAnsi="Times New Roman" w:cs="Times New Roman"/>
          <w:i/>
          <w:color w:val="auto"/>
          <w:sz w:val="24"/>
          <w:szCs w:val="24"/>
        </w:rPr>
        <w:t>d</w:t>
      </w:r>
      <w:r w:rsidRPr="00FF2F8F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6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 xml:space="preserve">. (B) </w:t>
      </w:r>
      <w:r w:rsidRPr="00FF2F8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13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C NMR spectrum (225 MHz) of the compound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in DMSO-</w:t>
      </w:r>
      <w:r w:rsidRPr="00743FCE">
        <w:rPr>
          <w:rFonts w:ascii="Times New Roman" w:hAnsi="Times New Roman" w:cs="Times New Roman"/>
          <w:i/>
          <w:color w:val="auto"/>
          <w:sz w:val="24"/>
          <w:szCs w:val="24"/>
        </w:rPr>
        <w:t>d</w:t>
      </w:r>
      <w:r w:rsidRPr="00FF2F8F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6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0565D" w:rsidRDefault="0080565D" w:rsidP="008A6F55">
      <w:pPr>
        <w:pStyle w:val="a6"/>
        <w:wordWrap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43FCE" w:rsidRDefault="00743FCE" w:rsidP="008A6F55">
      <w:pPr>
        <w:pStyle w:val="a6"/>
        <w:wordWrap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 wp14:anchorId="1AEA0EAB">
            <wp:extent cx="5717426" cy="3883556"/>
            <wp:effectExtent l="0" t="0" r="0" b="317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845" cy="3894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FCE" w:rsidRDefault="00743FCE" w:rsidP="008A6F55">
      <w:pPr>
        <w:pStyle w:val="a6"/>
        <w:wordWrap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43FCE" w:rsidRPr="00743FCE" w:rsidRDefault="00743FCE" w:rsidP="008A6F55">
      <w:pPr>
        <w:pStyle w:val="a6"/>
        <w:wordWrap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3FCE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Fig. S3. 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2D NMR spectrum of the novel compound. (A) COSY spectrum of the compound in DMSO-</w:t>
      </w:r>
      <w:r w:rsidRPr="00743FCE">
        <w:rPr>
          <w:rFonts w:ascii="Times New Roman" w:hAnsi="Times New Roman" w:cs="Times New Roman"/>
          <w:i/>
          <w:color w:val="auto"/>
          <w:sz w:val="24"/>
          <w:szCs w:val="24"/>
        </w:rPr>
        <w:t>d</w:t>
      </w:r>
      <w:r w:rsidRPr="00FF2F8F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6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. (B) HSQC-DEPT spectrum of the compound in DMSO-</w:t>
      </w:r>
      <w:r w:rsidRPr="00743FCE">
        <w:rPr>
          <w:rFonts w:ascii="Times New Roman" w:hAnsi="Times New Roman" w:cs="Times New Roman"/>
          <w:i/>
          <w:color w:val="auto"/>
          <w:sz w:val="24"/>
          <w:szCs w:val="24"/>
        </w:rPr>
        <w:t>d</w:t>
      </w:r>
      <w:r w:rsidRPr="00FF2F8F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6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. (C) HMBC spectrum of the compound in DMSO-</w:t>
      </w:r>
      <w:r w:rsidRPr="00743FCE">
        <w:rPr>
          <w:rFonts w:ascii="Times New Roman" w:hAnsi="Times New Roman" w:cs="Times New Roman"/>
          <w:i/>
          <w:color w:val="auto"/>
          <w:sz w:val="24"/>
          <w:szCs w:val="24"/>
        </w:rPr>
        <w:t>d</w:t>
      </w:r>
      <w:r w:rsidRPr="00FF2F8F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6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. (D) ROESY spectrum of the compound in DMSO-</w:t>
      </w:r>
      <w:r w:rsidRPr="00743FCE">
        <w:rPr>
          <w:rFonts w:ascii="Times New Roman" w:hAnsi="Times New Roman" w:cs="Times New Roman"/>
          <w:i/>
          <w:color w:val="auto"/>
          <w:sz w:val="24"/>
          <w:szCs w:val="24"/>
        </w:rPr>
        <w:t>d</w:t>
      </w:r>
      <w:r w:rsidRPr="00FF2F8F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6</w:t>
      </w:r>
      <w:r w:rsidRPr="00743FC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F37CF" w:rsidRDefault="009F37CF" w:rsidP="008A6F55">
      <w:pPr>
        <w:pStyle w:val="a6"/>
        <w:wordWrap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590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R</w:t>
      </w:r>
      <w:r w:rsidR="003065B9">
        <w:rPr>
          <w:rFonts w:ascii="Times New Roman" w:hAnsi="Times New Roman" w:cs="Times New Roman"/>
          <w:b/>
          <w:color w:val="auto"/>
          <w:sz w:val="24"/>
          <w:szCs w:val="24"/>
        </w:rPr>
        <w:t>eferences</w:t>
      </w:r>
    </w:p>
    <w:p w:rsidR="009F37CF" w:rsidRPr="00331B26" w:rsidRDefault="009F37CF" w:rsidP="008A6F55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</w:p>
    <w:p w:rsidR="003065B9" w:rsidRPr="00AA1843" w:rsidRDefault="003065B9" w:rsidP="003065B9">
      <w:pPr>
        <w:pStyle w:val="EndNoteBibliography"/>
        <w:spacing w:after="0" w:line="480" w:lineRule="auto"/>
        <w:ind w:left="709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AA1843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AA1843">
        <w:rPr>
          <w:rFonts w:ascii="Times New Roman" w:hAnsi="Times New Roman" w:cs="Times New Roman"/>
          <w:color w:val="auto"/>
          <w:sz w:val="24"/>
          <w:szCs w:val="24"/>
        </w:rPr>
        <w:tab/>
        <w:t xml:space="preserve">Jeong DE, Kim MS, Kim HR, Choi SK. Cell Factory Engineering of Undomesticated </w:t>
      </w:r>
      <w:r w:rsidRPr="00953857">
        <w:rPr>
          <w:rFonts w:ascii="Times New Roman" w:hAnsi="Times New Roman" w:cs="Times New Roman"/>
          <w:i/>
          <w:color w:val="auto"/>
          <w:sz w:val="24"/>
          <w:szCs w:val="24"/>
        </w:rPr>
        <w:t>Bacillus</w:t>
      </w:r>
      <w:r w:rsidRPr="00AA1843">
        <w:rPr>
          <w:rFonts w:ascii="Times New Roman" w:hAnsi="Times New Roman" w:cs="Times New Roman"/>
          <w:color w:val="auto"/>
          <w:sz w:val="24"/>
          <w:szCs w:val="24"/>
        </w:rPr>
        <w:t xml:space="preserve"> Strains Using a Modified Integrative and Conjugative Element for Efficient Plasmid Delivery. Front Microbiol. 2022;13:802040.</w:t>
      </w:r>
    </w:p>
    <w:p w:rsidR="003065B9" w:rsidRPr="00AA1843" w:rsidRDefault="003065B9" w:rsidP="003065B9">
      <w:pPr>
        <w:pStyle w:val="EndNoteBibliography"/>
        <w:spacing w:after="0" w:line="480" w:lineRule="auto"/>
        <w:ind w:left="709" w:hanging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AA184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AA1843">
        <w:rPr>
          <w:rFonts w:ascii="Times New Roman" w:hAnsi="Times New Roman" w:cs="Times New Roman"/>
          <w:color w:val="auto"/>
          <w:sz w:val="24"/>
          <w:szCs w:val="24"/>
        </w:rPr>
        <w:tab/>
        <w:t xml:space="preserve">Kim MS, Kim HR, Jeong DE, Choi SK. Cytosine Base Editor-Mediated Multiplex Genome Editing to Accelerate Discovery of Novel Antibiotics in </w:t>
      </w:r>
      <w:r w:rsidRPr="00953857">
        <w:rPr>
          <w:rFonts w:ascii="Times New Roman" w:hAnsi="Times New Roman" w:cs="Times New Roman"/>
          <w:i/>
          <w:color w:val="auto"/>
          <w:sz w:val="24"/>
          <w:szCs w:val="24"/>
        </w:rPr>
        <w:t>Bacillus subtilis</w:t>
      </w:r>
      <w:r w:rsidRPr="00AA1843">
        <w:rPr>
          <w:rFonts w:ascii="Times New Roman" w:hAnsi="Times New Roman" w:cs="Times New Roman"/>
          <w:color w:val="auto"/>
          <w:sz w:val="24"/>
          <w:szCs w:val="24"/>
        </w:rPr>
        <w:t xml:space="preserve"> and </w:t>
      </w:r>
      <w:r w:rsidRPr="00953857">
        <w:rPr>
          <w:rFonts w:ascii="Times New Roman" w:hAnsi="Times New Roman" w:cs="Times New Roman"/>
          <w:i/>
          <w:color w:val="auto"/>
          <w:sz w:val="24"/>
          <w:szCs w:val="24"/>
        </w:rPr>
        <w:t>Paenibacillus polymyxa</w:t>
      </w:r>
      <w:r w:rsidRPr="00AA1843">
        <w:rPr>
          <w:rFonts w:ascii="Times New Roman" w:hAnsi="Times New Roman" w:cs="Times New Roman"/>
          <w:color w:val="auto"/>
          <w:sz w:val="24"/>
          <w:szCs w:val="24"/>
        </w:rPr>
        <w:t>. Front Microbiol. 2021;12:691839.</w:t>
      </w:r>
    </w:p>
    <w:p w:rsidR="003065B9" w:rsidRPr="00AA1843" w:rsidRDefault="003065B9" w:rsidP="003065B9">
      <w:pPr>
        <w:pStyle w:val="EndNoteBibliography"/>
        <w:spacing w:after="0" w:line="480" w:lineRule="auto"/>
        <w:ind w:left="709" w:hanging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AA184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AA1843">
        <w:rPr>
          <w:rFonts w:ascii="Times New Roman" w:hAnsi="Times New Roman" w:cs="Times New Roman"/>
          <w:color w:val="auto"/>
          <w:sz w:val="24"/>
          <w:szCs w:val="24"/>
        </w:rPr>
        <w:tab/>
        <w:t xml:space="preserve">Kim MS, Jeong DE, Choi SK. </w:t>
      </w:r>
      <w:r w:rsidRPr="00953857">
        <w:rPr>
          <w:rFonts w:ascii="Times New Roman" w:hAnsi="Times New Roman" w:cs="Times New Roman"/>
          <w:i/>
          <w:color w:val="auto"/>
          <w:sz w:val="24"/>
          <w:szCs w:val="24"/>
        </w:rPr>
        <w:t>Bacillus</w:t>
      </w:r>
      <w:r w:rsidRPr="00AA1843">
        <w:rPr>
          <w:rFonts w:ascii="Times New Roman" w:hAnsi="Times New Roman" w:cs="Times New Roman"/>
          <w:color w:val="auto"/>
          <w:sz w:val="24"/>
          <w:szCs w:val="24"/>
        </w:rPr>
        <w:t xml:space="preserve"> integrative plasmid system combining a synthetic gene circuit for efficient genetic modifications of undomesticated </w:t>
      </w:r>
      <w:r w:rsidRPr="00953857">
        <w:rPr>
          <w:rFonts w:ascii="Times New Roman" w:hAnsi="Times New Roman" w:cs="Times New Roman"/>
          <w:i/>
          <w:color w:val="auto"/>
          <w:sz w:val="24"/>
          <w:szCs w:val="24"/>
        </w:rPr>
        <w:t>Bacillus</w:t>
      </w:r>
      <w:r w:rsidRPr="00AA1843">
        <w:rPr>
          <w:rFonts w:ascii="Times New Roman" w:hAnsi="Times New Roman" w:cs="Times New Roman"/>
          <w:color w:val="auto"/>
          <w:sz w:val="24"/>
          <w:szCs w:val="24"/>
        </w:rPr>
        <w:t xml:space="preserve"> strains. Microb Cell Fact. 2022;21(1):259.</w:t>
      </w:r>
    </w:p>
    <w:p w:rsidR="009F37CF" w:rsidRPr="001F391C" w:rsidRDefault="009F37CF" w:rsidP="003065B9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9F37CF" w:rsidRPr="001F391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4A8" w:rsidRDefault="008E34A8" w:rsidP="00B80499">
      <w:pPr>
        <w:spacing w:after="0" w:line="240" w:lineRule="auto"/>
      </w:pPr>
      <w:r>
        <w:separator/>
      </w:r>
    </w:p>
  </w:endnote>
  <w:endnote w:type="continuationSeparator" w:id="0">
    <w:p w:rsidR="008E34A8" w:rsidRDefault="008E34A8" w:rsidP="00B8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6">
    <w:altName w:val="HyhwpEQ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4A8" w:rsidRDefault="008E34A8" w:rsidP="00B80499">
      <w:pPr>
        <w:spacing w:after="0" w:line="240" w:lineRule="auto"/>
      </w:pPr>
      <w:r>
        <w:separator/>
      </w:r>
    </w:p>
  </w:footnote>
  <w:footnote w:type="continuationSeparator" w:id="0">
    <w:p w:rsidR="008E34A8" w:rsidRDefault="008E34A8" w:rsidP="00B80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75E"/>
    <w:rsid w:val="0001376A"/>
    <w:rsid w:val="000362E7"/>
    <w:rsid w:val="000378A4"/>
    <w:rsid w:val="00043FBC"/>
    <w:rsid w:val="00082ACB"/>
    <w:rsid w:val="00086843"/>
    <w:rsid w:val="000A43A7"/>
    <w:rsid w:val="000D1FBA"/>
    <w:rsid w:val="001361D9"/>
    <w:rsid w:val="001B2A06"/>
    <w:rsid w:val="001F391C"/>
    <w:rsid w:val="002219CB"/>
    <w:rsid w:val="00240D9E"/>
    <w:rsid w:val="003065B9"/>
    <w:rsid w:val="00331B26"/>
    <w:rsid w:val="0034621D"/>
    <w:rsid w:val="00346FF0"/>
    <w:rsid w:val="00391D3E"/>
    <w:rsid w:val="003970D7"/>
    <w:rsid w:val="003B13C3"/>
    <w:rsid w:val="003B7931"/>
    <w:rsid w:val="00404791"/>
    <w:rsid w:val="00425E2D"/>
    <w:rsid w:val="00445F92"/>
    <w:rsid w:val="004501FF"/>
    <w:rsid w:val="00455DCE"/>
    <w:rsid w:val="00487ACB"/>
    <w:rsid w:val="00544D1E"/>
    <w:rsid w:val="00551A43"/>
    <w:rsid w:val="00594441"/>
    <w:rsid w:val="005B19F3"/>
    <w:rsid w:val="0061552D"/>
    <w:rsid w:val="006338B9"/>
    <w:rsid w:val="00656A1C"/>
    <w:rsid w:val="00683A10"/>
    <w:rsid w:val="006C141A"/>
    <w:rsid w:val="00743046"/>
    <w:rsid w:val="00743FCE"/>
    <w:rsid w:val="00746542"/>
    <w:rsid w:val="0075100C"/>
    <w:rsid w:val="00777675"/>
    <w:rsid w:val="0078456C"/>
    <w:rsid w:val="007B41AC"/>
    <w:rsid w:val="007D027F"/>
    <w:rsid w:val="007E374A"/>
    <w:rsid w:val="007F1216"/>
    <w:rsid w:val="007F1D34"/>
    <w:rsid w:val="0080565D"/>
    <w:rsid w:val="008229A7"/>
    <w:rsid w:val="00830835"/>
    <w:rsid w:val="00834088"/>
    <w:rsid w:val="00845941"/>
    <w:rsid w:val="00882C8D"/>
    <w:rsid w:val="0088506F"/>
    <w:rsid w:val="008A6F55"/>
    <w:rsid w:val="008C0853"/>
    <w:rsid w:val="008E34A8"/>
    <w:rsid w:val="008F175E"/>
    <w:rsid w:val="00901552"/>
    <w:rsid w:val="00927C49"/>
    <w:rsid w:val="00953857"/>
    <w:rsid w:val="00957D58"/>
    <w:rsid w:val="00975061"/>
    <w:rsid w:val="00996CFD"/>
    <w:rsid w:val="009A0F97"/>
    <w:rsid w:val="009B3F11"/>
    <w:rsid w:val="009F37CF"/>
    <w:rsid w:val="00A003C6"/>
    <w:rsid w:val="00A518C7"/>
    <w:rsid w:val="00AA14B5"/>
    <w:rsid w:val="00AC2065"/>
    <w:rsid w:val="00AE3622"/>
    <w:rsid w:val="00B22522"/>
    <w:rsid w:val="00B24201"/>
    <w:rsid w:val="00B315D9"/>
    <w:rsid w:val="00B51DB2"/>
    <w:rsid w:val="00B5548C"/>
    <w:rsid w:val="00B80499"/>
    <w:rsid w:val="00B97AEC"/>
    <w:rsid w:val="00BF15F7"/>
    <w:rsid w:val="00C51AA0"/>
    <w:rsid w:val="00C53497"/>
    <w:rsid w:val="00C86A1C"/>
    <w:rsid w:val="00C97E43"/>
    <w:rsid w:val="00CB5BE3"/>
    <w:rsid w:val="00CE118E"/>
    <w:rsid w:val="00CF728B"/>
    <w:rsid w:val="00D13C84"/>
    <w:rsid w:val="00D63C04"/>
    <w:rsid w:val="00DC1B9A"/>
    <w:rsid w:val="00DC6007"/>
    <w:rsid w:val="00DF2A3C"/>
    <w:rsid w:val="00E130C2"/>
    <w:rsid w:val="00E14CC9"/>
    <w:rsid w:val="00E16E84"/>
    <w:rsid w:val="00E337DF"/>
    <w:rsid w:val="00E37EB2"/>
    <w:rsid w:val="00E416EA"/>
    <w:rsid w:val="00E50E17"/>
    <w:rsid w:val="00E808EE"/>
    <w:rsid w:val="00EE48CF"/>
    <w:rsid w:val="00EF583C"/>
    <w:rsid w:val="00EF73A0"/>
    <w:rsid w:val="00F172DC"/>
    <w:rsid w:val="00F30793"/>
    <w:rsid w:val="00F31F61"/>
    <w:rsid w:val="00F37511"/>
    <w:rsid w:val="00FA5DF7"/>
    <w:rsid w:val="00FF2F8F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8D96E8-1017-4C1E-B62D-3648023E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175E"/>
    <w:pPr>
      <w:widowControl w:val="0"/>
      <w:wordWrap w:val="0"/>
      <w:autoSpaceDE w:val="0"/>
      <w:autoSpaceDN w:val="0"/>
    </w:pPr>
    <w:rPr>
      <w:rFonts w:ascii="Times New Roman" w:eastAsia="휴먼명조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75E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804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80499"/>
    <w:rPr>
      <w:rFonts w:ascii="Times New Roman" w:eastAsia="휴먼명조" w:hAnsi="Times New Roman"/>
    </w:rPr>
  </w:style>
  <w:style w:type="paragraph" w:styleId="a5">
    <w:name w:val="footer"/>
    <w:basedOn w:val="a"/>
    <w:link w:val="Char0"/>
    <w:uiPriority w:val="99"/>
    <w:unhideWhenUsed/>
    <w:rsid w:val="00B804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80499"/>
    <w:rPr>
      <w:rFonts w:ascii="Times New Roman" w:eastAsia="휴먼명조" w:hAnsi="Times New Roman"/>
    </w:rPr>
  </w:style>
  <w:style w:type="paragraph" w:customStyle="1" w:styleId="a6">
    <w:name w:val="바탕글"/>
    <w:basedOn w:val="a"/>
    <w:link w:val="Char1"/>
    <w:rsid w:val="00996CFD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1">
    <w:name w:val="바탕글 Char"/>
    <w:basedOn w:val="a0"/>
    <w:link w:val="a6"/>
    <w:rsid w:val="00996CFD"/>
    <w:rPr>
      <w:rFonts w:ascii="바탕" w:eastAsia="굴림" w:hAnsi="굴림" w:cs="굴림"/>
      <w:color w:val="000000"/>
      <w:kern w:val="0"/>
      <w:szCs w:val="20"/>
    </w:rPr>
  </w:style>
  <w:style w:type="paragraph" w:customStyle="1" w:styleId="EndNoteBibliography">
    <w:name w:val="EndNote Bibliography"/>
    <w:basedOn w:val="a"/>
    <w:link w:val="EndNoteBibliographyChar"/>
    <w:rsid w:val="009F37CF"/>
    <w:pPr>
      <w:spacing w:line="240" w:lineRule="auto"/>
    </w:pPr>
    <w:rPr>
      <w:rFonts w:ascii="맑은 고딕" w:eastAsia="맑은 고딕" w:hAnsi="맑은 고딕" w:cs="굴림"/>
      <w:noProof/>
      <w:color w:val="000000"/>
      <w:kern w:val="0"/>
      <w:szCs w:val="20"/>
    </w:rPr>
  </w:style>
  <w:style w:type="character" w:customStyle="1" w:styleId="EndNoteBibliographyChar">
    <w:name w:val="EndNote Bibliography Char"/>
    <w:basedOn w:val="Char1"/>
    <w:link w:val="EndNoteBibliography"/>
    <w:rsid w:val="009F37CF"/>
    <w:rPr>
      <w:rFonts w:ascii="맑은 고딕" w:eastAsia="맑은 고딕" w:hAnsi="맑은 고딕" w:cs="굴림"/>
      <w:noProof/>
      <w:color w:val="000000"/>
      <w:kern w:val="0"/>
      <w:szCs w:val="20"/>
    </w:rPr>
  </w:style>
  <w:style w:type="paragraph" w:styleId="a7">
    <w:name w:val="Normal (Web)"/>
    <w:basedOn w:val="a"/>
    <w:uiPriority w:val="99"/>
    <w:semiHidden/>
    <w:unhideWhenUsed/>
    <w:rsid w:val="00743FC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7EC1C-F8D2-435C-A8CC-56C0C4CFF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Mansu Kim</dc:creator>
  <cp:keywords/>
  <dc:description/>
  <cp:lastModifiedBy>user</cp:lastModifiedBy>
  <cp:revision>4</cp:revision>
  <dcterms:created xsi:type="dcterms:W3CDTF">2024-04-24T08:37:00Z</dcterms:created>
  <dcterms:modified xsi:type="dcterms:W3CDTF">2024-04-25T01:26:00Z</dcterms:modified>
</cp:coreProperties>
</file>