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93D9" w14:textId="7475FDCF" w:rsidR="00E928AE" w:rsidRDefault="00E928AE" w:rsidP="00E928AE">
      <w:pPr>
        <w:spacing w:line="480" w:lineRule="auto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Supplementary material legends</w:t>
      </w:r>
    </w:p>
    <w:p w14:paraId="36E4D243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iCs/>
          <w:lang w:val="en-GB"/>
        </w:rPr>
      </w:pPr>
      <w:r>
        <w:rPr>
          <w:rFonts w:ascii="Times New Roman" w:hAnsi="Times New Roman"/>
          <w:b/>
          <w:bCs/>
          <w:lang w:val="en-GB"/>
        </w:rPr>
        <w:t>Figure S1</w:t>
      </w:r>
      <w:r>
        <w:rPr>
          <w:rFonts w:ascii="Times New Roman" w:hAnsi="Times New Roman"/>
          <w:lang w:val="en-GB"/>
        </w:rPr>
        <w:t xml:space="preserve">. The comparison of microbial arrangement between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pipiens </w:t>
      </w:r>
      <w:r>
        <w:rPr>
          <w:rFonts w:ascii="Times New Roman" w:hAnsi="Times New Roman"/>
          <w:iCs/>
          <w:lang w:val="en-GB"/>
        </w:rPr>
        <w:t>f</w:t>
      </w:r>
      <w:r>
        <w:rPr>
          <w:rFonts w:ascii="Times New Roman" w:hAnsi="Times New Roman"/>
          <w:i/>
          <w:iCs/>
          <w:lang w:val="en-GB"/>
        </w:rPr>
        <w:t>.</w:t>
      </w:r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lang w:val="en-GB"/>
        </w:rPr>
        <w:t>molestus</w:t>
      </w:r>
      <w:proofErr w:type="spellEnd"/>
      <w:r>
        <w:rPr>
          <w:rFonts w:ascii="Times New Roman" w:hAnsi="Times New Roman"/>
          <w:lang w:val="en-GB"/>
        </w:rPr>
        <w:t xml:space="preserve"> (A, C) and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quinquefasciatus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(B, D) networks without </w:t>
      </w:r>
      <w:r>
        <w:rPr>
          <w:rFonts w:ascii="Times New Roman" w:hAnsi="Times New Roman"/>
          <w:i/>
          <w:iCs/>
          <w:lang w:val="en-GB"/>
        </w:rPr>
        <w:t>Escherichia-Shigella</w:t>
      </w:r>
      <w:r>
        <w:rPr>
          <w:rFonts w:ascii="Times New Roman" w:hAnsi="Times New Roman"/>
          <w:lang w:val="en-GB"/>
        </w:rPr>
        <w:t xml:space="preserve"> (A, B) or </w:t>
      </w:r>
      <w:r>
        <w:rPr>
          <w:rFonts w:ascii="Times New Roman" w:hAnsi="Times New Roman"/>
          <w:i/>
          <w:iCs/>
          <w:lang w:val="en-GB"/>
        </w:rPr>
        <w:t xml:space="preserve">Wolbachia </w:t>
      </w:r>
      <w:r>
        <w:rPr>
          <w:rFonts w:ascii="Times New Roman" w:hAnsi="Times New Roman"/>
          <w:lang w:val="en-GB"/>
        </w:rPr>
        <w:t>(C, D). Bacterial taxa (family or genus level) with at least one connection are symbolized by nodes, whilst connected edges represent a significant correlation between them (</w:t>
      </w:r>
      <w:proofErr w:type="spellStart"/>
      <w:r>
        <w:rPr>
          <w:rFonts w:ascii="Times New Roman" w:hAnsi="Times New Roman"/>
          <w:lang w:val="en-GB"/>
        </w:rPr>
        <w:t>SparCC</w:t>
      </w:r>
      <w:proofErr w:type="spellEnd"/>
      <w:r>
        <w:rPr>
          <w:rFonts w:ascii="Times New Roman" w:hAnsi="Times New Roman"/>
          <w:lang w:val="en-GB"/>
        </w:rPr>
        <w:t xml:space="preserve">, </w:t>
      </w:r>
      <w:r>
        <w:rPr>
          <w:rFonts w:ascii="Times New Roman" w:hAnsi="Times New Roman"/>
          <w:i/>
          <w:iCs/>
          <w:lang w:val="en-GB"/>
        </w:rPr>
        <w:t>p</w:t>
      </w:r>
      <w:r>
        <w:rPr>
          <w:rFonts w:ascii="Times New Roman" w:hAnsi="Times New Roman"/>
          <w:lang w:val="en-GB"/>
        </w:rPr>
        <w:t xml:space="preserve"> &lt; 0.05, weight ≥ 0.5 or ≤ -0.5). Node colours are based on determined clusters and sized according to the node’s eigenvector centrality. Positive (purple) or negative (red) correlations are shown by the colour of the edges.</w:t>
      </w:r>
    </w:p>
    <w:p w14:paraId="0363136F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0AED3A8E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lang w:val="en-GB"/>
        </w:rPr>
        <w:t>Figure S2.</w:t>
      </w:r>
      <w:r>
        <w:rPr>
          <w:rFonts w:ascii="Times New Roman" w:hAnsi="Times New Roman"/>
          <w:lang w:val="en-GB"/>
        </w:rPr>
        <w:t xml:space="preserve"> Network tolerance to nodes removal.  The robustness of the networks to directed, cascading, degree and random attacks was measured and compared in the natural networks, networks without </w:t>
      </w:r>
      <w:r>
        <w:rPr>
          <w:rFonts w:ascii="Times New Roman" w:hAnsi="Times New Roman"/>
          <w:i/>
          <w:iCs/>
          <w:lang w:val="en-GB"/>
        </w:rPr>
        <w:t>Escherichia-Shigella</w:t>
      </w:r>
      <w:r>
        <w:rPr>
          <w:rFonts w:ascii="Times New Roman" w:hAnsi="Times New Roman"/>
          <w:lang w:val="en-GB"/>
        </w:rPr>
        <w:t xml:space="preserve"> or </w:t>
      </w:r>
      <w:r>
        <w:rPr>
          <w:rFonts w:ascii="Times New Roman" w:hAnsi="Times New Roman"/>
          <w:i/>
          <w:iCs/>
          <w:lang w:val="en-GB"/>
        </w:rPr>
        <w:t>Wolbachia.</w:t>
      </w:r>
    </w:p>
    <w:p w14:paraId="49EC1A06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01AF3A1D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lang w:val="en-GB"/>
        </w:rPr>
        <w:t>Figure S3.</w:t>
      </w:r>
      <w:r>
        <w:rPr>
          <w:rFonts w:ascii="Times New Roman" w:hAnsi="Times New Roman"/>
          <w:lang w:val="en-GB"/>
        </w:rPr>
        <w:t xml:space="preserve"> Network tolerance to nodes removal and addition in modified networks.</w:t>
      </w:r>
      <w:r>
        <w:rPr>
          <w:rFonts w:ascii="Times New Roman" w:hAnsi="Times New Roman"/>
          <w:b/>
          <w:bCs/>
          <w:lang w:val="en-GB"/>
        </w:rPr>
        <w:t xml:space="preserve"> </w:t>
      </w:r>
      <w:r>
        <w:rPr>
          <w:rFonts w:ascii="Times New Roman" w:hAnsi="Times New Roman"/>
          <w:lang w:val="en-GB"/>
        </w:rPr>
        <w:t>(A, D, G, J)</w:t>
      </w:r>
      <w:r>
        <w:rPr>
          <w:rFonts w:ascii="Times New Roman" w:hAnsi="Times New Roman"/>
          <w:b/>
          <w:bCs/>
          <w:lang w:val="en-GB"/>
        </w:rPr>
        <w:t xml:space="preserve"> </w:t>
      </w:r>
      <w:r>
        <w:rPr>
          <w:rFonts w:ascii="Times New Roman" w:hAnsi="Times New Roman"/>
          <w:lang w:val="en-GB"/>
        </w:rPr>
        <w:t>The resistance to cascading attack was measured in natural networks of</w:t>
      </w:r>
      <w:r>
        <w:rPr>
          <w:rFonts w:ascii="Times New Roman" w:hAnsi="Times New Roman"/>
          <w:i/>
          <w:iCs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pipiens </w:t>
      </w:r>
      <w:r>
        <w:rPr>
          <w:rFonts w:ascii="Times New Roman" w:hAnsi="Times New Roman"/>
          <w:lang w:val="en-GB"/>
        </w:rPr>
        <w:t xml:space="preserve">f. </w:t>
      </w:r>
      <w:proofErr w:type="spellStart"/>
      <w:r>
        <w:rPr>
          <w:rFonts w:ascii="Times New Roman" w:hAnsi="Times New Roman"/>
          <w:i/>
          <w:iCs/>
          <w:lang w:val="en-GB"/>
        </w:rPr>
        <w:t>molestus</w:t>
      </w:r>
      <w:proofErr w:type="spellEnd"/>
      <w:r>
        <w:rPr>
          <w:rFonts w:ascii="Times New Roman" w:hAnsi="Times New Roman"/>
          <w:lang w:val="en-GB"/>
        </w:rPr>
        <w:t xml:space="preserve"> (A, D) and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quinquefasciatus</w:t>
      </w:r>
      <w:proofErr w:type="spellEnd"/>
      <w:r>
        <w:rPr>
          <w:rFonts w:ascii="Times New Roman" w:hAnsi="Times New Roman"/>
          <w:lang w:val="en-GB"/>
        </w:rPr>
        <w:t xml:space="preserve"> (G, J) and compared to their respective networks without </w:t>
      </w:r>
      <w:r>
        <w:rPr>
          <w:rFonts w:ascii="Times New Roman" w:hAnsi="Times New Roman"/>
          <w:i/>
          <w:iCs/>
          <w:lang w:val="en-GB"/>
        </w:rPr>
        <w:t>Escherichia-Shigella</w:t>
      </w:r>
      <w:r>
        <w:rPr>
          <w:rFonts w:ascii="Times New Roman" w:hAnsi="Times New Roman"/>
          <w:lang w:val="en-GB"/>
        </w:rPr>
        <w:t xml:space="preserve"> (A, G) or </w:t>
      </w:r>
      <w:r>
        <w:rPr>
          <w:rFonts w:ascii="Times New Roman" w:hAnsi="Times New Roman"/>
          <w:i/>
          <w:iCs/>
          <w:lang w:val="en-GB"/>
        </w:rPr>
        <w:t xml:space="preserve">Wolbachia </w:t>
      </w:r>
      <w:r>
        <w:rPr>
          <w:rFonts w:ascii="Times New Roman" w:hAnsi="Times New Roman"/>
          <w:lang w:val="en-GB"/>
        </w:rPr>
        <w:t xml:space="preserve">(D, J). The robustness to nodes addition (from 0 to 1000) based on the size of the largest connected component (LCC) (B, E, H, K) and average path length (avg. path length) (C, F, I, L) was measured and compared between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pipiens </w:t>
      </w:r>
      <w:r>
        <w:rPr>
          <w:rFonts w:ascii="Times New Roman" w:hAnsi="Times New Roman"/>
          <w:lang w:val="en-GB"/>
        </w:rPr>
        <w:t xml:space="preserve">f. </w:t>
      </w:r>
      <w:proofErr w:type="spellStart"/>
      <w:r>
        <w:rPr>
          <w:rFonts w:ascii="Times New Roman" w:hAnsi="Times New Roman"/>
          <w:i/>
          <w:iCs/>
          <w:lang w:val="en-GB"/>
        </w:rPr>
        <w:t>molestus</w:t>
      </w:r>
      <w:proofErr w:type="spellEnd"/>
      <w:r>
        <w:rPr>
          <w:rFonts w:ascii="Times New Roman" w:hAnsi="Times New Roman"/>
          <w:lang w:val="en-GB"/>
        </w:rPr>
        <w:t xml:space="preserve"> or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quinquefasciatus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natural network to their respective networks without </w:t>
      </w:r>
      <w:r>
        <w:rPr>
          <w:rFonts w:ascii="Times New Roman" w:hAnsi="Times New Roman"/>
          <w:i/>
          <w:iCs/>
          <w:lang w:val="en-GB"/>
        </w:rPr>
        <w:t>Escherichia-Shigella</w:t>
      </w:r>
      <w:r>
        <w:rPr>
          <w:rFonts w:ascii="Times New Roman" w:hAnsi="Times New Roman"/>
          <w:lang w:val="en-GB"/>
        </w:rPr>
        <w:t xml:space="preserve"> (B, C, H, I) and </w:t>
      </w:r>
      <w:r>
        <w:rPr>
          <w:rFonts w:ascii="Times New Roman" w:hAnsi="Times New Roman"/>
          <w:i/>
          <w:iCs/>
          <w:lang w:val="en-GB"/>
        </w:rPr>
        <w:t>Wolbachia</w:t>
      </w:r>
      <w:r>
        <w:rPr>
          <w:rFonts w:ascii="Times New Roman" w:hAnsi="Times New Roman"/>
          <w:lang w:val="en-GB"/>
        </w:rPr>
        <w:t xml:space="preserve"> (E, F, K L). Different curve colours represent different groups.</w:t>
      </w:r>
    </w:p>
    <w:p w14:paraId="30EBD528" w14:textId="77777777" w:rsidR="006C4DBE" w:rsidRDefault="006C4DBE" w:rsidP="00E928A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1EBE23E3" w14:textId="77777777" w:rsidR="006C4DBE" w:rsidRDefault="006C4DBE" w:rsidP="006C4DBE">
      <w:pPr>
        <w:spacing w:line="480" w:lineRule="auto"/>
        <w:jc w:val="both"/>
        <w:rPr>
          <w:rFonts w:ascii="Times New Roman" w:hAnsi="Times New Roman"/>
          <w:lang w:val="en-GB"/>
        </w:rPr>
      </w:pPr>
      <w:r w:rsidRPr="00F84E73">
        <w:rPr>
          <w:rFonts w:ascii="Times New Roman" w:hAnsi="Times New Roman"/>
          <w:b/>
          <w:bCs/>
          <w:lang w:val="en-GB"/>
        </w:rPr>
        <w:lastRenderedPageBreak/>
        <w:t>Table S1.</w:t>
      </w:r>
      <w:r>
        <w:rPr>
          <w:rFonts w:ascii="Times New Roman" w:hAnsi="Times New Roman"/>
          <w:lang w:val="en-GB"/>
        </w:rPr>
        <w:t xml:space="preserve"> </w:t>
      </w:r>
      <w:r w:rsidRPr="00F84E73">
        <w:rPr>
          <w:rFonts w:ascii="Times New Roman" w:hAnsi="Times New Roman"/>
          <w:lang w:val="en-GB"/>
        </w:rPr>
        <w:t xml:space="preserve">Bacterial taxa found as contaminants in the 16S rRNA gene sequencing datasets from </w:t>
      </w:r>
      <w:r>
        <w:rPr>
          <w:rFonts w:ascii="Times New Roman" w:hAnsi="Times New Roman"/>
          <w:lang w:val="en-GB"/>
        </w:rPr>
        <w:t>mosquitoes of different species</w:t>
      </w:r>
      <w:r w:rsidRPr="00F84E73">
        <w:rPr>
          <w:rFonts w:ascii="Times New Roman" w:hAnsi="Times New Roman"/>
          <w:lang w:val="en-GB"/>
        </w:rPr>
        <w:t xml:space="preserve">. Contaminants were statistically identified (TRUE) and removed from the 16S rRNA gene sequencing datasets using the </w:t>
      </w:r>
      <w:proofErr w:type="spellStart"/>
      <w:r w:rsidRPr="00F84E73">
        <w:rPr>
          <w:rFonts w:ascii="Times New Roman" w:hAnsi="Times New Roman"/>
          <w:lang w:val="en-GB"/>
        </w:rPr>
        <w:t>decontam</w:t>
      </w:r>
      <w:proofErr w:type="spellEnd"/>
      <w:r w:rsidRPr="00F84E73">
        <w:rPr>
          <w:rFonts w:ascii="Times New Roman" w:hAnsi="Times New Roman"/>
          <w:lang w:val="en-GB"/>
        </w:rPr>
        <w:t xml:space="preserve"> R package</w:t>
      </w:r>
      <w:r>
        <w:rPr>
          <w:rFonts w:ascii="Times New Roman" w:hAnsi="Times New Roman"/>
          <w:lang w:val="en-GB"/>
        </w:rPr>
        <w:t>.</w:t>
      </w:r>
    </w:p>
    <w:p w14:paraId="3A552D86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70C02FFE" w14:textId="6D02F18C" w:rsidR="00E928AE" w:rsidRDefault="00E928AE" w:rsidP="00E928AE">
      <w:pPr>
        <w:spacing w:line="480" w:lineRule="auto"/>
        <w:jc w:val="both"/>
        <w:rPr>
          <w:rFonts w:ascii="Times New Roman" w:hAnsi="Times New Roman"/>
          <w:i/>
          <w:iCs/>
          <w:lang w:val="en-GB"/>
        </w:rPr>
      </w:pPr>
      <w:r>
        <w:rPr>
          <w:rFonts w:ascii="Times New Roman" w:hAnsi="Times New Roman"/>
          <w:b/>
          <w:bCs/>
          <w:lang w:val="en-GB"/>
        </w:rPr>
        <w:t>Table S</w:t>
      </w:r>
      <w:r w:rsidR="006C4DBE">
        <w:rPr>
          <w:rFonts w:ascii="Times New Roman" w:hAnsi="Times New Roman"/>
          <w:b/>
          <w:bCs/>
          <w:lang w:val="en-GB"/>
        </w:rPr>
        <w:t>2</w:t>
      </w:r>
      <w:r>
        <w:rPr>
          <w:rFonts w:ascii="Times New Roman" w:hAnsi="Times New Roman"/>
          <w:b/>
          <w:bCs/>
          <w:lang w:val="en-GB"/>
        </w:rPr>
        <w:t xml:space="preserve">. </w:t>
      </w:r>
      <w:r>
        <w:rPr>
          <w:rFonts w:ascii="Times New Roman" w:hAnsi="Times New Roman"/>
          <w:lang w:val="en-GB"/>
        </w:rPr>
        <w:t>List of shared and unique taxa present in the microbiota of</w:t>
      </w:r>
      <w:r>
        <w:rPr>
          <w:rFonts w:ascii="Times New Roman" w:hAnsi="Times New Roman"/>
          <w:b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pipiens </w:t>
      </w:r>
      <w:r>
        <w:rPr>
          <w:rFonts w:ascii="Times New Roman" w:hAnsi="Times New Roman"/>
          <w:iCs/>
          <w:lang w:val="en-GB"/>
        </w:rPr>
        <w:t>f</w:t>
      </w:r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molestus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and/or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quinquefasciatus</w:t>
      </w:r>
      <w:proofErr w:type="spellEnd"/>
      <w:r>
        <w:rPr>
          <w:rFonts w:ascii="Times New Roman" w:hAnsi="Times New Roman"/>
          <w:i/>
          <w:iCs/>
          <w:lang w:val="en-GB"/>
        </w:rPr>
        <w:t>.</w:t>
      </w:r>
    </w:p>
    <w:p w14:paraId="17FE0A9A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</w:p>
    <w:p w14:paraId="07E97C02" w14:textId="24F9842B" w:rsidR="00E928AE" w:rsidRDefault="00E928AE" w:rsidP="00E928AE">
      <w:pPr>
        <w:spacing w:line="480" w:lineRule="auto"/>
        <w:jc w:val="both"/>
        <w:rPr>
          <w:rFonts w:ascii="Times New Roman" w:hAnsi="Times New Roman"/>
          <w:iCs/>
          <w:lang w:val="en-GB"/>
        </w:rPr>
      </w:pPr>
      <w:r>
        <w:rPr>
          <w:rFonts w:ascii="Times New Roman" w:hAnsi="Times New Roman"/>
          <w:b/>
          <w:bCs/>
          <w:lang w:val="en-GB"/>
        </w:rPr>
        <w:t>Table S</w:t>
      </w:r>
      <w:r w:rsidR="006C4DBE">
        <w:rPr>
          <w:rFonts w:ascii="Times New Roman" w:hAnsi="Times New Roman"/>
          <w:b/>
          <w:bCs/>
          <w:lang w:val="en-GB"/>
        </w:rPr>
        <w:t>3</w:t>
      </w:r>
      <w:r>
        <w:rPr>
          <w:rFonts w:ascii="Times New Roman" w:hAnsi="Times New Roman"/>
          <w:lang w:val="en-GB"/>
        </w:rPr>
        <w:t xml:space="preserve">. Feature table of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pipiens </w:t>
      </w:r>
      <w:r>
        <w:rPr>
          <w:rFonts w:ascii="Times New Roman" w:hAnsi="Times New Roman"/>
          <w:iCs/>
          <w:lang w:val="en-GB"/>
        </w:rPr>
        <w:t>f</w:t>
      </w:r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molestus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and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quinquefasciatus</w:t>
      </w:r>
      <w:proofErr w:type="spellEnd"/>
      <w:r>
        <w:rPr>
          <w:rFonts w:ascii="Times New Roman" w:hAnsi="Times New Roman"/>
          <w:lang w:val="en-GB"/>
        </w:rPr>
        <w:t xml:space="preserve"> networks without </w:t>
      </w:r>
      <w:r>
        <w:rPr>
          <w:rFonts w:ascii="Times New Roman" w:hAnsi="Times New Roman"/>
          <w:i/>
          <w:iCs/>
          <w:lang w:val="en-GB"/>
        </w:rPr>
        <w:t>Escherichia-Shigella</w:t>
      </w:r>
      <w:r>
        <w:rPr>
          <w:rFonts w:ascii="Times New Roman" w:hAnsi="Times New Roman"/>
          <w:lang w:val="en-GB"/>
        </w:rPr>
        <w:t xml:space="preserve"> vs. </w:t>
      </w:r>
      <w:r>
        <w:rPr>
          <w:rFonts w:ascii="Times New Roman" w:hAnsi="Times New Roman"/>
          <w:i/>
          <w:iCs/>
          <w:lang w:val="en-GB"/>
        </w:rPr>
        <w:t>Wolbachia.</w:t>
      </w:r>
    </w:p>
    <w:p w14:paraId="234705D6" w14:textId="77777777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76B7A38D" w14:textId="1350264A" w:rsidR="00E928AE" w:rsidRDefault="00E928AE" w:rsidP="00E928AE">
      <w:pPr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lang w:val="en-GB"/>
        </w:rPr>
        <w:t>Table S</w:t>
      </w:r>
      <w:r w:rsidR="006C4DBE">
        <w:rPr>
          <w:rFonts w:ascii="Times New Roman" w:hAnsi="Times New Roman"/>
          <w:b/>
          <w:bCs/>
          <w:lang w:val="en-GB"/>
        </w:rPr>
        <w:t>4</w:t>
      </w:r>
      <w:r>
        <w:rPr>
          <w:rFonts w:ascii="Times New Roman" w:hAnsi="Times New Roman"/>
          <w:lang w:val="en-GB"/>
        </w:rPr>
        <w:t xml:space="preserve">. Jaccard indices for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pipiens </w:t>
      </w:r>
      <w:r>
        <w:rPr>
          <w:rFonts w:ascii="Times New Roman" w:hAnsi="Times New Roman"/>
          <w:lang w:val="en-GB"/>
        </w:rPr>
        <w:t>f.</w:t>
      </w:r>
      <w:r>
        <w:rPr>
          <w:rFonts w:ascii="Times New Roman" w:hAnsi="Times New Roman"/>
          <w:i/>
          <w:iCs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lang w:val="en-GB"/>
        </w:rPr>
        <w:t>molestus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and </w:t>
      </w:r>
      <w:proofErr w:type="spellStart"/>
      <w:r>
        <w:rPr>
          <w:rFonts w:ascii="Times New Roman" w:hAnsi="Times New Roman"/>
          <w:i/>
          <w:iCs/>
          <w:lang w:val="en-GB"/>
        </w:rPr>
        <w:t>Cx</w:t>
      </w:r>
      <w:proofErr w:type="spellEnd"/>
      <w:r>
        <w:rPr>
          <w:rFonts w:ascii="Times New Roman" w:hAnsi="Times New Roman"/>
          <w:i/>
          <w:iCs/>
          <w:lang w:val="en-GB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en-GB"/>
        </w:rPr>
        <w:t>quinquefasciatus</w:t>
      </w:r>
      <w:proofErr w:type="spellEnd"/>
      <w:r>
        <w:rPr>
          <w:rFonts w:ascii="Times New Roman" w:hAnsi="Times New Roman"/>
          <w:lang w:val="en-GB"/>
        </w:rPr>
        <w:t xml:space="preserve"> networks without </w:t>
      </w:r>
      <w:r>
        <w:rPr>
          <w:rFonts w:ascii="Times New Roman" w:hAnsi="Times New Roman"/>
          <w:i/>
          <w:iCs/>
          <w:lang w:val="en-GB"/>
        </w:rPr>
        <w:t>Escherichia-Shigella</w:t>
      </w:r>
      <w:r>
        <w:rPr>
          <w:rFonts w:ascii="Times New Roman" w:hAnsi="Times New Roman"/>
          <w:lang w:val="en-GB"/>
        </w:rPr>
        <w:t xml:space="preserve"> vs. </w:t>
      </w:r>
      <w:r>
        <w:rPr>
          <w:rFonts w:ascii="Times New Roman" w:hAnsi="Times New Roman"/>
          <w:i/>
          <w:iCs/>
          <w:lang w:val="en-GB"/>
        </w:rPr>
        <w:t>Wolbachia.</w:t>
      </w:r>
    </w:p>
    <w:p w14:paraId="5435CFA1" w14:textId="77777777" w:rsidR="003875C5" w:rsidRDefault="003875C5"/>
    <w:sectPr w:rsidR="00387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B9"/>
    <w:rsid w:val="003875C5"/>
    <w:rsid w:val="006A3CB9"/>
    <w:rsid w:val="006C4DBE"/>
    <w:rsid w:val="00C271A1"/>
    <w:rsid w:val="00C970DA"/>
    <w:rsid w:val="00E928AE"/>
    <w:rsid w:val="00F8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7F526"/>
  <w15:chartTrackingRefBased/>
  <w15:docId w15:val="{C77B77E5-8C1B-45BD-A2D1-38B9EAEB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AE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C4DBE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Cabezas-Cruz</dc:creator>
  <cp:keywords/>
  <dc:description/>
  <cp:lastModifiedBy>Alejandro Cabezas-Cruz</cp:lastModifiedBy>
  <cp:revision>5</cp:revision>
  <dcterms:created xsi:type="dcterms:W3CDTF">2024-06-27T19:24:00Z</dcterms:created>
  <dcterms:modified xsi:type="dcterms:W3CDTF">2024-07-19T21:09:00Z</dcterms:modified>
</cp:coreProperties>
</file>