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6BC0AA" w14:textId="5C1231B3" w:rsidR="007D0782" w:rsidRPr="008825D7" w:rsidRDefault="007D0782" w:rsidP="00367278">
      <w:pPr>
        <w:spacing w:line="480" w:lineRule="auto"/>
        <w:jc w:val="left"/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</w:pPr>
      <w:bookmarkStart w:id="0" w:name="_GoBack"/>
      <w:bookmarkEnd w:id="0"/>
      <w:r w:rsidRPr="008825D7"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t>Supplement</w:t>
      </w:r>
      <w:r w:rsidR="00D37D35" w:rsidRPr="008825D7"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t xml:space="preserve"> materials</w:t>
      </w:r>
    </w:p>
    <w:p w14:paraId="4A73D286" w14:textId="7F22050E" w:rsidR="00DD5DA7" w:rsidRPr="00B1399A" w:rsidRDefault="00DD5DA7" w:rsidP="00367278">
      <w:pPr>
        <w:spacing w:line="480" w:lineRule="auto"/>
        <w:jc w:val="lef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D5DA7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Nasal, dermal, oral and indoor dust microbe and their interrelationship in children with allergic rhinitis</w:t>
      </w:r>
    </w:p>
    <w:p w14:paraId="07DEC815" w14:textId="49AC6906" w:rsidR="007D0782" w:rsidRPr="00B1399A" w:rsidRDefault="007D0782" w:rsidP="007D0782">
      <w:pPr>
        <w:spacing w:line="480" w:lineRule="auto"/>
        <w:jc w:val="left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11CA3ECB" w14:textId="63F4A329" w:rsidR="00F60E1D" w:rsidRPr="008825D7" w:rsidRDefault="00C7665F" w:rsidP="008825D7">
      <w:pPr>
        <w:spacing w:line="360" w:lineRule="auto"/>
        <w:ind w:left="850" w:hangingChars="354" w:hanging="850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825D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Table S1</w:t>
      </w:r>
      <w:r w:rsidRPr="008825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60E1D" w:rsidRPr="008825D7">
        <w:rPr>
          <w:rFonts w:ascii="Times New Roman" w:hAnsi="Times New Roman" w:cs="Times New Roman"/>
          <w:color w:val="000000" w:themeColor="text1"/>
          <w:sz w:val="24"/>
          <w:szCs w:val="24"/>
        </w:rPr>
        <w:t>Demographic characteristics, living habits, indoor and outdoor environment in AR and healthy children (complement)</w:t>
      </w:r>
    </w:p>
    <w:p w14:paraId="3483905E" w14:textId="322071E1" w:rsidR="001D6809" w:rsidRPr="008825D7" w:rsidRDefault="001D6809" w:rsidP="008825D7">
      <w:pPr>
        <w:spacing w:line="360" w:lineRule="auto"/>
        <w:ind w:left="850" w:hangingChars="354" w:hanging="850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825D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Table S2. </w:t>
      </w:r>
      <w:r w:rsidRPr="008825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Relative abundance of microbial taxa in nasal, </w:t>
      </w:r>
      <w:r w:rsidR="00986108" w:rsidRPr="008825D7">
        <w:rPr>
          <w:rFonts w:ascii="Times New Roman" w:hAnsi="Times New Roman" w:cs="Times New Roman"/>
          <w:color w:val="000000" w:themeColor="text1"/>
          <w:sz w:val="24"/>
          <w:szCs w:val="24"/>
        </w:rPr>
        <w:t>dermal</w:t>
      </w:r>
      <w:r w:rsidRPr="008825D7">
        <w:rPr>
          <w:rFonts w:ascii="Times New Roman" w:hAnsi="Times New Roman" w:cs="Times New Roman"/>
          <w:color w:val="000000" w:themeColor="text1"/>
          <w:sz w:val="24"/>
          <w:szCs w:val="24"/>
        </w:rPr>
        <w:t>, oral and dust samples in the total subjects</w:t>
      </w:r>
    </w:p>
    <w:p w14:paraId="054DB34B" w14:textId="6E6BF879" w:rsidR="00A8294B" w:rsidRPr="00AE6E6C" w:rsidRDefault="004C485C" w:rsidP="008825D7">
      <w:pPr>
        <w:spacing w:line="360" w:lineRule="auto"/>
        <w:ind w:left="850" w:hangingChars="354" w:hanging="85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8825D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Table S</w:t>
      </w:r>
      <w:r w:rsidR="001D6809" w:rsidRPr="008825D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3</w:t>
      </w:r>
      <w:r w:rsidRPr="008825D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Pr="008825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8294B" w:rsidRPr="008825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Statistical </w:t>
      </w:r>
      <w:r w:rsidR="00A8294B" w:rsidRPr="008825D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</w:t>
      </w:r>
      <w:r w:rsidR="00A8294B" w:rsidRPr="008825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-values </w:t>
      </w:r>
      <w:r w:rsidR="00B060B1" w:rsidRPr="00AE6E6C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for</w:t>
      </w:r>
      <w:r w:rsidR="00A8294B" w:rsidRPr="008825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comparing the transfer proportions between any two types of samples (nasal, dermal, oral, and dust samples) in the total subjects and in AR and control groups, respectively.</w:t>
      </w:r>
    </w:p>
    <w:p w14:paraId="684CBEBE" w14:textId="09E4805B" w:rsidR="00047406" w:rsidRPr="008825D7" w:rsidRDefault="00874CBB" w:rsidP="008825D7">
      <w:pPr>
        <w:spacing w:line="360" w:lineRule="auto"/>
        <w:ind w:left="850" w:hangingChars="354" w:hanging="85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825D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Table S4.</w:t>
      </w:r>
      <w:r w:rsidRPr="008825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20E21" w:rsidRPr="008825D7">
        <w:rPr>
          <w:rFonts w:ascii="Times New Roman" w:hAnsi="Times New Roman" w:cs="Times New Roman"/>
          <w:color w:val="000000" w:themeColor="text1"/>
          <w:sz w:val="24"/>
          <w:szCs w:val="24"/>
        </w:rPr>
        <w:t>Comparisons of bacterial transfer proportions (%) in each sample type (sink) attributed to other sampling sites (source) between AR and control groups for those differentially abundant species (the relative abundance&gt;0.004) by FEAST method</w:t>
      </w:r>
    </w:p>
    <w:p w14:paraId="648E1390" w14:textId="6615C2C2" w:rsidR="00AE6E6C" w:rsidRPr="00AE6E6C" w:rsidRDefault="00874CBB" w:rsidP="008825D7">
      <w:pPr>
        <w:spacing w:line="360" w:lineRule="auto"/>
        <w:ind w:left="850" w:hangingChars="354" w:hanging="85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8825D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Table S5. </w:t>
      </w:r>
      <w:r w:rsidR="00AE6E6C" w:rsidRPr="008825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Statistical </w:t>
      </w:r>
      <w:r w:rsidR="00AE6E6C" w:rsidRPr="008825D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</w:t>
      </w:r>
      <w:r w:rsidR="00AE6E6C" w:rsidRPr="008825D7">
        <w:rPr>
          <w:rFonts w:ascii="Times New Roman" w:hAnsi="Times New Roman" w:cs="Times New Roman"/>
          <w:color w:val="000000" w:themeColor="text1"/>
          <w:sz w:val="24"/>
          <w:szCs w:val="24"/>
        </w:rPr>
        <w:t>-values for comparing the mutual transfer proportions</w:t>
      </w:r>
      <w:r w:rsidR="00CE6637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CE6637" w:rsidRPr="001F6642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(%)</w:t>
      </w:r>
      <w:r w:rsidR="00AE6E6C" w:rsidRPr="008825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6 pairs of sample types (nasal, dermal, oral, and dust samples) for those differentially abundant species (the relative abundance&gt;0.004) in the total subjects</w:t>
      </w:r>
    </w:p>
    <w:p w14:paraId="584A00F6" w14:textId="1D7BDF9D" w:rsidR="00874CBB" w:rsidRPr="008825D7" w:rsidRDefault="00874CBB" w:rsidP="008825D7">
      <w:pPr>
        <w:spacing w:line="360" w:lineRule="auto"/>
        <w:ind w:left="850" w:hangingChars="354" w:hanging="85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825D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Table S6. </w:t>
      </w:r>
      <w:r w:rsidR="00840A30" w:rsidRPr="008825D7">
        <w:rPr>
          <w:rFonts w:ascii="Times New Roman" w:hAnsi="Times New Roman" w:cs="Times New Roman"/>
          <w:color w:val="000000" w:themeColor="text1"/>
          <w:sz w:val="24"/>
          <w:szCs w:val="24"/>
        </w:rPr>
        <w:t>Statistical</w:t>
      </w:r>
      <w:r w:rsidR="00840A30" w:rsidRPr="008825D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P</w:t>
      </w:r>
      <w:r w:rsidR="00840A30" w:rsidRPr="008825D7">
        <w:rPr>
          <w:rFonts w:ascii="Times New Roman" w:hAnsi="Times New Roman" w:cs="Times New Roman"/>
          <w:color w:val="000000" w:themeColor="text1"/>
          <w:sz w:val="24"/>
          <w:szCs w:val="24"/>
        </w:rPr>
        <w:t>-values for comparing the mutual transfer proportions (%) in 6 pairs of sample types (nasal, dermal, oral, and dust samples) for those differentially abundant species (the relative abundance&gt;0.004) in AR subjects</w:t>
      </w:r>
    </w:p>
    <w:p w14:paraId="402C39BC" w14:textId="621DE799" w:rsidR="00874CBB" w:rsidRPr="008825D7" w:rsidRDefault="00874CBB" w:rsidP="008825D7">
      <w:pPr>
        <w:spacing w:line="360" w:lineRule="auto"/>
        <w:ind w:left="850" w:hangingChars="354" w:hanging="85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8825D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Table S7. </w:t>
      </w:r>
      <w:r w:rsidR="00840A30" w:rsidRPr="008825D7">
        <w:rPr>
          <w:rFonts w:ascii="Times New Roman" w:hAnsi="Times New Roman" w:cs="Times New Roman"/>
          <w:color w:val="000000" w:themeColor="text1"/>
          <w:sz w:val="24"/>
          <w:szCs w:val="24"/>
        </w:rPr>
        <w:t>Statistical</w:t>
      </w:r>
      <w:r w:rsidR="00840A30" w:rsidRPr="008825D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P</w:t>
      </w:r>
      <w:r w:rsidR="00840A30" w:rsidRPr="008825D7">
        <w:rPr>
          <w:rFonts w:ascii="Times New Roman" w:hAnsi="Times New Roman" w:cs="Times New Roman"/>
          <w:color w:val="000000" w:themeColor="text1"/>
          <w:sz w:val="24"/>
          <w:szCs w:val="24"/>
        </w:rPr>
        <w:t>-values for comparing the mutual transfer proportions (%) in 6 pairs of sample types (nasal, dermal, oral, and dust samples) for those differentially abundant species (the relative abundance&gt;0.004) in the control group</w:t>
      </w:r>
    </w:p>
    <w:p w14:paraId="6BB98A98" w14:textId="304AD6B0" w:rsidR="007A46BD" w:rsidRPr="008825D7" w:rsidRDefault="007A46BD" w:rsidP="008825D7">
      <w:pPr>
        <w:spacing w:line="360" w:lineRule="auto"/>
        <w:ind w:left="850" w:hangingChars="354" w:hanging="85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825D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Figure S1</w:t>
      </w:r>
      <w:r w:rsidRPr="008825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40A30" w:rsidRPr="008825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Top 10 microbial taxa in relative abundance at phylum, genus, and species </w:t>
      </w:r>
      <w:r w:rsidR="00840A30" w:rsidRPr="008825D7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levels in dust, skin, nasal, and oral, respectively</w:t>
      </w:r>
      <w:r w:rsidR="00840A30" w:rsidRPr="00840A30" w:rsidDel="00840A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42D790A0" w14:textId="421AEC50" w:rsidR="007A46BD" w:rsidRPr="008825D7" w:rsidRDefault="007A46BD" w:rsidP="008825D7">
      <w:pPr>
        <w:spacing w:line="360" w:lineRule="auto"/>
        <w:ind w:left="850" w:hangingChars="354" w:hanging="85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825D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Figure S2.</w:t>
      </w:r>
      <w:r w:rsidRPr="008825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74B0A" w:rsidRPr="008825D7">
        <w:rPr>
          <w:rFonts w:ascii="Times New Roman" w:hAnsi="Times New Roman" w:cs="Times New Roman"/>
          <w:color w:val="000000" w:themeColor="text1"/>
          <w:sz w:val="24"/>
          <w:szCs w:val="24"/>
        </w:rPr>
        <w:t>Differences of dust microbial VFs(A) and ARGs(B) between AR children and healthy children.</w:t>
      </w:r>
    </w:p>
    <w:p w14:paraId="422601C1" w14:textId="7E52B9D8" w:rsidR="007A46BD" w:rsidRPr="008825D7" w:rsidRDefault="007A46BD" w:rsidP="008825D7">
      <w:pPr>
        <w:spacing w:line="360" w:lineRule="auto"/>
        <w:ind w:left="850" w:hangingChars="354" w:hanging="85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825D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Figure S3.</w:t>
      </w:r>
      <w:r w:rsidR="00F974DD" w:rsidRPr="00AE6E6C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 xml:space="preserve"> </w:t>
      </w:r>
      <w:r w:rsidR="00B46AA7" w:rsidRPr="008825D7">
        <w:rPr>
          <w:rFonts w:ascii="Times New Roman" w:hAnsi="Times New Roman" w:cs="Times New Roman"/>
          <w:color w:val="000000" w:themeColor="text1"/>
          <w:sz w:val="24"/>
          <w:szCs w:val="24"/>
        </w:rPr>
        <w:t>Proportions of all bacterial species in a certain sample site (sink) originated from other sampling sites (source) by FEAST analysis in all subjects</w:t>
      </w:r>
    </w:p>
    <w:p w14:paraId="51E0CAA1" w14:textId="46B09B77" w:rsidR="007A46BD" w:rsidRPr="008825D7" w:rsidRDefault="007A46BD" w:rsidP="008825D7">
      <w:pPr>
        <w:spacing w:line="360" w:lineRule="auto"/>
        <w:ind w:left="850" w:hangingChars="354" w:hanging="850"/>
        <w:rPr>
          <w:color w:val="000000" w:themeColor="text1"/>
          <w:sz w:val="24"/>
          <w:szCs w:val="24"/>
        </w:rPr>
      </w:pPr>
      <w:r w:rsidRPr="008825D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Figure S4.</w:t>
      </w:r>
      <w:r w:rsidRPr="008825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50319" w:rsidRPr="008825D7">
        <w:rPr>
          <w:rFonts w:ascii="Times New Roman" w:hAnsi="Times New Roman" w:cs="Times New Roman"/>
          <w:color w:val="000000" w:themeColor="text1"/>
          <w:sz w:val="24"/>
          <w:szCs w:val="24"/>
        </w:rPr>
        <w:t>Proportions of all bacteria species in a certain sample type (sink) originated from other sampling sites (source) by FEAST analysis in AR and healthy children, respectively</w:t>
      </w:r>
    </w:p>
    <w:p w14:paraId="5A30498B" w14:textId="77777777" w:rsidR="001D06C6" w:rsidRPr="00B1399A" w:rsidRDefault="001D06C6" w:rsidP="008825D7">
      <w:pPr>
        <w:widowControl/>
        <w:ind w:leftChars="1" w:left="710" w:hangingChars="295" w:hanging="708"/>
        <w:jc w:val="left"/>
        <w:rPr>
          <w:rFonts w:ascii="Times New Roman" w:hAnsi="Times New Roman" w:cs="Times New Roman"/>
          <w:color w:val="000000" w:themeColor="text1"/>
          <w:szCs w:val="21"/>
        </w:rPr>
      </w:pPr>
      <w:r w:rsidRPr="008825D7"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14:paraId="1877A0FB" w14:textId="77777777" w:rsidR="00A00677" w:rsidRPr="00B1399A" w:rsidRDefault="00A00677" w:rsidP="00A00677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sectPr w:rsidR="00A00677" w:rsidRPr="00B1399A" w:rsidSect="00DA316E">
          <w:pgSz w:w="11906" w:h="16838" w:code="9"/>
          <w:pgMar w:top="1440" w:right="1797" w:bottom="1440" w:left="1797" w:header="851" w:footer="992" w:gutter="0"/>
          <w:cols w:space="425"/>
          <w:docGrid w:type="lines" w:linePitch="326"/>
        </w:sectPr>
      </w:pPr>
    </w:p>
    <w:p w14:paraId="15C42649" w14:textId="09705F6D" w:rsidR="008100A3" w:rsidRDefault="008100A3" w:rsidP="00A00677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B1399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Table</w:t>
      </w:r>
      <w:r w:rsidR="00C81FDE" w:rsidRPr="00B1399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S</w:t>
      </w:r>
      <w:r w:rsidRPr="00B1399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1. Demographic characteristics, living habits, indoor and outdoor environment in AR and healthy children</w:t>
      </w:r>
    </w:p>
    <w:tbl>
      <w:tblPr>
        <w:tblStyle w:val="1"/>
        <w:tblpPr w:leftFromText="180" w:rightFromText="180" w:vertAnchor="text" w:horzAnchor="margin" w:tblpY="268"/>
        <w:tblW w:w="5000" w:type="pct"/>
        <w:tblLook w:val="04A0" w:firstRow="1" w:lastRow="0" w:firstColumn="1" w:lastColumn="0" w:noHBand="0" w:noVBand="1"/>
      </w:tblPr>
      <w:tblGrid>
        <w:gridCol w:w="3298"/>
        <w:gridCol w:w="4208"/>
        <w:gridCol w:w="1458"/>
        <w:gridCol w:w="1176"/>
        <w:gridCol w:w="1658"/>
        <w:gridCol w:w="703"/>
        <w:gridCol w:w="1673"/>
      </w:tblGrid>
      <w:tr w:rsidR="00A5731E" w:rsidRPr="00E87A80" w14:paraId="23523ADF" w14:textId="77777777" w:rsidTr="00A573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4"/>
        </w:trPr>
        <w:tc>
          <w:tcPr>
            <w:tcW w:w="1163" w:type="pct"/>
            <w:vAlign w:val="bottom"/>
          </w:tcPr>
          <w:p w14:paraId="1EDF9EE2" w14:textId="77777777" w:rsidR="00A5731E" w:rsidRPr="00B1399A" w:rsidRDefault="00A5731E" w:rsidP="00A5731E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B1399A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Categories</w:t>
            </w:r>
          </w:p>
        </w:tc>
        <w:tc>
          <w:tcPr>
            <w:tcW w:w="1484" w:type="pct"/>
            <w:vAlign w:val="bottom"/>
            <w:hideMark/>
          </w:tcPr>
          <w:p w14:paraId="03DEFA0E" w14:textId="073DBF3C" w:rsidR="00A5731E" w:rsidRPr="00B1399A" w:rsidRDefault="00A5731E" w:rsidP="00A5731E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B1399A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V</w:t>
            </w:r>
            <w:r w:rsidRPr="004E4287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ariables</w:t>
            </w:r>
            <w:r w:rsidR="004E4287">
              <w:rPr>
                <w:rFonts w:ascii="Times New Roman" w:eastAsia="DengXian" w:hAnsi="Times New Roman" w:cs="Times New Roman" w:hint="eastAsia"/>
                <w:b/>
                <w:bCs/>
                <w:color w:val="000000" w:themeColor="text1"/>
                <w:kern w:val="0"/>
                <w:sz w:val="20"/>
                <w:szCs w:val="20"/>
              </w:rPr>
              <w:t xml:space="preserve">, </w:t>
            </w:r>
            <w:r w:rsidR="00EF3E87" w:rsidRPr="008825D7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n (%)</w:t>
            </w:r>
          </w:p>
        </w:tc>
        <w:tc>
          <w:tcPr>
            <w:tcW w:w="514" w:type="pct"/>
            <w:vAlign w:val="bottom"/>
            <w:hideMark/>
          </w:tcPr>
          <w:p w14:paraId="1C2B962C" w14:textId="77777777" w:rsidR="00A5731E" w:rsidRPr="00B1399A" w:rsidRDefault="00A5731E" w:rsidP="00A5731E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B1399A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Total (n=113)</w:t>
            </w:r>
          </w:p>
        </w:tc>
        <w:tc>
          <w:tcPr>
            <w:tcW w:w="415" w:type="pct"/>
            <w:vAlign w:val="bottom"/>
            <w:hideMark/>
          </w:tcPr>
          <w:p w14:paraId="4F2CDA78" w14:textId="77777777" w:rsidR="00A5731E" w:rsidRPr="00B1399A" w:rsidRDefault="00A5731E" w:rsidP="00A5731E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B1399A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AR (n=62)</w:t>
            </w:r>
          </w:p>
        </w:tc>
        <w:tc>
          <w:tcPr>
            <w:tcW w:w="585" w:type="pct"/>
            <w:vAlign w:val="bottom"/>
            <w:hideMark/>
          </w:tcPr>
          <w:p w14:paraId="06C60830" w14:textId="77777777" w:rsidR="00A5731E" w:rsidRPr="00B1399A" w:rsidRDefault="00A5731E" w:rsidP="00A5731E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B1399A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Controls (n=51)</w:t>
            </w:r>
          </w:p>
        </w:tc>
        <w:tc>
          <w:tcPr>
            <w:tcW w:w="248" w:type="pct"/>
            <w:vAlign w:val="bottom"/>
            <w:hideMark/>
          </w:tcPr>
          <w:p w14:paraId="7634BDB3" w14:textId="77777777" w:rsidR="00A5731E" w:rsidRPr="00B1399A" w:rsidRDefault="00A5731E" w:rsidP="00A5731E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b/>
                <w:bCs/>
                <w:i/>
                <w:iCs/>
                <w:color w:val="000000" w:themeColor="text1"/>
                <w:kern w:val="0"/>
                <w:sz w:val="20"/>
                <w:szCs w:val="20"/>
              </w:rPr>
            </w:pPr>
            <w:r w:rsidRPr="00B1399A">
              <w:rPr>
                <w:rFonts w:ascii="Times New Roman" w:eastAsia="DengXian" w:hAnsi="Times New Roman" w:cs="Times New Roman"/>
                <w:b/>
                <w:bCs/>
                <w:i/>
                <w:iCs/>
                <w:color w:val="000000" w:themeColor="text1"/>
                <w:kern w:val="0"/>
                <w:sz w:val="20"/>
                <w:szCs w:val="20"/>
              </w:rPr>
              <w:t>P</w:t>
            </w:r>
          </w:p>
        </w:tc>
        <w:tc>
          <w:tcPr>
            <w:tcW w:w="590" w:type="pct"/>
            <w:vAlign w:val="bottom"/>
            <w:hideMark/>
          </w:tcPr>
          <w:p w14:paraId="605E78EE" w14:textId="77777777" w:rsidR="00A5731E" w:rsidRPr="00B1399A" w:rsidRDefault="00A5731E" w:rsidP="00A5731E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B1399A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 xml:space="preserve">FDR adjusted </w:t>
            </w:r>
            <w:r w:rsidRPr="00B1399A">
              <w:rPr>
                <w:rFonts w:ascii="Times New Roman" w:eastAsia="DengXian" w:hAnsi="Times New Roman" w:cs="Times New Roman"/>
                <w:b/>
                <w:bCs/>
                <w:i/>
                <w:iCs/>
                <w:color w:val="000000" w:themeColor="text1"/>
                <w:kern w:val="0"/>
                <w:sz w:val="20"/>
                <w:szCs w:val="20"/>
              </w:rPr>
              <w:t>P</w:t>
            </w:r>
          </w:p>
        </w:tc>
      </w:tr>
      <w:tr w:rsidR="00EE1363" w:rsidRPr="00E87A80" w14:paraId="46EF9A25" w14:textId="77777777" w:rsidTr="00EE1363">
        <w:trPr>
          <w:trHeight w:val="276"/>
        </w:trPr>
        <w:tc>
          <w:tcPr>
            <w:tcW w:w="1163" w:type="pct"/>
            <w:vMerge w:val="restart"/>
            <w:vAlign w:val="center"/>
          </w:tcPr>
          <w:p w14:paraId="24A952E2" w14:textId="77777777" w:rsidR="00A5731E" w:rsidRPr="00B1399A" w:rsidRDefault="00A5731E" w:rsidP="008825D7">
            <w:pPr>
              <w:widowControl/>
              <w:spacing w:line="480" w:lineRule="auto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B1399A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Self-reported family income levels</w:t>
            </w:r>
          </w:p>
        </w:tc>
        <w:tc>
          <w:tcPr>
            <w:tcW w:w="1484" w:type="pct"/>
          </w:tcPr>
          <w:p w14:paraId="0EDD61BA" w14:textId="7EE9AAF2" w:rsidR="00A5731E" w:rsidRPr="00B1399A" w:rsidRDefault="00A5731E" w:rsidP="008825D7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B1399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  <w:t>Family income level-low</w:t>
            </w:r>
          </w:p>
        </w:tc>
        <w:tc>
          <w:tcPr>
            <w:tcW w:w="514" w:type="pct"/>
            <w:vAlign w:val="bottom"/>
          </w:tcPr>
          <w:p w14:paraId="5DFAC3D5" w14:textId="77777777" w:rsidR="00A5731E" w:rsidRPr="00B1399A" w:rsidRDefault="00A5731E" w:rsidP="008825D7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B1399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  <w:t>12 (10.6)</w:t>
            </w:r>
          </w:p>
        </w:tc>
        <w:tc>
          <w:tcPr>
            <w:tcW w:w="415" w:type="pct"/>
            <w:vAlign w:val="bottom"/>
          </w:tcPr>
          <w:p w14:paraId="7837A31C" w14:textId="77777777" w:rsidR="00A5731E" w:rsidRPr="00B1399A" w:rsidRDefault="00A5731E" w:rsidP="008825D7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B1399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  <w:t>6 (9.7)</w:t>
            </w:r>
          </w:p>
        </w:tc>
        <w:tc>
          <w:tcPr>
            <w:tcW w:w="585" w:type="pct"/>
            <w:vAlign w:val="bottom"/>
          </w:tcPr>
          <w:p w14:paraId="0979561F" w14:textId="77777777" w:rsidR="00A5731E" w:rsidRPr="00B1399A" w:rsidRDefault="00A5731E" w:rsidP="008825D7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B1399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  <w:t>6 (11.8)</w:t>
            </w:r>
          </w:p>
        </w:tc>
        <w:tc>
          <w:tcPr>
            <w:tcW w:w="248" w:type="pct"/>
            <w:vMerge w:val="restart"/>
            <w:vAlign w:val="center"/>
          </w:tcPr>
          <w:p w14:paraId="0EE99AF0" w14:textId="77777777" w:rsidR="00A5731E" w:rsidRPr="00B1399A" w:rsidRDefault="00A5731E" w:rsidP="008825D7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B1399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  <w:t>0.727</w:t>
            </w:r>
          </w:p>
        </w:tc>
        <w:tc>
          <w:tcPr>
            <w:tcW w:w="590" w:type="pct"/>
            <w:vMerge w:val="restart"/>
            <w:noWrap/>
            <w:vAlign w:val="center"/>
          </w:tcPr>
          <w:p w14:paraId="32E99B17" w14:textId="77777777" w:rsidR="00A5731E" w:rsidRPr="00B1399A" w:rsidRDefault="00A5731E" w:rsidP="008825D7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B1399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  <w:t>0.969</w:t>
            </w:r>
          </w:p>
        </w:tc>
      </w:tr>
      <w:tr w:rsidR="00A5731E" w:rsidRPr="00E87A80" w14:paraId="31F9E103" w14:textId="77777777" w:rsidTr="008825D7">
        <w:trPr>
          <w:trHeight w:val="276"/>
        </w:trPr>
        <w:tc>
          <w:tcPr>
            <w:tcW w:w="0" w:type="pct"/>
            <w:vMerge/>
            <w:vAlign w:val="center"/>
          </w:tcPr>
          <w:p w14:paraId="70F960A5" w14:textId="77777777" w:rsidR="00A5731E" w:rsidRPr="00B1399A" w:rsidRDefault="00A5731E" w:rsidP="008825D7">
            <w:pPr>
              <w:widowControl/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0" w:type="pct"/>
          </w:tcPr>
          <w:p w14:paraId="29FD86AA" w14:textId="654FF182" w:rsidR="00A5731E" w:rsidRPr="00B1399A" w:rsidRDefault="00A5731E" w:rsidP="008825D7">
            <w:pPr>
              <w:widowControl/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B1399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  <w:t>Family income level-median</w:t>
            </w:r>
          </w:p>
        </w:tc>
        <w:tc>
          <w:tcPr>
            <w:tcW w:w="0" w:type="pct"/>
            <w:vAlign w:val="bottom"/>
          </w:tcPr>
          <w:p w14:paraId="7E23F0CF" w14:textId="77777777" w:rsidR="00A5731E" w:rsidRPr="00B1399A" w:rsidRDefault="00A5731E" w:rsidP="008825D7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B1399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  <w:t>88 (77.9)</w:t>
            </w:r>
          </w:p>
        </w:tc>
        <w:tc>
          <w:tcPr>
            <w:tcW w:w="0" w:type="pct"/>
            <w:vAlign w:val="bottom"/>
          </w:tcPr>
          <w:p w14:paraId="43DA3939" w14:textId="77777777" w:rsidR="00A5731E" w:rsidRPr="00B1399A" w:rsidRDefault="00A5731E" w:rsidP="008825D7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B1399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  <w:t>50 (80.6)</w:t>
            </w:r>
          </w:p>
        </w:tc>
        <w:tc>
          <w:tcPr>
            <w:tcW w:w="0" w:type="pct"/>
            <w:vAlign w:val="bottom"/>
          </w:tcPr>
          <w:p w14:paraId="25D21BA5" w14:textId="77777777" w:rsidR="00A5731E" w:rsidRPr="00B1399A" w:rsidRDefault="00A5731E" w:rsidP="008825D7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B1399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  <w:t>38 (74.5)</w:t>
            </w:r>
          </w:p>
        </w:tc>
        <w:tc>
          <w:tcPr>
            <w:tcW w:w="0" w:type="pct"/>
            <w:vMerge/>
            <w:vAlign w:val="bottom"/>
          </w:tcPr>
          <w:p w14:paraId="087B5DEA" w14:textId="77777777" w:rsidR="00A5731E" w:rsidRPr="00B1399A" w:rsidRDefault="00A5731E" w:rsidP="008825D7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0" w:type="pct"/>
            <w:vMerge/>
            <w:noWrap/>
            <w:vAlign w:val="center"/>
          </w:tcPr>
          <w:p w14:paraId="7FCE8CBB" w14:textId="77777777" w:rsidR="00A5731E" w:rsidRPr="00B1399A" w:rsidRDefault="00A5731E" w:rsidP="008825D7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A5731E" w:rsidRPr="00E87A80" w14:paraId="275CC4B6" w14:textId="77777777" w:rsidTr="008825D7">
        <w:trPr>
          <w:trHeight w:val="276"/>
        </w:trPr>
        <w:tc>
          <w:tcPr>
            <w:tcW w:w="0" w:type="pct"/>
            <w:vMerge/>
            <w:vAlign w:val="center"/>
          </w:tcPr>
          <w:p w14:paraId="5A3A0C53" w14:textId="77777777" w:rsidR="00A5731E" w:rsidRPr="00B1399A" w:rsidRDefault="00A5731E" w:rsidP="008825D7">
            <w:pPr>
              <w:widowControl/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0" w:type="pct"/>
          </w:tcPr>
          <w:p w14:paraId="7FF7BCFE" w14:textId="46F10223" w:rsidR="00A5731E" w:rsidRPr="00B1399A" w:rsidRDefault="00A5731E" w:rsidP="008825D7">
            <w:pPr>
              <w:widowControl/>
              <w:spacing w:line="480" w:lineRule="auto"/>
              <w:ind w:right="360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B1399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  <w:t>Family income level-high</w:t>
            </w:r>
          </w:p>
        </w:tc>
        <w:tc>
          <w:tcPr>
            <w:tcW w:w="0" w:type="pct"/>
            <w:vAlign w:val="bottom"/>
          </w:tcPr>
          <w:p w14:paraId="5E1A4B3E" w14:textId="77777777" w:rsidR="00A5731E" w:rsidRPr="00B1399A" w:rsidRDefault="00A5731E" w:rsidP="008825D7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B1399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  <w:t>13 (11.5)</w:t>
            </w:r>
          </w:p>
        </w:tc>
        <w:tc>
          <w:tcPr>
            <w:tcW w:w="0" w:type="pct"/>
            <w:vAlign w:val="bottom"/>
          </w:tcPr>
          <w:p w14:paraId="31C563D0" w14:textId="77777777" w:rsidR="00A5731E" w:rsidRPr="00B1399A" w:rsidRDefault="00A5731E" w:rsidP="008825D7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B1399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  <w:t>6 (9.7)</w:t>
            </w:r>
          </w:p>
        </w:tc>
        <w:tc>
          <w:tcPr>
            <w:tcW w:w="0" w:type="pct"/>
            <w:vAlign w:val="bottom"/>
          </w:tcPr>
          <w:p w14:paraId="7C92F7AD" w14:textId="77777777" w:rsidR="00A5731E" w:rsidRPr="00B1399A" w:rsidRDefault="00A5731E" w:rsidP="008825D7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B1399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  <w:t>7 (13.7)</w:t>
            </w:r>
          </w:p>
        </w:tc>
        <w:tc>
          <w:tcPr>
            <w:tcW w:w="0" w:type="pct"/>
            <w:vMerge/>
            <w:vAlign w:val="bottom"/>
          </w:tcPr>
          <w:p w14:paraId="2D34B53D" w14:textId="77777777" w:rsidR="00A5731E" w:rsidRPr="00B1399A" w:rsidRDefault="00A5731E" w:rsidP="008825D7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0" w:type="pct"/>
            <w:vMerge/>
            <w:noWrap/>
            <w:vAlign w:val="center"/>
          </w:tcPr>
          <w:p w14:paraId="5A19B5B5" w14:textId="77777777" w:rsidR="00A5731E" w:rsidRPr="00B1399A" w:rsidRDefault="00A5731E" w:rsidP="008825D7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4E4287" w:rsidRPr="00E87A80" w14:paraId="7AE80214" w14:textId="77777777" w:rsidTr="008825D7">
        <w:trPr>
          <w:trHeight w:val="276"/>
        </w:trPr>
        <w:tc>
          <w:tcPr>
            <w:tcW w:w="0" w:type="pct"/>
            <w:vMerge w:val="restart"/>
            <w:vAlign w:val="center"/>
          </w:tcPr>
          <w:p w14:paraId="2CF3396F" w14:textId="77777777" w:rsidR="00A5731E" w:rsidRPr="00B1399A" w:rsidRDefault="00A5731E" w:rsidP="008825D7">
            <w:pPr>
              <w:widowControl/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B1399A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Housing and children’s bedroom</w:t>
            </w:r>
          </w:p>
        </w:tc>
        <w:tc>
          <w:tcPr>
            <w:tcW w:w="0" w:type="pct"/>
            <w:vAlign w:val="center"/>
            <w:hideMark/>
          </w:tcPr>
          <w:p w14:paraId="09EF1D76" w14:textId="26EBC07F" w:rsidR="00A5731E" w:rsidRPr="00B1399A" w:rsidRDefault="00A5731E" w:rsidP="008825D7">
            <w:pPr>
              <w:widowControl/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B1399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  <w:t>Multi-family apartment housing</w:t>
            </w:r>
          </w:p>
        </w:tc>
        <w:tc>
          <w:tcPr>
            <w:tcW w:w="0" w:type="pct"/>
            <w:vAlign w:val="bottom"/>
            <w:hideMark/>
          </w:tcPr>
          <w:p w14:paraId="3549EBF1" w14:textId="77777777" w:rsidR="00A5731E" w:rsidRPr="00B1399A" w:rsidRDefault="00A5731E" w:rsidP="008825D7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B1399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  <w:t>100 (88.5)</w:t>
            </w:r>
          </w:p>
        </w:tc>
        <w:tc>
          <w:tcPr>
            <w:tcW w:w="0" w:type="pct"/>
            <w:vAlign w:val="bottom"/>
            <w:hideMark/>
          </w:tcPr>
          <w:p w14:paraId="6FED5F9A" w14:textId="77777777" w:rsidR="00A5731E" w:rsidRPr="00B1399A" w:rsidRDefault="00A5731E" w:rsidP="008825D7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B1399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  <w:t>58 (93.5)</w:t>
            </w:r>
          </w:p>
        </w:tc>
        <w:tc>
          <w:tcPr>
            <w:tcW w:w="0" w:type="pct"/>
            <w:vAlign w:val="bottom"/>
            <w:hideMark/>
          </w:tcPr>
          <w:p w14:paraId="00799C19" w14:textId="77777777" w:rsidR="00A5731E" w:rsidRPr="00B1399A" w:rsidRDefault="00A5731E" w:rsidP="008825D7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B1399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  <w:t>42 (82.3)</w:t>
            </w:r>
          </w:p>
        </w:tc>
        <w:tc>
          <w:tcPr>
            <w:tcW w:w="0" w:type="pct"/>
            <w:vAlign w:val="bottom"/>
            <w:hideMark/>
          </w:tcPr>
          <w:p w14:paraId="54661604" w14:textId="77777777" w:rsidR="00A5731E" w:rsidRPr="00B1399A" w:rsidRDefault="00A5731E" w:rsidP="008825D7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B1399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  <w:t>0.140</w:t>
            </w:r>
          </w:p>
        </w:tc>
        <w:tc>
          <w:tcPr>
            <w:tcW w:w="0" w:type="pct"/>
            <w:noWrap/>
            <w:vAlign w:val="center"/>
            <w:hideMark/>
          </w:tcPr>
          <w:p w14:paraId="6B67745D" w14:textId="77777777" w:rsidR="00A5731E" w:rsidRPr="00B1399A" w:rsidRDefault="00A5731E" w:rsidP="008825D7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B1399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  <w:t>0.560</w:t>
            </w:r>
          </w:p>
        </w:tc>
      </w:tr>
      <w:tr w:rsidR="004E4287" w:rsidRPr="00E87A80" w14:paraId="5D2C0502" w14:textId="77777777" w:rsidTr="008825D7">
        <w:trPr>
          <w:trHeight w:val="276"/>
        </w:trPr>
        <w:tc>
          <w:tcPr>
            <w:tcW w:w="0" w:type="pct"/>
            <w:vMerge/>
          </w:tcPr>
          <w:p w14:paraId="31A4A17E" w14:textId="77777777" w:rsidR="00A5731E" w:rsidRPr="00B1399A" w:rsidRDefault="00A5731E" w:rsidP="008825D7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0" w:type="pct"/>
            <w:vAlign w:val="center"/>
            <w:hideMark/>
          </w:tcPr>
          <w:p w14:paraId="13D42BBA" w14:textId="3D44A26D" w:rsidR="00A5731E" w:rsidRPr="00B1399A" w:rsidRDefault="00A5731E" w:rsidP="008825D7">
            <w:pPr>
              <w:widowControl/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B1399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  <w:t>Home buildings constructed before 2010</w:t>
            </w:r>
          </w:p>
        </w:tc>
        <w:tc>
          <w:tcPr>
            <w:tcW w:w="0" w:type="pct"/>
            <w:vAlign w:val="bottom"/>
            <w:hideMark/>
          </w:tcPr>
          <w:p w14:paraId="4D9E46F3" w14:textId="77777777" w:rsidR="00A5731E" w:rsidRPr="00B1399A" w:rsidRDefault="00A5731E" w:rsidP="008825D7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B1399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  <w:t>89 (78.8)</w:t>
            </w:r>
          </w:p>
        </w:tc>
        <w:tc>
          <w:tcPr>
            <w:tcW w:w="0" w:type="pct"/>
            <w:vAlign w:val="bottom"/>
            <w:hideMark/>
          </w:tcPr>
          <w:p w14:paraId="4C14C3F3" w14:textId="77777777" w:rsidR="00A5731E" w:rsidRPr="00B1399A" w:rsidRDefault="00A5731E" w:rsidP="008825D7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B1399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  <w:t>53 (85.5)</w:t>
            </w:r>
          </w:p>
        </w:tc>
        <w:tc>
          <w:tcPr>
            <w:tcW w:w="0" w:type="pct"/>
            <w:vAlign w:val="bottom"/>
            <w:hideMark/>
          </w:tcPr>
          <w:p w14:paraId="53AE1BCA" w14:textId="77777777" w:rsidR="00A5731E" w:rsidRPr="00B1399A" w:rsidRDefault="00A5731E" w:rsidP="008825D7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B1399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  <w:t>36 (70.6)</w:t>
            </w:r>
          </w:p>
        </w:tc>
        <w:tc>
          <w:tcPr>
            <w:tcW w:w="0" w:type="pct"/>
            <w:vAlign w:val="bottom"/>
            <w:hideMark/>
          </w:tcPr>
          <w:p w14:paraId="596CFE68" w14:textId="77777777" w:rsidR="00A5731E" w:rsidRPr="00B1399A" w:rsidRDefault="00A5731E" w:rsidP="008825D7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B1399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  <w:t>0.097</w:t>
            </w:r>
          </w:p>
        </w:tc>
        <w:tc>
          <w:tcPr>
            <w:tcW w:w="0" w:type="pct"/>
            <w:noWrap/>
            <w:vAlign w:val="center"/>
            <w:hideMark/>
          </w:tcPr>
          <w:p w14:paraId="4568B672" w14:textId="77777777" w:rsidR="00A5731E" w:rsidRPr="00B1399A" w:rsidRDefault="00A5731E" w:rsidP="008825D7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B1399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  <w:t>0.560</w:t>
            </w:r>
          </w:p>
        </w:tc>
      </w:tr>
      <w:tr w:rsidR="004E4287" w:rsidRPr="00E87A80" w14:paraId="6B48E156" w14:textId="77777777" w:rsidTr="008825D7">
        <w:trPr>
          <w:trHeight w:val="357"/>
        </w:trPr>
        <w:tc>
          <w:tcPr>
            <w:tcW w:w="0" w:type="pct"/>
            <w:vMerge/>
          </w:tcPr>
          <w:p w14:paraId="7CC91682" w14:textId="77777777" w:rsidR="00A5731E" w:rsidRPr="00B1399A" w:rsidRDefault="00A5731E" w:rsidP="008825D7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0" w:type="pct"/>
            <w:vAlign w:val="center"/>
            <w:hideMark/>
          </w:tcPr>
          <w:p w14:paraId="497171F0" w14:textId="0D1804B8" w:rsidR="00A5731E" w:rsidRPr="00B1399A" w:rsidRDefault="00A5731E" w:rsidP="008825D7">
            <w:pPr>
              <w:widowControl/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B1399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  <w:t>Solid wood</w:t>
            </w:r>
            <w:r w:rsidRPr="00B1399A" w:rsidDel="0038183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</w:t>
            </w:r>
            <w:r w:rsidRPr="00B1399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  <w:t>floor in children’s bedrooms</w:t>
            </w:r>
          </w:p>
        </w:tc>
        <w:tc>
          <w:tcPr>
            <w:tcW w:w="0" w:type="pct"/>
            <w:vAlign w:val="bottom"/>
            <w:hideMark/>
          </w:tcPr>
          <w:p w14:paraId="202CCFA4" w14:textId="77777777" w:rsidR="00A5731E" w:rsidRPr="00B1399A" w:rsidRDefault="00A5731E" w:rsidP="008825D7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B1399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  <w:t>74 (65.5)</w:t>
            </w:r>
          </w:p>
        </w:tc>
        <w:tc>
          <w:tcPr>
            <w:tcW w:w="0" w:type="pct"/>
            <w:vAlign w:val="bottom"/>
            <w:hideMark/>
          </w:tcPr>
          <w:p w14:paraId="72269D0B" w14:textId="77777777" w:rsidR="00A5731E" w:rsidRPr="00B1399A" w:rsidRDefault="00A5731E" w:rsidP="008825D7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B1399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  <w:t>42 (67.7)</w:t>
            </w:r>
          </w:p>
        </w:tc>
        <w:tc>
          <w:tcPr>
            <w:tcW w:w="0" w:type="pct"/>
            <w:vAlign w:val="bottom"/>
            <w:hideMark/>
          </w:tcPr>
          <w:p w14:paraId="4E63A05D" w14:textId="77777777" w:rsidR="00A5731E" w:rsidRPr="00B1399A" w:rsidRDefault="00A5731E" w:rsidP="008825D7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B1399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  <w:t>32 (62.7)</w:t>
            </w:r>
          </w:p>
        </w:tc>
        <w:tc>
          <w:tcPr>
            <w:tcW w:w="0" w:type="pct"/>
            <w:vAlign w:val="bottom"/>
            <w:hideMark/>
          </w:tcPr>
          <w:p w14:paraId="5F0BE2E1" w14:textId="77777777" w:rsidR="00A5731E" w:rsidRPr="00B1399A" w:rsidRDefault="00A5731E" w:rsidP="008825D7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B1399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  <w:t>0.694</w:t>
            </w:r>
          </w:p>
        </w:tc>
        <w:tc>
          <w:tcPr>
            <w:tcW w:w="0" w:type="pct"/>
            <w:noWrap/>
            <w:vAlign w:val="center"/>
            <w:hideMark/>
          </w:tcPr>
          <w:p w14:paraId="660BBC6F" w14:textId="77777777" w:rsidR="00A5731E" w:rsidRPr="00B1399A" w:rsidRDefault="00A5731E" w:rsidP="008825D7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B1399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  <w:t>0.969</w:t>
            </w:r>
          </w:p>
        </w:tc>
      </w:tr>
      <w:tr w:rsidR="004E4287" w:rsidRPr="00E87A80" w14:paraId="6C653337" w14:textId="77777777" w:rsidTr="008825D7">
        <w:trPr>
          <w:trHeight w:val="276"/>
        </w:trPr>
        <w:tc>
          <w:tcPr>
            <w:tcW w:w="0" w:type="pct"/>
            <w:vMerge/>
          </w:tcPr>
          <w:p w14:paraId="65F99979" w14:textId="77777777" w:rsidR="00A5731E" w:rsidRPr="00B1399A" w:rsidRDefault="00A5731E" w:rsidP="008825D7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0" w:type="pct"/>
            <w:vAlign w:val="center"/>
            <w:hideMark/>
          </w:tcPr>
          <w:p w14:paraId="3381B344" w14:textId="6D79C781" w:rsidR="00A5731E" w:rsidRPr="00B1399A" w:rsidRDefault="00A5731E" w:rsidP="008825D7">
            <w:pPr>
              <w:widowControl/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B1399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  <w:t>Carpet in bedroom</w:t>
            </w:r>
          </w:p>
        </w:tc>
        <w:tc>
          <w:tcPr>
            <w:tcW w:w="0" w:type="pct"/>
            <w:vAlign w:val="bottom"/>
            <w:hideMark/>
          </w:tcPr>
          <w:p w14:paraId="11C6F84B" w14:textId="77777777" w:rsidR="00A5731E" w:rsidRPr="00B1399A" w:rsidRDefault="00A5731E" w:rsidP="008825D7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B1399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  <w:t>14 (12.4)</w:t>
            </w:r>
          </w:p>
        </w:tc>
        <w:tc>
          <w:tcPr>
            <w:tcW w:w="0" w:type="pct"/>
            <w:vAlign w:val="bottom"/>
            <w:hideMark/>
          </w:tcPr>
          <w:p w14:paraId="19301EC1" w14:textId="77777777" w:rsidR="00A5731E" w:rsidRPr="00B1399A" w:rsidRDefault="00A5731E" w:rsidP="008825D7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B1399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  <w:t>10 (16.1)</w:t>
            </w:r>
          </w:p>
        </w:tc>
        <w:tc>
          <w:tcPr>
            <w:tcW w:w="0" w:type="pct"/>
            <w:vAlign w:val="bottom"/>
            <w:hideMark/>
          </w:tcPr>
          <w:p w14:paraId="66188CDB" w14:textId="77777777" w:rsidR="00A5731E" w:rsidRPr="00B1399A" w:rsidRDefault="00A5731E" w:rsidP="008825D7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B1399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  <w:t>4 (7.8)</w:t>
            </w:r>
          </w:p>
        </w:tc>
        <w:tc>
          <w:tcPr>
            <w:tcW w:w="0" w:type="pct"/>
            <w:vAlign w:val="bottom"/>
            <w:hideMark/>
          </w:tcPr>
          <w:p w14:paraId="56E096FB" w14:textId="77777777" w:rsidR="00A5731E" w:rsidRPr="00B1399A" w:rsidRDefault="00A5731E" w:rsidP="008825D7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B1399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  <w:t>0.292</w:t>
            </w:r>
          </w:p>
        </w:tc>
        <w:tc>
          <w:tcPr>
            <w:tcW w:w="0" w:type="pct"/>
            <w:noWrap/>
            <w:vAlign w:val="center"/>
            <w:hideMark/>
          </w:tcPr>
          <w:p w14:paraId="010D0AD5" w14:textId="77777777" w:rsidR="00A5731E" w:rsidRPr="00B1399A" w:rsidRDefault="00A5731E" w:rsidP="008825D7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B1399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  <w:t>0.818</w:t>
            </w:r>
          </w:p>
        </w:tc>
      </w:tr>
      <w:tr w:rsidR="00A5731E" w:rsidRPr="00A5731E" w14:paraId="69EFFBB6" w14:textId="77777777" w:rsidTr="008825D7">
        <w:trPr>
          <w:trHeight w:val="365"/>
        </w:trPr>
        <w:tc>
          <w:tcPr>
            <w:tcW w:w="0" w:type="pct"/>
            <w:vMerge/>
          </w:tcPr>
          <w:p w14:paraId="016ABAC6" w14:textId="77777777" w:rsidR="00A5731E" w:rsidRPr="00A5731E" w:rsidRDefault="00A5731E" w:rsidP="008825D7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0" w:type="pct"/>
            <w:vAlign w:val="center"/>
            <w:hideMark/>
          </w:tcPr>
          <w:p w14:paraId="768BEB42" w14:textId="168D2E2B" w:rsidR="00A5731E" w:rsidRPr="00A5731E" w:rsidRDefault="00A5731E" w:rsidP="008825D7">
            <w:pPr>
              <w:widowControl/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A5731E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  <w:t>Wall</w:t>
            </w:r>
            <w:r w:rsidR="00EE1363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-</w:t>
            </w:r>
            <w:r w:rsidRPr="00A5731E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  <w:t>paper in children’s bedrooms</w:t>
            </w:r>
          </w:p>
        </w:tc>
        <w:tc>
          <w:tcPr>
            <w:tcW w:w="0" w:type="pct"/>
            <w:vAlign w:val="bottom"/>
            <w:hideMark/>
          </w:tcPr>
          <w:p w14:paraId="70CD3F0E" w14:textId="77777777" w:rsidR="00A5731E" w:rsidRPr="00A5731E" w:rsidRDefault="00A5731E" w:rsidP="008825D7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A5731E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  <w:t>94 (83.2)</w:t>
            </w:r>
          </w:p>
        </w:tc>
        <w:tc>
          <w:tcPr>
            <w:tcW w:w="0" w:type="pct"/>
            <w:vAlign w:val="bottom"/>
            <w:hideMark/>
          </w:tcPr>
          <w:p w14:paraId="0CF9000A" w14:textId="77777777" w:rsidR="00A5731E" w:rsidRPr="00A5731E" w:rsidRDefault="00A5731E" w:rsidP="008825D7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A5731E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  <w:t>52 (83.9)</w:t>
            </w:r>
          </w:p>
        </w:tc>
        <w:tc>
          <w:tcPr>
            <w:tcW w:w="0" w:type="pct"/>
            <w:vAlign w:val="bottom"/>
            <w:hideMark/>
          </w:tcPr>
          <w:p w14:paraId="47832E2A" w14:textId="77777777" w:rsidR="00A5731E" w:rsidRPr="00A5731E" w:rsidRDefault="00A5731E" w:rsidP="008825D7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A5731E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  <w:t>42 (82.4)</w:t>
            </w:r>
          </w:p>
        </w:tc>
        <w:tc>
          <w:tcPr>
            <w:tcW w:w="0" w:type="pct"/>
            <w:vAlign w:val="bottom"/>
            <w:hideMark/>
          </w:tcPr>
          <w:p w14:paraId="0E8ED362" w14:textId="77777777" w:rsidR="00A5731E" w:rsidRPr="00A5731E" w:rsidRDefault="00A5731E" w:rsidP="008825D7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A5731E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  <w:t>0.970</w:t>
            </w:r>
          </w:p>
        </w:tc>
        <w:tc>
          <w:tcPr>
            <w:tcW w:w="0" w:type="pct"/>
            <w:noWrap/>
            <w:vAlign w:val="center"/>
            <w:hideMark/>
          </w:tcPr>
          <w:p w14:paraId="18500D14" w14:textId="77777777" w:rsidR="00A5731E" w:rsidRPr="00A5731E" w:rsidRDefault="00A5731E" w:rsidP="008825D7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A5731E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  <w:t>1.000</w:t>
            </w:r>
          </w:p>
        </w:tc>
      </w:tr>
    </w:tbl>
    <w:p w14:paraId="35CD796F" w14:textId="15AFFA3C" w:rsidR="00A5731E" w:rsidRPr="008825D7" w:rsidRDefault="00A5731E" w:rsidP="00A00677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825D7">
        <w:rPr>
          <w:rFonts w:ascii="Times New Roman" w:hAnsi="Times New Roman" w:cs="Times New Roman"/>
          <w:color w:val="000000" w:themeColor="text1"/>
          <w:sz w:val="24"/>
          <w:szCs w:val="24"/>
        </w:rPr>
        <w:t>FDR adjusted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:</w:t>
      </w:r>
      <w:r w:rsidRPr="008825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false detection rate adjusted</w:t>
      </w:r>
    </w:p>
    <w:p w14:paraId="6C8AF72D" w14:textId="407E6F0B" w:rsidR="00A5731E" w:rsidRDefault="00791FAA">
      <w:pPr>
        <w:widowControl/>
        <w:jc w:val="lef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br w:type="page"/>
      </w:r>
    </w:p>
    <w:p w14:paraId="016B871A" w14:textId="03E025B5" w:rsidR="00F64DA6" w:rsidRDefault="00C81FDE" w:rsidP="00B1399A">
      <w:pPr>
        <w:widowControl/>
        <w:jc w:val="lef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B1399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Table S</w:t>
      </w:r>
      <w:r w:rsidR="001D6809" w:rsidRPr="00B1399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</w:t>
      </w:r>
      <w:r w:rsidRPr="00B1399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="00F71387" w:rsidRPr="00B1399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87038F" w:rsidRPr="00B1399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Relative abundance of microbial taxa </w:t>
      </w:r>
      <w:r w:rsidR="00983D90" w:rsidRPr="00B1399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in nasal, </w:t>
      </w:r>
      <w:r w:rsidR="00986108" w:rsidRPr="00986108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dermal</w:t>
      </w:r>
      <w:r w:rsidR="00983D90" w:rsidRPr="00B1399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, oral and dust samples</w:t>
      </w:r>
      <w:r w:rsidR="00F64DA6" w:rsidRPr="00B1399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in the total subjects</w:t>
      </w:r>
    </w:p>
    <w:p w14:paraId="1A562EDA" w14:textId="77777777" w:rsidR="00EE1363" w:rsidRPr="00B1399A" w:rsidRDefault="00EE1363" w:rsidP="00B1399A">
      <w:pPr>
        <w:widowControl/>
        <w:jc w:val="lef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tbl>
      <w:tblPr>
        <w:tblStyle w:val="1"/>
        <w:tblW w:w="5051" w:type="pct"/>
        <w:tblInd w:w="-142" w:type="dxa"/>
        <w:tblLook w:val="04A0" w:firstRow="1" w:lastRow="0" w:firstColumn="1" w:lastColumn="0" w:noHBand="0" w:noVBand="1"/>
      </w:tblPr>
      <w:tblGrid>
        <w:gridCol w:w="1014"/>
        <w:gridCol w:w="779"/>
        <w:gridCol w:w="584"/>
        <w:gridCol w:w="10774"/>
        <w:gridCol w:w="1168"/>
      </w:tblGrid>
      <w:tr w:rsidR="00E87A80" w:rsidRPr="00E87A80" w14:paraId="4BC1EA00" w14:textId="77777777" w:rsidTr="008825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0" w:type="pct"/>
            <w:vAlign w:val="center"/>
          </w:tcPr>
          <w:p w14:paraId="152AB1B6" w14:textId="77777777" w:rsidR="00F64DA6" w:rsidRPr="008825D7" w:rsidRDefault="00F64DA6" w:rsidP="008825D7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8825D7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2"/>
              </w:rPr>
              <w:t>Samples</w:t>
            </w:r>
          </w:p>
        </w:tc>
        <w:tc>
          <w:tcPr>
            <w:tcW w:w="0" w:type="pct"/>
            <w:noWrap/>
            <w:vAlign w:val="center"/>
          </w:tcPr>
          <w:p w14:paraId="21F04E9D" w14:textId="77777777" w:rsidR="00F64DA6" w:rsidRPr="008825D7" w:rsidRDefault="00F64DA6" w:rsidP="008825D7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8825D7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2"/>
              </w:rPr>
              <w:t>Taxa</w:t>
            </w:r>
          </w:p>
        </w:tc>
        <w:tc>
          <w:tcPr>
            <w:tcW w:w="0" w:type="pct"/>
            <w:noWrap/>
            <w:vAlign w:val="center"/>
          </w:tcPr>
          <w:p w14:paraId="1B04A48F" w14:textId="77777777" w:rsidR="00F64DA6" w:rsidRPr="008825D7" w:rsidRDefault="00F64DA6" w:rsidP="008825D7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8825D7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2"/>
              </w:rPr>
              <w:t>Nr.</w:t>
            </w:r>
          </w:p>
        </w:tc>
        <w:tc>
          <w:tcPr>
            <w:tcW w:w="0" w:type="pct"/>
            <w:noWrap/>
            <w:vAlign w:val="center"/>
          </w:tcPr>
          <w:p w14:paraId="1C29B0AB" w14:textId="1DCF0114" w:rsidR="00F64DA6" w:rsidRPr="008825D7" w:rsidRDefault="00983D90" w:rsidP="008825D7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8825D7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2"/>
              </w:rPr>
              <w:t xml:space="preserve">Relative </w:t>
            </w:r>
            <w:r w:rsidR="0087038F" w:rsidRPr="008825D7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2"/>
              </w:rPr>
              <w:t xml:space="preserve">abundance </w:t>
            </w:r>
            <w:r w:rsidR="00EB0AC9" w:rsidRPr="008825D7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2"/>
              </w:rPr>
              <w:t>of microbial taxa at phyla, genera and species levels</w:t>
            </w:r>
          </w:p>
        </w:tc>
        <w:tc>
          <w:tcPr>
            <w:tcW w:w="0" w:type="pct"/>
            <w:noWrap/>
            <w:vAlign w:val="center"/>
          </w:tcPr>
          <w:p w14:paraId="066B607C" w14:textId="1C71C4BF" w:rsidR="00F64DA6" w:rsidRPr="008825D7" w:rsidRDefault="00F71387" w:rsidP="008825D7">
            <w:pPr>
              <w:widowControl/>
              <w:spacing w:line="480" w:lineRule="auto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8825D7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2"/>
              </w:rPr>
              <w:t>Sum</w:t>
            </w:r>
            <w:r w:rsidR="00F64DA6" w:rsidRPr="008825D7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2"/>
              </w:rPr>
              <w:t xml:space="preserve"> %</w:t>
            </w:r>
          </w:p>
        </w:tc>
      </w:tr>
      <w:tr w:rsidR="00E87A80" w:rsidRPr="00E87A80" w14:paraId="13844180" w14:textId="77777777" w:rsidTr="00B166DE">
        <w:trPr>
          <w:trHeight w:val="288"/>
        </w:trPr>
        <w:tc>
          <w:tcPr>
            <w:tcW w:w="354" w:type="pct"/>
            <w:vMerge w:val="restart"/>
            <w:vAlign w:val="center"/>
          </w:tcPr>
          <w:p w14:paraId="0C2409DB" w14:textId="77777777" w:rsidR="00F64DA6" w:rsidRPr="00B1399A" w:rsidRDefault="00F64DA6" w:rsidP="008825D7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B1399A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Nasal</w:t>
            </w:r>
          </w:p>
        </w:tc>
        <w:tc>
          <w:tcPr>
            <w:tcW w:w="272" w:type="pct"/>
            <w:noWrap/>
          </w:tcPr>
          <w:p w14:paraId="5D9ADBCA" w14:textId="77777777" w:rsidR="00F64DA6" w:rsidRPr="00B1399A" w:rsidRDefault="00F64DA6" w:rsidP="008825D7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1399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Phyla</w:t>
            </w:r>
          </w:p>
        </w:tc>
        <w:tc>
          <w:tcPr>
            <w:tcW w:w="204" w:type="pct"/>
            <w:noWrap/>
          </w:tcPr>
          <w:p w14:paraId="18EECE4B" w14:textId="77777777" w:rsidR="00F64DA6" w:rsidRPr="00B1399A" w:rsidRDefault="00F64DA6" w:rsidP="008825D7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B1399A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15</w:t>
            </w:r>
          </w:p>
        </w:tc>
        <w:tc>
          <w:tcPr>
            <w:tcW w:w="3762" w:type="pct"/>
            <w:noWrap/>
          </w:tcPr>
          <w:p w14:paraId="1C6CDB08" w14:textId="042EF8B3" w:rsidR="00F64DA6" w:rsidRPr="00B1399A" w:rsidRDefault="00F64DA6" w:rsidP="008825D7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1399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Proteobacteria (49.2%),</w:t>
            </w:r>
            <w:r w:rsidR="00EB0AC9" w:rsidRPr="00B1399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B1399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Firmicutes (44.4%), Actinobacteria (5.2%), Bacteroidetes (0.65%)</w:t>
            </w:r>
          </w:p>
        </w:tc>
        <w:tc>
          <w:tcPr>
            <w:tcW w:w="409" w:type="pct"/>
            <w:noWrap/>
          </w:tcPr>
          <w:p w14:paraId="171B75D6" w14:textId="77777777" w:rsidR="00F64DA6" w:rsidRPr="00B1399A" w:rsidRDefault="00F64DA6" w:rsidP="008825D7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B1399A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94.3</w:t>
            </w:r>
          </w:p>
        </w:tc>
      </w:tr>
      <w:tr w:rsidR="00E87A80" w:rsidRPr="00E87A80" w14:paraId="5DC819FB" w14:textId="77777777" w:rsidTr="00B166DE">
        <w:trPr>
          <w:trHeight w:val="288"/>
        </w:trPr>
        <w:tc>
          <w:tcPr>
            <w:tcW w:w="354" w:type="pct"/>
            <w:vMerge/>
            <w:vAlign w:val="center"/>
          </w:tcPr>
          <w:p w14:paraId="53D18C2A" w14:textId="77777777" w:rsidR="00F64DA6" w:rsidRPr="00B1399A" w:rsidRDefault="00F64DA6" w:rsidP="008825D7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72" w:type="pct"/>
            <w:noWrap/>
          </w:tcPr>
          <w:p w14:paraId="28FAF7BC" w14:textId="77777777" w:rsidR="00F64DA6" w:rsidRPr="00B1399A" w:rsidRDefault="00F64DA6" w:rsidP="008825D7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B1399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Genera</w:t>
            </w:r>
          </w:p>
        </w:tc>
        <w:tc>
          <w:tcPr>
            <w:tcW w:w="204" w:type="pct"/>
            <w:noWrap/>
          </w:tcPr>
          <w:p w14:paraId="3EFE9DEC" w14:textId="77777777" w:rsidR="00F64DA6" w:rsidRPr="00B1399A" w:rsidRDefault="00F64DA6" w:rsidP="008825D7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B1399A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297</w:t>
            </w:r>
          </w:p>
        </w:tc>
        <w:tc>
          <w:tcPr>
            <w:tcW w:w="3762" w:type="pct"/>
            <w:noWrap/>
          </w:tcPr>
          <w:p w14:paraId="48FD2A2B" w14:textId="117E0C24" w:rsidR="00F64DA6" w:rsidRPr="00B1399A" w:rsidRDefault="00F64DA6" w:rsidP="008825D7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B1399A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Burkholderia</w:t>
            </w:r>
            <w:r w:rsidRPr="00B1399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(29.3%),</w:t>
            </w:r>
            <w:r w:rsidR="00EB0AC9" w:rsidRPr="00B1399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B1399A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Moraxella</w:t>
            </w:r>
            <w:r w:rsidRPr="00B1399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(15.8%), </w:t>
            </w:r>
            <w:r w:rsidRPr="00B1399A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Staphylococcus</w:t>
            </w:r>
            <w:r w:rsidRPr="00B1399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(11.4%),</w:t>
            </w:r>
            <w:r w:rsidR="00EB0AC9" w:rsidRPr="00B1399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B1399A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 xml:space="preserve">Corynebacterium </w:t>
            </w:r>
            <w:r w:rsidRPr="00B1399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(4.5%).</w:t>
            </w:r>
          </w:p>
        </w:tc>
        <w:tc>
          <w:tcPr>
            <w:tcW w:w="409" w:type="pct"/>
            <w:noWrap/>
          </w:tcPr>
          <w:p w14:paraId="33479FBE" w14:textId="77777777" w:rsidR="00F64DA6" w:rsidRPr="00B1399A" w:rsidRDefault="00F64DA6" w:rsidP="008825D7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B1399A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61.0</w:t>
            </w:r>
          </w:p>
        </w:tc>
      </w:tr>
      <w:tr w:rsidR="00E87A80" w:rsidRPr="00E87A80" w14:paraId="52D97B9F" w14:textId="77777777" w:rsidTr="00B166DE">
        <w:trPr>
          <w:trHeight w:val="288"/>
        </w:trPr>
        <w:tc>
          <w:tcPr>
            <w:tcW w:w="354" w:type="pct"/>
            <w:vMerge/>
            <w:vAlign w:val="center"/>
          </w:tcPr>
          <w:p w14:paraId="6099A9D8" w14:textId="77777777" w:rsidR="00F64DA6" w:rsidRPr="00B1399A" w:rsidRDefault="00F64DA6" w:rsidP="008825D7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72" w:type="pct"/>
            <w:noWrap/>
          </w:tcPr>
          <w:p w14:paraId="0215A062" w14:textId="77777777" w:rsidR="00F64DA6" w:rsidRPr="00B1399A" w:rsidRDefault="00F64DA6" w:rsidP="008825D7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B1399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Species</w:t>
            </w:r>
          </w:p>
        </w:tc>
        <w:tc>
          <w:tcPr>
            <w:tcW w:w="204" w:type="pct"/>
            <w:noWrap/>
          </w:tcPr>
          <w:p w14:paraId="12B68C12" w14:textId="77777777" w:rsidR="00F64DA6" w:rsidRPr="00B1399A" w:rsidRDefault="00F64DA6" w:rsidP="008825D7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B1399A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432</w:t>
            </w:r>
          </w:p>
        </w:tc>
        <w:tc>
          <w:tcPr>
            <w:tcW w:w="3762" w:type="pct"/>
            <w:noWrap/>
          </w:tcPr>
          <w:p w14:paraId="0028586D" w14:textId="37DF2CFA" w:rsidR="00F64DA6" w:rsidRPr="00B1399A" w:rsidRDefault="00F64DA6" w:rsidP="008825D7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B1399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Staphylococcus aureus (11.8%),</w:t>
            </w:r>
            <w:r w:rsidR="00983D90" w:rsidRPr="00B1399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B1399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Streptococcus pneumoniae (3.2%), Staphylococcus epidermidis (2.9%),</w:t>
            </w:r>
            <w:r w:rsidR="00983D90" w:rsidRPr="00B1399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B1399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Moraxella catarrhalis (1.1%)</w:t>
            </w:r>
          </w:p>
        </w:tc>
        <w:tc>
          <w:tcPr>
            <w:tcW w:w="409" w:type="pct"/>
            <w:noWrap/>
          </w:tcPr>
          <w:p w14:paraId="26D4F576" w14:textId="77777777" w:rsidR="00F64DA6" w:rsidRPr="00B1399A" w:rsidRDefault="00F64DA6" w:rsidP="008825D7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B1399A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19.0</w:t>
            </w:r>
          </w:p>
        </w:tc>
      </w:tr>
      <w:tr w:rsidR="00E87A80" w:rsidRPr="00E87A80" w14:paraId="36BEEC33" w14:textId="77777777" w:rsidTr="00B166DE">
        <w:trPr>
          <w:trHeight w:val="288"/>
        </w:trPr>
        <w:tc>
          <w:tcPr>
            <w:tcW w:w="354" w:type="pct"/>
            <w:vMerge w:val="restart"/>
            <w:vAlign w:val="center"/>
          </w:tcPr>
          <w:p w14:paraId="7C685D1F" w14:textId="77777777" w:rsidR="00F64DA6" w:rsidRPr="00B1399A" w:rsidRDefault="00F64DA6" w:rsidP="008825D7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B1399A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Skin</w:t>
            </w:r>
          </w:p>
        </w:tc>
        <w:tc>
          <w:tcPr>
            <w:tcW w:w="272" w:type="pct"/>
            <w:noWrap/>
          </w:tcPr>
          <w:p w14:paraId="4AC970B6" w14:textId="77777777" w:rsidR="00F64DA6" w:rsidRPr="00B1399A" w:rsidRDefault="00F64DA6" w:rsidP="008825D7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1399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Phyla</w:t>
            </w:r>
          </w:p>
        </w:tc>
        <w:tc>
          <w:tcPr>
            <w:tcW w:w="204" w:type="pct"/>
            <w:noWrap/>
          </w:tcPr>
          <w:p w14:paraId="2CF5D919" w14:textId="4E81829D" w:rsidR="00F64DA6" w:rsidRPr="00B1399A" w:rsidRDefault="00D4500E" w:rsidP="008825D7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B1399A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81</w:t>
            </w:r>
          </w:p>
        </w:tc>
        <w:tc>
          <w:tcPr>
            <w:tcW w:w="3762" w:type="pct"/>
            <w:noWrap/>
          </w:tcPr>
          <w:p w14:paraId="6E966BE5" w14:textId="53519262" w:rsidR="00F64DA6" w:rsidRPr="00B1399A" w:rsidRDefault="00A476B7" w:rsidP="008825D7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1399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Firmicutes(50.3%), Proteobacteria (34.7%), Actinobacteria (6.1%), Bacteroidetes (4.9%)</w:t>
            </w:r>
          </w:p>
        </w:tc>
        <w:tc>
          <w:tcPr>
            <w:tcW w:w="409" w:type="pct"/>
            <w:noWrap/>
          </w:tcPr>
          <w:p w14:paraId="1BB62BE7" w14:textId="59B280DB" w:rsidR="00F64DA6" w:rsidRPr="00B1399A" w:rsidRDefault="00250015" w:rsidP="008825D7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B1399A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96.0</w:t>
            </w:r>
          </w:p>
        </w:tc>
      </w:tr>
      <w:tr w:rsidR="00E87A80" w:rsidRPr="00E87A80" w14:paraId="1BB98976" w14:textId="77777777" w:rsidTr="00B166DE">
        <w:trPr>
          <w:trHeight w:val="288"/>
        </w:trPr>
        <w:tc>
          <w:tcPr>
            <w:tcW w:w="354" w:type="pct"/>
            <w:vMerge/>
            <w:vAlign w:val="center"/>
          </w:tcPr>
          <w:p w14:paraId="55782B9B" w14:textId="77777777" w:rsidR="00F64DA6" w:rsidRPr="00B1399A" w:rsidRDefault="00F64DA6" w:rsidP="008825D7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72" w:type="pct"/>
            <w:noWrap/>
          </w:tcPr>
          <w:p w14:paraId="7E2DB34B" w14:textId="77777777" w:rsidR="00F64DA6" w:rsidRPr="00B1399A" w:rsidRDefault="00F64DA6" w:rsidP="008825D7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1399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Genera</w:t>
            </w:r>
          </w:p>
        </w:tc>
        <w:tc>
          <w:tcPr>
            <w:tcW w:w="204" w:type="pct"/>
            <w:noWrap/>
          </w:tcPr>
          <w:p w14:paraId="3A444A38" w14:textId="05B3BE57" w:rsidR="00F64DA6" w:rsidRPr="00B1399A" w:rsidRDefault="00A476B7" w:rsidP="008825D7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B1399A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566</w:t>
            </w:r>
          </w:p>
        </w:tc>
        <w:tc>
          <w:tcPr>
            <w:tcW w:w="3762" w:type="pct"/>
            <w:noWrap/>
          </w:tcPr>
          <w:p w14:paraId="68E0177D" w14:textId="62C0B78E" w:rsidR="00F64DA6" w:rsidRPr="00B1399A" w:rsidRDefault="00A476B7" w:rsidP="008825D7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1399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Staphylococcus(25.4%), Mesorhizobium (14.5%), Streptococcus (12.3%), Neisseria (3.1%)</w:t>
            </w:r>
          </w:p>
        </w:tc>
        <w:tc>
          <w:tcPr>
            <w:tcW w:w="409" w:type="pct"/>
            <w:noWrap/>
          </w:tcPr>
          <w:p w14:paraId="77F20BBF" w14:textId="5AC062FB" w:rsidR="00F64DA6" w:rsidRPr="00B1399A" w:rsidRDefault="00250015" w:rsidP="008825D7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B1399A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55.3</w:t>
            </w:r>
          </w:p>
        </w:tc>
      </w:tr>
      <w:tr w:rsidR="00E87A80" w:rsidRPr="00E87A80" w14:paraId="0C15162E" w14:textId="77777777" w:rsidTr="00B166DE">
        <w:trPr>
          <w:trHeight w:val="288"/>
        </w:trPr>
        <w:tc>
          <w:tcPr>
            <w:tcW w:w="354" w:type="pct"/>
            <w:vMerge/>
            <w:vAlign w:val="center"/>
          </w:tcPr>
          <w:p w14:paraId="37DB3D13" w14:textId="77777777" w:rsidR="00F64DA6" w:rsidRPr="00B1399A" w:rsidRDefault="00F64DA6" w:rsidP="008825D7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72" w:type="pct"/>
            <w:noWrap/>
          </w:tcPr>
          <w:p w14:paraId="70C2C722" w14:textId="77777777" w:rsidR="00F64DA6" w:rsidRPr="00B1399A" w:rsidRDefault="00F64DA6" w:rsidP="008825D7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1399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Species</w:t>
            </w:r>
          </w:p>
        </w:tc>
        <w:tc>
          <w:tcPr>
            <w:tcW w:w="204" w:type="pct"/>
            <w:noWrap/>
          </w:tcPr>
          <w:p w14:paraId="7B5E5D42" w14:textId="0E41E2FF" w:rsidR="00F64DA6" w:rsidRPr="00B1399A" w:rsidRDefault="00D4500E" w:rsidP="008825D7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B1399A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1023</w:t>
            </w:r>
          </w:p>
        </w:tc>
        <w:tc>
          <w:tcPr>
            <w:tcW w:w="3762" w:type="pct"/>
            <w:noWrap/>
          </w:tcPr>
          <w:p w14:paraId="6E2C9B32" w14:textId="524B4777" w:rsidR="00F64DA6" w:rsidRPr="00B1399A" w:rsidRDefault="00A476B7" w:rsidP="008825D7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1399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Staphylococcus epidermidis(23.8%), </w:t>
            </w:r>
            <w:r w:rsidR="00B166DE" w:rsidRPr="00B1399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Mesorhizobium sp. NBIMC_P2 (14.5%), Streptococcus sanguinis (5.7%), Neisseria mucosa (3.1%)</w:t>
            </w:r>
          </w:p>
        </w:tc>
        <w:tc>
          <w:tcPr>
            <w:tcW w:w="409" w:type="pct"/>
            <w:noWrap/>
          </w:tcPr>
          <w:p w14:paraId="404AAE7F" w14:textId="4CCEFCF5" w:rsidR="00F64DA6" w:rsidRPr="00B1399A" w:rsidRDefault="00250015" w:rsidP="008825D7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B1399A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47.1</w:t>
            </w:r>
          </w:p>
        </w:tc>
      </w:tr>
      <w:tr w:rsidR="00E87A80" w:rsidRPr="00E87A80" w14:paraId="204D7BF4" w14:textId="77777777" w:rsidTr="00B166DE">
        <w:trPr>
          <w:trHeight w:val="288"/>
        </w:trPr>
        <w:tc>
          <w:tcPr>
            <w:tcW w:w="354" w:type="pct"/>
            <w:vMerge w:val="restart"/>
            <w:vAlign w:val="center"/>
          </w:tcPr>
          <w:p w14:paraId="2000A699" w14:textId="77777777" w:rsidR="00F64DA6" w:rsidRPr="00B1399A" w:rsidRDefault="00F64DA6" w:rsidP="008825D7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B1399A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Oral</w:t>
            </w:r>
          </w:p>
        </w:tc>
        <w:tc>
          <w:tcPr>
            <w:tcW w:w="272" w:type="pct"/>
            <w:noWrap/>
          </w:tcPr>
          <w:p w14:paraId="540404C9" w14:textId="77777777" w:rsidR="00F64DA6" w:rsidRPr="00B1399A" w:rsidRDefault="00F64DA6" w:rsidP="008825D7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1399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Phyla</w:t>
            </w:r>
          </w:p>
        </w:tc>
        <w:tc>
          <w:tcPr>
            <w:tcW w:w="204" w:type="pct"/>
            <w:noWrap/>
          </w:tcPr>
          <w:p w14:paraId="39387E9E" w14:textId="0EE6A679" w:rsidR="00F64DA6" w:rsidRPr="00B1399A" w:rsidRDefault="00A476B7" w:rsidP="008825D7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B1399A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13</w:t>
            </w:r>
          </w:p>
        </w:tc>
        <w:tc>
          <w:tcPr>
            <w:tcW w:w="3762" w:type="pct"/>
            <w:noWrap/>
          </w:tcPr>
          <w:p w14:paraId="475E46F2" w14:textId="52DACE62" w:rsidR="00F64DA6" w:rsidRPr="00B1399A" w:rsidRDefault="00B166DE" w:rsidP="008825D7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1399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Proteobacteria(63.0%), Firmicutes (27.9%), Actinobacteria (5.2%), Bacteroidetes (2.3%)</w:t>
            </w:r>
          </w:p>
        </w:tc>
        <w:tc>
          <w:tcPr>
            <w:tcW w:w="409" w:type="pct"/>
            <w:noWrap/>
          </w:tcPr>
          <w:p w14:paraId="06D479B3" w14:textId="5DC72915" w:rsidR="00F64DA6" w:rsidRPr="00B1399A" w:rsidRDefault="00250015" w:rsidP="008825D7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B1399A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98.4</w:t>
            </w:r>
          </w:p>
        </w:tc>
      </w:tr>
      <w:tr w:rsidR="00E87A80" w:rsidRPr="00E87A80" w14:paraId="204148A5" w14:textId="77777777" w:rsidTr="00B166DE">
        <w:trPr>
          <w:trHeight w:val="288"/>
        </w:trPr>
        <w:tc>
          <w:tcPr>
            <w:tcW w:w="354" w:type="pct"/>
            <w:vMerge/>
            <w:vAlign w:val="center"/>
          </w:tcPr>
          <w:p w14:paraId="579914C2" w14:textId="77777777" w:rsidR="00F64DA6" w:rsidRPr="00B1399A" w:rsidRDefault="00F64DA6" w:rsidP="008825D7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72" w:type="pct"/>
            <w:noWrap/>
          </w:tcPr>
          <w:p w14:paraId="26BE3D81" w14:textId="77777777" w:rsidR="00F64DA6" w:rsidRPr="00B1399A" w:rsidRDefault="00F64DA6" w:rsidP="008825D7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1399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Genera</w:t>
            </w:r>
          </w:p>
        </w:tc>
        <w:tc>
          <w:tcPr>
            <w:tcW w:w="204" w:type="pct"/>
            <w:noWrap/>
          </w:tcPr>
          <w:p w14:paraId="6B4A4E55" w14:textId="743AD4E0" w:rsidR="00F64DA6" w:rsidRPr="00B1399A" w:rsidRDefault="00A476B7" w:rsidP="008825D7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B1399A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227</w:t>
            </w:r>
          </w:p>
        </w:tc>
        <w:tc>
          <w:tcPr>
            <w:tcW w:w="3762" w:type="pct"/>
            <w:noWrap/>
          </w:tcPr>
          <w:p w14:paraId="1CAC163B" w14:textId="27B4845E" w:rsidR="00F64DA6" w:rsidRPr="00B1399A" w:rsidRDefault="00B166DE" w:rsidP="008825D7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1399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Burkholderia(56.5%), Streptococcus (17.6%), Rothia (3.6%), Enterococcus (2.4%)</w:t>
            </w:r>
          </w:p>
        </w:tc>
        <w:tc>
          <w:tcPr>
            <w:tcW w:w="409" w:type="pct"/>
            <w:noWrap/>
          </w:tcPr>
          <w:p w14:paraId="10DD98F2" w14:textId="70397ED6" w:rsidR="00F64DA6" w:rsidRPr="00B1399A" w:rsidRDefault="00250015" w:rsidP="008825D7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B1399A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80.1</w:t>
            </w:r>
          </w:p>
        </w:tc>
      </w:tr>
      <w:tr w:rsidR="00E87A80" w:rsidRPr="00E87A80" w14:paraId="1DF6DD11" w14:textId="77777777" w:rsidTr="00B166DE">
        <w:trPr>
          <w:trHeight w:val="288"/>
        </w:trPr>
        <w:tc>
          <w:tcPr>
            <w:tcW w:w="354" w:type="pct"/>
            <w:vMerge/>
            <w:vAlign w:val="center"/>
          </w:tcPr>
          <w:p w14:paraId="038C956C" w14:textId="77777777" w:rsidR="00F64DA6" w:rsidRPr="00B1399A" w:rsidRDefault="00F64DA6" w:rsidP="008825D7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72" w:type="pct"/>
            <w:noWrap/>
          </w:tcPr>
          <w:p w14:paraId="434CFB8B" w14:textId="77777777" w:rsidR="00F64DA6" w:rsidRPr="00B1399A" w:rsidRDefault="00F64DA6" w:rsidP="008825D7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1399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Species</w:t>
            </w:r>
          </w:p>
        </w:tc>
        <w:tc>
          <w:tcPr>
            <w:tcW w:w="204" w:type="pct"/>
            <w:noWrap/>
          </w:tcPr>
          <w:p w14:paraId="7B5ADCE2" w14:textId="3B58702B" w:rsidR="00F64DA6" w:rsidRPr="00B1399A" w:rsidRDefault="00A476B7" w:rsidP="008825D7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B1399A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342</w:t>
            </w:r>
          </w:p>
        </w:tc>
        <w:tc>
          <w:tcPr>
            <w:tcW w:w="3762" w:type="pct"/>
            <w:noWrap/>
          </w:tcPr>
          <w:p w14:paraId="67D8BEB0" w14:textId="2C227A75" w:rsidR="00F64DA6" w:rsidRPr="00B1399A" w:rsidRDefault="00B166DE" w:rsidP="008825D7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1399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Streptococcus thermophilus(4.1%), Streptococcus pneumoniae acnes (2.5%), Haemophilus parainfluenzae (1.5%), Abiotrophia defectiva (0.7%)</w:t>
            </w:r>
          </w:p>
        </w:tc>
        <w:tc>
          <w:tcPr>
            <w:tcW w:w="409" w:type="pct"/>
            <w:noWrap/>
          </w:tcPr>
          <w:p w14:paraId="0118580F" w14:textId="0879F0EA" w:rsidR="00F64DA6" w:rsidRPr="00B1399A" w:rsidRDefault="00250015" w:rsidP="008825D7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B1399A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8.8</w:t>
            </w:r>
          </w:p>
        </w:tc>
      </w:tr>
      <w:tr w:rsidR="00E87A80" w:rsidRPr="00E87A80" w14:paraId="5F8704E6" w14:textId="77777777" w:rsidTr="00B166DE">
        <w:trPr>
          <w:trHeight w:val="288"/>
        </w:trPr>
        <w:tc>
          <w:tcPr>
            <w:tcW w:w="354" w:type="pct"/>
            <w:vMerge w:val="restart"/>
            <w:vAlign w:val="center"/>
          </w:tcPr>
          <w:p w14:paraId="228B8FB3" w14:textId="77777777" w:rsidR="00F64DA6" w:rsidRPr="00B1399A" w:rsidRDefault="00F64DA6" w:rsidP="008825D7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B1399A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Dust</w:t>
            </w:r>
          </w:p>
        </w:tc>
        <w:tc>
          <w:tcPr>
            <w:tcW w:w="272" w:type="pct"/>
            <w:noWrap/>
          </w:tcPr>
          <w:p w14:paraId="5F147FAF" w14:textId="77777777" w:rsidR="00F64DA6" w:rsidRPr="00B1399A" w:rsidRDefault="00F64DA6" w:rsidP="008825D7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1399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Phyla</w:t>
            </w:r>
          </w:p>
        </w:tc>
        <w:tc>
          <w:tcPr>
            <w:tcW w:w="204" w:type="pct"/>
            <w:noWrap/>
          </w:tcPr>
          <w:p w14:paraId="307340DE" w14:textId="39CAB545" w:rsidR="00F64DA6" w:rsidRPr="00B1399A" w:rsidRDefault="00A476B7" w:rsidP="008825D7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B1399A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30</w:t>
            </w:r>
          </w:p>
        </w:tc>
        <w:tc>
          <w:tcPr>
            <w:tcW w:w="3762" w:type="pct"/>
            <w:noWrap/>
          </w:tcPr>
          <w:p w14:paraId="508C502D" w14:textId="4B22D9E6" w:rsidR="00F64DA6" w:rsidRPr="00B1399A" w:rsidRDefault="00B166DE" w:rsidP="008825D7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1399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Actinobacteria(41.2%), Proteobacteria (29.0%), Firmicutes (24.1%), Bacteroidetes (3.3%)</w:t>
            </w:r>
          </w:p>
        </w:tc>
        <w:tc>
          <w:tcPr>
            <w:tcW w:w="409" w:type="pct"/>
            <w:noWrap/>
          </w:tcPr>
          <w:p w14:paraId="31ECABC9" w14:textId="1BE3C087" w:rsidR="00F64DA6" w:rsidRPr="00B1399A" w:rsidRDefault="00250015" w:rsidP="008825D7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B1399A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97.6</w:t>
            </w:r>
          </w:p>
        </w:tc>
      </w:tr>
      <w:tr w:rsidR="00E87A80" w:rsidRPr="00E87A80" w14:paraId="5536F578" w14:textId="77777777" w:rsidTr="00B166DE">
        <w:trPr>
          <w:trHeight w:val="288"/>
        </w:trPr>
        <w:tc>
          <w:tcPr>
            <w:tcW w:w="354" w:type="pct"/>
            <w:vMerge/>
          </w:tcPr>
          <w:p w14:paraId="59D3E550" w14:textId="77777777" w:rsidR="00F64DA6" w:rsidRPr="00B1399A" w:rsidRDefault="00F64DA6" w:rsidP="008825D7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72" w:type="pct"/>
            <w:noWrap/>
          </w:tcPr>
          <w:p w14:paraId="31110E46" w14:textId="77777777" w:rsidR="00F64DA6" w:rsidRPr="00B1399A" w:rsidRDefault="00F64DA6" w:rsidP="008825D7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1399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Genera</w:t>
            </w:r>
          </w:p>
        </w:tc>
        <w:tc>
          <w:tcPr>
            <w:tcW w:w="204" w:type="pct"/>
            <w:noWrap/>
          </w:tcPr>
          <w:p w14:paraId="765D4F98" w14:textId="67C82EEA" w:rsidR="00F64DA6" w:rsidRPr="00B1399A" w:rsidRDefault="00A476B7" w:rsidP="008825D7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B1399A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1251</w:t>
            </w:r>
          </w:p>
        </w:tc>
        <w:tc>
          <w:tcPr>
            <w:tcW w:w="3762" w:type="pct"/>
            <w:noWrap/>
          </w:tcPr>
          <w:p w14:paraId="74C374F3" w14:textId="67A0DE09" w:rsidR="00F64DA6" w:rsidRPr="00B1399A" w:rsidRDefault="00B166DE" w:rsidP="008825D7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1399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Staphylococcus(13.3%), Corynebacterium (11.4%), Cutibacterium (5.4%), Streptococcus (4.5%)</w:t>
            </w:r>
          </w:p>
        </w:tc>
        <w:tc>
          <w:tcPr>
            <w:tcW w:w="409" w:type="pct"/>
            <w:noWrap/>
          </w:tcPr>
          <w:p w14:paraId="096A7C80" w14:textId="3FBEB26A" w:rsidR="00F64DA6" w:rsidRPr="00B1399A" w:rsidRDefault="00250015" w:rsidP="008825D7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B1399A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34.6</w:t>
            </w:r>
          </w:p>
        </w:tc>
      </w:tr>
      <w:tr w:rsidR="00E87A80" w:rsidRPr="00E87A80" w14:paraId="0E88751C" w14:textId="77777777" w:rsidTr="00B166DE">
        <w:trPr>
          <w:trHeight w:val="288"/>
        </w:trPr>
        <w:tc>
          <w:tcPr>
            <w:tcW w:w="354" w:type="pct"/>
            <w:vMerge/>
          </w:tcPr>
          <w:p w14:paraId="3873D48F" w14:textId="77777777" w:rsidR="00F64DA6" w:rsidRPr="00B1399A" w:rsidRDefault="00F64DA6" w:rsidP="008825D7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72" w:type="pct"/>
            <w:noWrap/>
          </w:tcPr>
          <w:p w14:paraId="4EAE553B" w14:textId="77777777" w:rsidR="00F64DA6" w:rsidRPr="00B1399A" w:rsidRDefault="00F64DA6" w:rsidP="008825D7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1399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Species</w:t>
            </w:r>
          </w:p>
        </w:tc>
        <w:tc>
          <w:tcPr>
            <w:tcW w:w="204" w:type="pct"/>
            <w:noWrap/>
          </w:tcPr>
          <w:p w14:paraId="110885C3" w14:textId="067F15F7" w:rsidR="00F64DA6" w:rsidRPr="00B1399A" w:rsidRDefault="00A476B7" w:rsidP="008825D7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B1399A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6247</w:t>
            </w:r>
          </w:p>
        </w:tc>
        <w:tc>
          <w:tcPr>
            <w:tcW w:w="3762" w:type="pct"/>
            <w:noWrap/>
          </w:tcPr>
          <w:p w14:paraId="0F004EB4" w14:textId="07C153BA" w:rsidR="00F64DA6" w:rsidRPr="00B1399A" w:rsidRDefault="00B166DE" w:rsidP="008825D7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1399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Staphylococcus aureus(5.2%), Cutibacterium acnes (3.8%), Micrococcus luteus (2.6%), Staphylococcus epidermidis (1.9%)</w:t>
            </w:r>
          </w:p>
        </w:tc>
        <w:tc>
          <w:tcPr>
            <w:tcW w:w="409" w:type="pct"/>
            <w:noWrap/>
          </w:tcPr>
          <w:p w14:paraId="19D80019" w14:textId="6F58B036" w:rsidR="00F64DA6" w:rsidRPr="00B1399A" w:rsidRDefault="00250015" w:rsidP="008825D7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B1399A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13.5</w:t>
            </w:r>
          </w:p>
        </w:tc>
      </w:tr>
    </w:tbl>
    <w:p w14:paraId="4FB52BAC" w14:textId="77777777" w:rsidR="00791FAA" w:rsidRDefault="00791FAA">
      <w:pPr>
        <w:widowControl/>
        <w:jc w:val="lef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1" w:name="OLE_LINK6"/>
      <w:bookmarkStart w:id="2" w:name="OLE_LINK5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br w:type="page"/>
      </w:r>
    </w:p>
    <w:p w14:paraId="3AB2A54C" w14:textId="68ED8B09" w:rsidR="00895DF8" w:rsidRPr="00385780" w:rsidRDefault="00F54EE3" w:rsidP="008825D7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F54EE3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lastRenderedPageBreak/>
        <w:t xml:space="preserve">Table S3. </w:t>
      </w:r>
      <w:r w:rsidR="002B378D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S</w:t>
      </w:r>
      <w:r w:rsidR="002B378D" w:rsidRPr="00F54EE3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tatistical</w:t>
      </w:r>
      <w:r w:rsidR="002B378D" w:rsidRPr="00B1399A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 xml:space="preserve"> </w:t>
      </w:r>
      <w:r w:rsidR="001E4DBA" w:rsidRPr="00B1399A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P</w:t>
      </w:r>
      <w:r w:rsidR="001E4DBA" w:rsidRPr="00F54EE3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 xml:space="preserve">-values </w:t>
      </w:r>
      <w:r w:rsidR="00DA0FFA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for</w:t>
      </w:r>
      <w:r w:rsidR="00937323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 xml:space="preserve"> </w:t>
      </w:r>
      <w:r w:rsidR="008E5C29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comparing the</w:t>
      </w:r>
      <w:r w:rsidRPr="00F54EE3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t</w:t>
      </w:r>
      <w:r w:rsidRPr="00F54EE3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ransfer</w:t>
      </w:r>
      <w:r w:rsidR="001E4DBA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 xml:space="preserve"> proport</w:t>
      </w:r>
      <w:r w:rsidR="002B378D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i</w:t>
      </w:r>
      <w:r w:rsidR="001E4DBA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ons</w:t>
      </w:r>
      <w:r w:rsidRPr="00F54EE3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b</w:t>
      </w:r>
      <w:r w:rsidRPr="00F54EE3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 xml:space="preserve">etween </w:t>
      </w:r>
      <w:r w:rsidR="00B47B57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any two</w:t>
      </w:r>
      <w:r w:rsidR="001034CC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 xml:space="preserve"> types </w:t>
      </w:r>
      <w:r w:rsidR="00B47B57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 xml:space="preserve">of </w:t>
      </w:r>
      <w:r w:rsidR="00F62A15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sam</w:t>
      </w:r>
      <w:r w:rsidR="00BF3D9E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ples (</w:t>
      </w:r>
      <w:r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n</w:t>
      </w:r>
      <w:r w:rsidRPr="00F54EE3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 xml:space="preserve">asal, </w:t>
      </w:r>
      <w:r w:rsidR="00986108" w:rsidRPr="00986108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dermal</w:t>
      </w:r>
      <w:r w:rsidRPr="00F54EE3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 xml:space="preserve">, </w:t>
      </w:r>
      <w:r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o</w:t>
      </w:r>
      <w:r w:rsidRPr="00F54EE3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 xml:space="preserve">ral, and </w:t>
      </w:r>
      <w:r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d</w:t>
      </w:r>
      <w:r w:rsidRPr="00F54EE3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 xml:space="preserve">ust </w:t>
      </w:r>
      <w:r w:rsidR="001034CC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samples</w:t>
      </w:r>
      <w:r w:rsidR="00BF3D9E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)</w:t>
      </w:r>
      <w:r w:rsidR="001034CC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 xml:space="preserve"> </w:t>
      </w:r>
      <w:r w:rsidRPr="00F54EE3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 xml:space="preserve">in </w:t>
      </w:r>
      <w:r w:rsidR="005445EE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 xml:space="preserve">the total </w:t>
      </w:r>
      <w:r w:rsidR="00CC798B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subjects</w:t>
      </w:r>
      <w:r w:rsidR="00DA0FFA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 xml:space="preserve">, </w:t>
      </w:r>
      <w:r w:rsidR="00CC798B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AR</w:t>
      </w:r>
      <w:r w:rsidR="00DA0FFA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 xml:space="preserve">, </w:t>
      </w:r>
      <w:r w:rsidR="00385780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 xml:space="preserve">and control </w:t>
      </w:r>
      <w:r w:rsidR="0038578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group</w:t>
      </w:r>
      <w:r w:rsidR="005445EE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, respectively</w:t>
      </w:r>
    </w:p>
    <w:tbl>
      <w:tblPr>
        <w:tblStyle w:val="1"/>
        <w:tblpPr w:leftFromText="180" w:rightFromText="180" w:vertAnchor="text" w:horzAnchor="margin" w:tblpY="268"/>
        <w:tblW w:w="5000" w:type="pct"/>
        <w:tblLook w:val="04A0" w:firstRow="1" w:lastRow="0" w:firstColumn="1" w:lastColumn="0" w:noHBand="0" w:noVBand="1"/>
      </w:tblPr>
      <w:tblGrid>
        <w:gridCol w:w="6271"/>
        <w:gridCol w:w="2055"/>
        <w:gridCol w:w="3022"/>
        <w:gridCol w:w="2826"/>
      </w:tblGrid>
      <w:tr w:rsidR="00B14F38" w:rsidRPr="00E87A80" w14:paraId="5147926A" w14:textId="77777777" w:rsidTr="002A0AD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2212" w:type="pct"/>
            <w:noWrap/>
            <w:hideMark/>
          </w:tcPr>
          <w:p w14:paraId="02696585" w14:textId="1D5E85A2" w:rsidR="00B14F38" w:rsidRPr="00B1399A" w:rsidRDefault="003A4DF1" w:rsidP="008825D7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Comparison p</w:t>
            </w:r>
            <w:r w:rsidR="00117EFE">
              <w:rPr>
                <w:rFonts w:ascii="Times New Roman" w:hAnsi="Times New Roman" w:cs="Times New Roman" w:hint="eastAsia"/>
                <w:color w:val="000000" w:themeColor="text1"/>
              </w:rPr>
              <w:t>airs of</w:t>
            </w:r>
            <w:r w:rsidR="00B14F38">
              <w:rPr>
                <w:rFonts w:ascii="Times New Roman" w:hAnsi="Times New Roman" w:cs="Times New Roman" w:hint="eastAsia"/>
                <w:color w:val="000000" w:themeColor="text1"/>
              </w:rPr>
              <w:t xml:space="preserve"> transfer </w:t>
            </w:r>
            <w:r w:rsidR="00117EFE">
              <w:rPr>
                <w:rFonts w:ascii="Times New Roman" w:hAnsi="Times New Roman" w:cs="Times New Roman" w:hint="eastAsia"/>
                <w:color w:val="000000" w:themeColor="text1"/>
              </w:rPr>
              <w:t>routes</w:t>
            </w:r>
          </w:p>
        </w:tc>
        <w:tc>
          <w:tcPr>
            <w:tcW w:w="725" w:type="pct"/>
            <w:noWrap/>
            <w:hideMark/>
          </w:tcPr>
          <w:p w14:paraId="206861C8" w14:textId="77777777" w:rsidR="00B14F38" w:rsidRPr="00B1399A" w:rsidRDefault="00B14F38" w:rsidP="008825D7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B1399A">
              <w:rPr>
                <w:rFonts w:ascii="Times New Roman" w:hAnsi="Times New Roman" w:cs="Times New Roman"/>
                <w:color w:val="000000" w:themeColor="text1"/>
              </w:rPr>
              <w:t>All children</w:t>
            </w:r>
          </w:p>
        </w:tc>
        <w:tc>
          <w:tcPr>
            <w:tcW w:w="1066" w:type="pct"/>
            <w:noWrap/>
            <w:hideMark/>
          </w:tcPr>
          <w:p w14:paraId="5F7BED8E" w14:textId="77777777" w:rsidR="00B14F38" w:rsidRPr="00B1399A" w:rsidRDefault="00B14F38" w:rsidP="008825D7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 xml:space="preserve">AR </w:t>
            </w:r>
            <w:r w:rsidRPr="00B1399A">
              <w:rPr>
                <w:rFonts w:ascii="Times New Roman" w:hAnsi="Times New Roman" w:cs="Times New Roman"/>
                <w:color w:val="000000" w:themeColor="text1"/>
              </w:rPr>
              <w:t>Children</w:t>
            </w:r>
          </w:p>
        </w:tc>
        <w:tc>
          <w:tcPr>
            <w:tcW w:w="997" w:type="pct"/>
            <w:noWrap/>
            <w:hideMark/>
          </w:tcPr>
          <w:p w14:paraId="30553E66" w14:textId="77777777" w:rsidR="00B14F38" w:rsidRPr="00B1399A" w:rsidRDefault="00B14F38" w:rsidP="008825D7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B1399A">
              <w:rPr>
                <w:rFonts w:ascii="Times New Roman" w:hAnsi="Times New Roman" w:cs="Times New Roman"/>
                <w:color w:val="000000" w:themeColor="text1"/>
              </w:rPr>
              <w:t>Healthy children</w:t>
            </w:r>
          </w:p>
        </w:tc>
      </w:tr>
      <w:tr w:rsidR="002A0AD9" w:rsidRPr="00E87A80" w14:paraId="53B74824" w14:textId="77777777" w:rsidTr="002A0AD9">
        <w:trPr>
          <w:trHeight w:val="276"/>
        </w:trPr>
        <w:tc>
          <w:tcPr>
            <w:tcW w:w="2212" w:type="pct"/>
            <w:noWrap/>
            <w:hideMark/>
          </w:tcPr>
          <w:p w14:paraId="5020227A" w14:textId="48ACE8A3" w:rsidR="002A0AD9" w:rsidRPr="008825D7" w:rsidRDefault="00B167CA" w:rsidP="008825D7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bCs/>
                <w:color w:val="000000" w:themeColor="text1"/>
              </w:rPr>
              <w:t>F</w:t>
            </w:r>
            <w:r w:rsidR="002A0AD9" w:rsidRPr="008825D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rom</w:t>
            </w:r>
            <w:r w:rsidR="00FE2F7E">
              <w:rPr>
                <w:rFonts w:ascii="Times New Roman" w:hAnsi="Times New Roman" w:cs="Times New Roman" w:hint="eastAsia"/>
                <w:b/>
                <w:bCs/>
                <w:color w:val="000000" w:themeColor="text1"/>
              </w:rPr>
              <w:t xml:space="preserve"> dust</w:t>
            </w:r>
            <w:r w:rsidR="002A0AD9" w:rsidRPr="008825D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to </w:t>
            </w:r>
            <w:r w:rsidR="00DB4BE9">
              <w:rPr>
                <w:rFonts w:ascii="Times New Roman" w:hAnsi="Times New Roman" w:cs="Times New Roman" w:hint="eastAsia"/>
                <w:b/>
                <w:bCs/>
                <w:color w:val="000000" w:themeColor="text1"/>
              </w:rPr>
              <w:t xml:space="preserve">skin </w:t>
            </w:r>
            <w:r w:rsidR="002A0AD9">
              <w:rPr>
                <w:rFonts w:ascii="Times New Roman" w:hAnsi="Times New Roman" w:cs="Times New Roman" w:hint="eastAsia"/>
                <w:b/>
                <w:bCs/>
                <w:color w:val="000000" w:themeColor="text1"/>
              </w:rPr>
              <w:t>vs.</w:t>
            </w:r>
            <w:r w:rsidR="002A0AD9" w:rsidRPr="001F664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 w:hint="eastAsia"/>
                <w:b/>
                <w:bCs/>
                <w:color w:val="000000" w:themeColor="text1"/>
              </w:rPr>
              <w:t>f</w:t>
            </w:r>
            <w:r w:rsidR="002A0AD9" w:rsidRPr="001F664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rom </w:t>
            </w:r>
            <w:r w:rsidR="00DB4BE9">
              <w:rPr>
                <w:rFonts w:ascii="Times New Roman" w:hAnsi="Times New Roman" w:cs="Times New Roman" w:hint="eastAsia"/>
                <w:b/>
                <w:bCs/>
                <w:color w:val="000000" w:themeColor="text1"/>
              </w:rPr>
              <w:t>skin</w:t>
            </w:r>
            <w:r w:rsidR="002A0AD9" w:rsidRPr="001F664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to</w:t>
            </w:r>
            <w:r w:rsidR="00FE2F7E">
              <w:rPr>
                <w:rFonts w:ascii="Times New Roman" w:hAnsi="Times New Roman" w:cs="Times New Roman" w:hint="eastAsia"/>
                <w:b/>
                <w:bCs/>
                <w:color w:val="000000" w:themeColor="text1"/>
              </w:rPr>
              <w:t xml:space="preserve"> dust</w:t>
            </w:r>
          </w:p>
        </w:tc>
        <w:tc>
          <w:tcPr>
            <w:tcW w:w="725" w:type="pct"/>
            <w:noWrap/>
            <w:hideMark/>
          </w:tcPr>
          <w:p w14:paraId="7BD7733D" w14:textId="77777777" w:rsidR="002A0AD9" w:rsidRPr="008825D7" w:rsidRDefault="002A0AD9" w:rsidP="008825D7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Cs w:val="21"/>
              </w:rPr>
            </w:pPr>
            <w:r w:rsidRPr="008825D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0.004</w:t>
            </w:r>
          </w:p>
        </w:tc>
        <w:tc>
          <w:tcPr>
            <w:tcW w:w="1066" w:type="pct"/>
            <w:noWrap/>
            <w:hideMark/>
          </w:tcPr>
          <w:p w14:paraId="136CF1F6" w14:textId="77777777" w:rsidR="002A0AD9" w:rsidRPr="00B1399A" w:rsidRDefault="002A0AD9" w:rsidP="008825D7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B1399A">
              <w:rPr>
                <w:rFonts w:ascii="Times New Roman" w:hAnsi="Times New Roman" w:cs="Times New Roman"/>
                <w:color w:val="000000" w:themeColor="text1"/>
              </w:rPr>
              <w:t>0.195</w:t>
            </w:r>
          </w:p>
        </w:tc>
        <w:tc>
          <w:tcPr>
            <w:tcW w:w="997" w:type="pct"/>
            <w:noWrap/>
            <w:hideMark/>
          </w:tcPr>
          <w:p w14:paraId="558B1526" w14:textId="77777777" w:rsidR="002A0AD9" w:rsidRPr="008825D7" w:rsidRDefault="002A0AD9" w:rsidP="008825D7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Cs w:val="21"/>
              </w:rPr>
            </w:pPr>
            <w:r w:rsidRPr="008825D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0.002</w:t>
            </w:r>
          </w:p>
        </w:tc>
      </w:tr>
      <w:tr w:rsidR="002A0AD9" w:rsidRPr="00E87A80" w14:paraId="34B0E46F" w14:textId="77777777" w:rsidTr="002A0AD9">
        <w:trPr>
          <w:trHeight w:val="276"/>
        </w:trPr>
        <w:tc>
          <w:tcPr>
            <w:tcW w:w="2212" w:type="pct"/>
            <w:noWrap/>
          </w:tcPr>
          <w:p w14:paraId="3A795A59" w14:textId="70B16898" w:rsidR="002A0AD9" w:rsidRPr="00895DF8" w:rsidRDefault="00B167CA" w:rsidP="008825D7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b/>
                <w:bCs/>
                <w:color w:val="000000" w:themeColor="text1"/>
              </w:rPr>
              <w:t>F</w:t>
            </w:r>
            <w:r w:rsidR="002A0AD9" w:rsidRPr="00F57EA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rom </w:t>
            </w:r>
            <w:r w:rsidR="00DB4BE9">
              <w:rPr>
                <w:rFonts w:ascii="Times New Roman" w:hAnsi="Times New Roman" w:cs="Times New Roman" w:hint="eastAsia"/>
                <w:b/>
                <w:bCs/>
                <w:color w:val="000000" w:themeColor="text1"/>
              </w:rPr>
              <w:t xml:space="preserve">dust to oral </w:t>
            </w:r>
            <w:r w:rsidR="002A0AD9">
              <w:rPr>
                <w:rFonts w:ascii="Times New Roman" w:hAnsi="Times New Roman" w:cs="Times New Roman" w:hint="eastAsia"/>
                <w:b/>
                <w:bCs/>
                <w:color w:val="000000" w:themeColor="text1"/>
              </w:rPr>
              <w:t xml:space="preserve"> vs.</w:t>
            </w:r>
            <w:r w:rsidR="002A0AD9" w:rsidRPr="00F57EA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 w:hint="eastAsia"/>
                <w:b/>
                <w:bCs/>
                <w:color w:val="000000" w:themeColor="text1"/>
              </w:rPr>
              <w:t>f</w:t>
            </w:r>
            <w:r w:rsidR="002A0AD9" w:rsidRPr="00F57EA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rom </w:t>
            </w:r>
            <w:r w:rsidR="00DB4BE9">
              <w:rPr>
                <w:rFonts w:ascii="Times New Roman" w:hAnsi="Times New Roman" w:cs="Times New Roman" w:hint="eastAsia"/>
                <w:b/>
                <w:bCs/>
                <w:color w:val="000000" w:themeColor="text1"/>
              </w:rPr>
              <w:t xml:space="preserve">oral to </w:t>
            </w:r>
            <w:r w:rsidR="002A0AD9" w:rsidRPr="00F57EA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dust</w:t>
            </w:r>
          </w:p>
        </w:tc>
        <w:tc>
          <w:tcPr>
            <w:tcW w:w="725" w:type="pct"/>
            <w:noWrap/>
          </w:tcPr>
          <w:p w14:paraId="5C8BC9BE" w14:textId="0D0DD1A7" w:rsidR="002A0AD9" w:rsidRPr="00895DF8" w:rsidRDefault="002A0AD9" w:rsidP="008825D7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F57EA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0.001</w:t>
            </w:r>
          </w:p>
        </w:tc>
        <w:tc>
          <w:tcPr>
            <w:tcW w:w="1066" w:type="pct"/>
            <w:noWrap/>
          </w:tcPr>
          <w:p w14:paraId="79C76DD0" w14:textId="6630A2A5" w:rsidR="002A0AD9" w:rsidRPr="00B1399A" w:rsidRDefault="002A0AD9" w:rsidP="008825D7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57EA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0.001</w:t>
            </w:r>
          </w:p>
        </w:tc>
        <w:tc>
          <w:tcPr>
            <w:tcW w:w="997" w:type="pct"/>
            <w:noWrap/>
          </w:tcPr>
          <w:p w14:paraId="72CCC510" w14:textId="72DC8FDF" w:rsidR="002A0AD9" w:rsidRPr="00895DF8" w:rsidRDefault="002A0AD9" w:rsidP="008825D7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F57EA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0.009</w:t>
            </w:r>
          </w:p>
        </w:tc>
      </w:tr>
      <w:tr w:rsidR="002A0AD9" w:rsidRPr="00E87A80" w14:paraId="3BBB56F0" w14:textId="77777777" w:rsidTr="002A0AD9">
        <w:trPr>
          <w:trHeight w:val="276"/>
        </w:trPr>
        <w:tc>
          <w:tcPr>
            <w:tcW w:w="2212" w:type="pct"/>
            <w:noWrap/>
            <w:hideMark/>
          </w:tcPr>
          <w:p w14:paraId="6BA9394C" w14:textId="2A2A2D14" w:rsidR="002A0AD9" w:rsidRPr="008825D7" w:rsidRDefault="00B167CA" w:rsidP="008825D7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F</w:t>
            </w:r>
            <w:r w:rsidR="002A0AD9" w:rsidRPr="008825D7">
              <w:rPr>
                <w:rFonts w:ascii="Times New Roman" w:hAnsi="Times New Roman" w:cs="Times New Roman"/>
                <w:color w:val="000000" w:themeColor="text1"/>
              </w:rPr>
              <w:t>rom nasal to dust</w:t>
            </w:r>
            <w:r w:rsidR="002A0AD9">
              <w:rPr>
                <w:rFonts w:ascii="Times New Roman" w:hAnsi="Times New Roman" w:cs="Times New Roman" w:hint="eastAsia"/>
                <w:color w:val="000000" w:themeColor="text1"/>
              </w:rPr>
              <w:t xml:space="preserve"> </w:t>
            </w:r>
            <w:r w:rsidR="002A0AD9">
              <w:rPr>
                <w:rFonts w:ascii="Times New Roman" w:hAnsi="Times New Roman" w:cs="Times New Roman" w:hint="eastAsia"/>
                <w:b/>
                <w:bCs/>
                <w:color w:val="000000" w:themeColor="text1"/>
              </w:rPr>
              <w:t xml:space="preserve"> vs.</w:t>
            </w:r>
            <w:r w:rsidR="002A0AD9" w:rsidRPr="00F131CC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 w:hint="eastAsia"/>
                <w:color w:val="000000" w:themeColor="text1"/>
              </w:rPr>
              <w:t>f</w:t>
            </w:r>
            <w:r w:rsidR="002A0AD9" w:rsidRPr="00F131CC">
              <w:rPr>
                <w:rFonts w:ascii="Times New Roman" w:hAnsi="Times New Roman" w:cs="Times New Roman"/>
                <w:color w:val="000000" w:themeColor="text1"/>
              </w:rPr>
              <w:t>rom dust to nasal</w:t>
            </w:r>
          </w:p>
        </w:tc>
        <w:tc>
          <w:tcPr>
            <w:tcW w:w="725" w:type="pct"/>
            <w:noWrap/>
            <w:hideMark/>
          </w:tcPr>
          <w:p w14:paraId="5607FD3D" w14:textId="77777777" w:rsidR="002A0AD9" w:rsidRPr="008825D7" w:rsidRDefault="002A0AD9" w:rsidP="008825D7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8825D7">
              <w:rPr>
                <w:rFonts w:ascii="Times New Roman" w:hAnsi="Times New Roman" w:cs="Times New Roman"/>
                <w:color w:val="000000" w:themeColor="text1"/>
              </w:rPr>
              <w:t>0.996</w:t>
            </w:r>
          </w:p>
        </w:tc>
        <w:tc>
          <w:tcPr>
            <w:tcW w:w="1066" w:type="pct"/>
            <w:noWrap/>
            <w:hideMark/>
          </w:tcPr>
          <w:p w14:paraId="0B8AE4E8" w14:textId="77777777" w:rsidR="002A0AD9" w:rsidRPr="008825D7" w:rsidRDefault="002A0AD9" w:rsidP="008825D7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8825D7">
              <w:rPr>
                <w:rFonts w:ascii="Times New Roman" w:hAnsi="Times New Roman" w:cs="Times New Roman"/>
                <w:color w:val="000000" w:themeColor="text1"/>
              </w:rPr>
              <w:t>0.650</w:t>
            </w:r>
          </w:p>
        </w:tc>
        <w:tc>
          <w:tcPr>
            <w:tcW w:w="997" w:type="pct"/>
            <w:noWrap/>
            <w:hideMark/>
          </w:tcPr>
          <w:p w14:paraId="6A7C404A" w14:textId="77777777" w:rsidR="002A0AD9" w:rsidRPr="008825D7" w:rsidRDefault="002A0AD9" w:rsidP="008825D7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8825D7">
              <w:rPr>
                <w:rFonts w:ascii="Times New Roman" w:hAnsi="Times New Roman" w:cs="Times New Roman"/>
                <w:color w:val="000000" w:themeColor="text1"/>
              </w:rPr>
              <w:t>0.668</w:t>
            </w:r>
          </w:p>
        </w:tc>
      </w:tr>
      <w:tr w:rsidR="002A0AD9" w:rsidRPr="00E87A80" w14:paraId="3C0AE2AD" w14:textId="77777777" w:rsidTr="002A0AD9">
        <w:trPr>
          <w:trHeight w:val="276"/>
        </w:trPr>
        <w:tc>
          <w:tcPr>
            <w:tcW w:w="2212" w:type="pct"/>
            <w:noWrap/>
            <w:hideMark/>
          </w:tcPr>
          <w:p w14:paraId="50462D89" w14:textId="5BCF7847" w:rsidR="002A0AD9" w:rsidRPr="008825D7" w:rsidRDefault="00B167CA" w:rsidP="008825D7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bCs/>
                <w:color w:val="000000" w:themeColor="text1"/>
              </w:rPr>
              <w:t>F</w:t>
            </w:r>
            <w:r w:rsidR="002A0AD9" w:rsidRPr="008825D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rom nasal to skin</w:t>
            </w:r>
            <w:r w:rsidR="002A0AD9">
              <w:rPr>
                <w:rFonts w:ascii="Times New Roman" w:hAnsi="Times New Roman" w:cs="Times New Roman" w:hint="eastAsia"/>
                <w:b/>
                <w:bCs/>
                <w:color w:val="000000" w:themeColor="text1"/>
              </w:rPr>
              <w:t xml:space="preserve">  vs.</w:t>
            </w:r>
            <w:r w:rsidR="002A0AD9" w:rsidRPr="00A4583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 w:hint="eastAsia"/>
                <w:b/>
                <w:bCs/>
                <w:color w:val="000000" w:themeColor="text1"/>
              </w:rPr>
              <w:t>f</w:t>
            </w:r>
            <w:r w:rsidR="002A0AD9" w:rsidRPr="00A4583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rom skin to nasal</w:t>
            </w:r>
          </w:p>
        </w:tc>
        <w:tc>
          <w:tcPr>
            <w:tcW w:w="725" w:type="pct"/>
            <w:noWrap/>
            <w:hideMark/>
          </w:tcPr>
          <w:p w14:paraId="2F4DBB5C" w14:textId="77777777" w:rsidR="002A0AD9" w:rsidRPr="008825D7" w:rsidRDefault="002A0AD9" w:rsidP="008825D7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Cs w:val="21"/>
              </w:rPr>
            </w:pPr>
            <w:r w:rsidRPr="008825D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0.001</w:t>
            </w:r>
          </w:p>
        </w:tc>
        <w:tc>
          <w:tcPr>
            <w:tcW w:w="1066" w:type="pct"/>
            <w:noWrap/>
            <w:hideMark/>
          </w:tcPr>
          <w:p w14:paraId="5419830D" w14:textId="77777777" w:rsidR="002A0AD9" w:rsidRPr="008825D7" w:rsidRDefault="002A0AD9" w:rsidP="008825D7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Cs w:val="21"/>
              </w:rPr>
            </w:pPr>
            <w:r w:rsidRPr="008825D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0.001</w:t>
            </w:r>
          </w:p>
        </w:tc>
        <w:tc>
          <w:tcPr>
            <w:tcW w:w="997" w:type="pct"/>
            <w:noWrap/>
            <w:hideMark/>
          </w:tcPr>
          <w:p w14:paraId="71C56043" w14:textId="77777777" w:rsidR="002A0AD9" w:rsidRPr="008825D7" w:rsidRDefault="002A0AD9" w:rsidP="008825D7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Cs w:val="21"/>
              </w:rPr>
            </w:pPr>
            <w:r w:rsidRPr="008825D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0.024</w:t>
            </w:r>
          </w:p>
        </w:tc>
      </w:tr>
      <w:tr w:rsidR="002A0AD9" w:rsidRPr="00E87A80" w14:paraId="6448A09D" w14:textId="77777777" w:rsidTr="002A0AD9">
        <w:trPr>
          <w:trHeight w:val="288"/>
        </w:trPr>
        <w:tc>
          <w:tcPr>
            <w:tcW w:w="2212" w:type="pct"/>
            <w:noWrap/>
            <w:hideMark/>
          </w:tcPr>
          <w:p w14:paraId="210756B9" w14:textId="1ECA2EA2" w:rsidR="002A0AD9" w:rsidRPr="00540FA2" w:rsidRDefault="00B167CA" w:rsidP="008825D7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F</w:t>
            </w:r>
            <w:r w:rsidR="002A0AD9" w:rsidRPr="00540FA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rom nasal to oral</w:t>
            </w:r>
            <w:r w:rsidR="002A0AD9">
              <w:rPr>
                <w:rFonts w:ascii="Times New Roman" w:hAnsi="Times New Roman" w:cs="Times New Roman" w:hint="eastAsia"/>
                <w:b/>
                <w:bCs/>
                <w:color w:val="000000" w:themeColor="text1"/>
              </w:rPr>
              <w:t xml:space="preserve">  vs.</w:t>
            </w:r>
            <w:r w:rsidR="002A0AD9" w:rsidRPr="00540FA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 w:hint="eastAsia"/>
                <w:b/>
                <w:bCs/>
                <w:color w:val="000000" w:themeColor="text1"/>
              </w:rPr>
              <w:t>f</w:t>
            </w:r>
            <w:r w:rsidR="002A0AD9" w:rsidRPr="00540FA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rom oral to </w:t>
            </w:r>
            <w:r w:rsidR="002A0AD9">
              <w:rPr>
                <w:rFonts w:ascii="Times New Roman" w:hAnsi="Times New Roman" w:cs="Times New Roman" w:hint="eastAsia"/>
                <w:b/>
                <w:bCs/>
                <w:color w:val="000000" w:themeColor="text1"/>
              </w:rPr>
              <w:t>n</w:t>
            </w:r>
            <w:r w:rsidR="002A0AD9" w:rsidRPr="00540FA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asal</w:t>
            </w:r>
          </w:p>
        </w:tc>
        <w:tc>
          <w:tcPr>
            <w:tcW w:w="725" w:type="pct"/>
            <w:noWrap/>
            <w:hideMark/>
          </w:tcPr>
          <w:p w14:paraId="3196B360" w14:textId="77777777" w:rsidR="002A0AD9" w:rsidRPr="00540FA2" w:rsidRDefault="002A0AD9" w:rsidP="008825D7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Cs w:val="21"/>
              </w:rPr>
            </w:pPr>
            <w:r w:rsidRPr="00540FA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0.001</w:t>
            </w:r>
          </w:p>
        </w:tc>
        <w:tc>
          <w:tcPr>
            <w:tcW w:w="1066" w:type="pct"/>
            <w:noWrap/>
            <w:hideMark/>
          </w:tcPr>
          <w:p w14:paraId="7D6C3E3E" w14:textId="77777777" w:rsidR="002A0AD9" w:rsidRPr="00540FA2" w:rsidRDefault="002A0AD9" w:rsidP="008825D7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Cs w:val="21"/>
              </w:rPr>
            </w:pPr>
            <w:r w:rsidRPr="00540FA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0.001</w:t>
            </w:r>
          </w:p>
        </w:tc>
        <w:tc>
          <w:tcPr>
            <w:tcW w:w="997" w:type="pct"/>
            <w:noWrap/>
            <w:hideMark/>
          </w:tcPr>
          <w:p w14:paraId="3C9CBE98" w14:textId="77777777" w:rsidR="002A0AD9" w:rsidRPr="00540FA2" w:rsidRDefault="002A0AD9" w:rsidP="008825D7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Cs w:val="21"/>
              </w:rPr>
            </w:pPr>
            <w:r w:rsidRPr="00540FA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0.001</w:t>
            </w:r>
          </w:p>
        </w:tc>
      </w:tr>
      <w:tr w:rsidR="002A0AD9" w:rsidRPr="00E87A80" w14:paraId="11B96C4A" w14:textId="77777777" w:rsidTr="002A0AD9">
        <w:trPr>
          <w:trHeight w:val="276"/>
        </w:trPr>
        <w:tc>
          <w:tcPr>
            <w:tcW w:w="2212" w:type="pct"/>
            <w:noWrap/>
          </w:tcPr>
          <w:p w14:paraId="21C742C1" w14:textId="26E5E60A" w:rsidR="002A0AD9" w:rsidRPr="00895DF8" w:rsidRDefault="00B167CA" w:rsidP="008825D7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F</w:t>
            </w:r>
            <w:r w:rsidR="002A0AD9" w:rsidRPr="0030380E">
              <w:rPr>
                <w:rFonts w:ascii="Times New Roman" w:hAnsi="Times New Roman" w:cs="Times New Roman"/>
                <w:color w:val="000000" w:themeColor="text1"/>
              </w:rPr>
              <w:t>rom oral to skin</w:t>
            </w:r>
            <w:r w:rsidR="002A0AD9">
              <w:rPr>
                <w:rFonts w:ascii="Times New Roman" w:hAnsi="Times New Roman" w:cs="Times New Roman" w:hint="eastAsia"/>
                <w:color w:val="000000" w:themeColor="text1"/>
              </w:rPr>
              <w:t xml:space="preserve"> </w:t>
            </w:r>
            <w:r w:rsidR="002A0AD9">
              <w:rPr>
                <w:rFonts w:ascii="Times New Roman" w:hAnsi="Times New Roman" w:cs="Times New Roman" w:hint="eastAsia"/>
                <w:b/>
                <w:bCs/>
                <w:color w:val="000000" w:themeColor="text1"/>
              </w:rPr>
              <w:t xml:space="preserve"> vs.</w:t>
            </w:r>
            <w:r w:rsidR="002A0AD9" w:rsidRPr="0030380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 w:hint="eastAsia"/>
                <w:color w:val="000000" w:themeColor="text1"/>
              </w:rPr>
              <w:t>f</w:t>
            </w:r>
            <w:r w:rsidR="002A0AD9" w:rsidRPr="0030380E">
              <w:rPr>
                <w:rFonts w:ascii="Times New Roman" w:hAnsi="Times New Roman" w:cs="Times New Roman"/>
                <w:color w:val="000000" w:themeColor="text1"/>
              </w:rPr>
              <w:t>rom skin to oral</w:t>
            </w:r>
          </w:p>
        </w:tc>
        <w:tc>
          <w:tcPr>
            <w:tcW w:w="725" w:type="pct"/>
            <w:noWrap/>
          </w:tcPr>
          <w:p w14:paraId="7458A2BA" w14:textId="2EEA869A" w:rsidR="002A0AD9" w:rsidRPr="00895DF8" w:rsidRDefault="002A0AD9" w:rsidP="008825D7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0380E">
              <w:rPr>
                <w:rFonts w:ascii="Times New Roman" w:hAnsi="Times New Roman" w:cs="Times New Roman"/>
                <w:color w:val="000000" w:themeColor="text1"/>
              </w:rPr>
              <w:t>0.236</w:t>
            </w:r>
          </w:p>
        </w:tc>
        <w:tc>
          <w:tcPr>
            <w:tcW w:w="1066" w:type="pct"/>
            <w:noWrap/>
          </w:tcPr>
          <w:p w14:paraId="0767B7C1" w14:textId="763A9AF5" w:rsidR="002A0AD9" w:rsidRPr="00895DF8" w:rsidRDefault="002A0AD9" w:rsidP="008825D7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0380E">
              <w:rPr>
                <w:rFonts w:ascii="Times New Roman" w:hAnsi="Times New Roman" w:cs="Times New Roman"/>
                <w:color w:val="000000" w:themeColor="text1"/>
              </w:rPr>
              <w:t>0.105</w:t>
            </w:r>
          </w:p>
        </w:tc>
        <w:tc>
          <w:tcPr>
            <w:tcW w:w="997" w:type="pct"/>
            <w:noWrap/>
          </w:tcPr>
          <w:p w14:paraId="31011618" w14:textId="4157A11D" w:rsidR="002A0AD9" w:rsidRPr="00895DF8" w:rsidRDefault="002A0AD9" w:rsidP="008825D7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0380E">
              <w:rPr>
                <w:rFonts w:ascii="Times New Roman" w:hAnsi="Times New Roman" w:cs="Times New Roman"/>
                <w:color w:val="000000" w:themeColor="text1"/>
              </w:rPr>
              <w:t>0.890</w:t>
            </w:r>
          </w:p>
        </w:tc>
      </w:tr>
    </w:tbl>
    <w:p w14:paraId="224A7AC1" w14:textId="71242484" w:rsidR="00B14F38" w:rsidRPr="001F6858" w:rsidRDefault="00B14F38" w:rsidP="00B14F38">
      <w:pPr>
        <w:widowControl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685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P-values&lt;0.05 reached statistical significance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</w:p>
    <w:p w14:paraId="737C9A2C" w14:textId="46635061" w:rsidR="00B14F38" w:rsidRPr="008825D7" w:rsidRDefault="00B14F38" w:rsidP="001D680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825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All bold texts indicate </w:t>
      </w:r>
      <w:r w:rsidR="000C0CB7" w:rsidRPr="008825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transfer proportions between two samples sites reached </w:t>
      </w:r>
      <w:r w:rsidRPr="008825D7">
        <w:rPr>
          <w:rFonts w:ascii="Times New Roman" w:hAnsi="Times New Roman" w:cs="Times New Roman"/>
          <w:color w:val="000000" w:themeColor="text1"/>
          <w:sz w:val="24"/>
          <w:szCs w:val="24"/>
        </w:rPr>
        <w:t>statistical</w:t>
      </w:r>
      <w:r w:rsidR="00B03EFA" w:rsidRPr="008825D7">
        <w:rPr>
          <w:rFonts w:ascii="Times New Roman" w:hAnsi="Times New Roman" w:cs="Times New Roman"/>
          <w:color w:val="000000" w:themeColor="text1"/>
          <w:sz w:val="24"/>
          <w:szCs w:val="24"/>
        </w:rPr>
        <w:t>ly</w:t>
      </w:r>
      <w:r w:rsidRPr="008825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significan</w:t>
      </w:r>
      <w:r w:rsidR="00B03EFA" w:rsidRPr="008825D7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 w:rsidR="000C0CB7" w:rsidRPr="008825D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19D2012" w14:textId="4731DCCE" w:rsidR="00B14F38" w:rsidRPr="001F6858" w:rsidRDefault="00791FAA" w:rsidP="00B14F38">
      <w:pPr>
        <w:widowControl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3" w:name="OLE_LINK7"/>
      <w:bookmarkEnd w:id="1"/>
      <w:bookmarkEnd w:id="2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br w:type="page"/>
      </w:r>
    </w:p>
    <w:p w14:paraId="2E2CD26A" w14:textId="6E15C5BD" w:rsidR="008825D7" w:rsidRDefault="00626F43" w:rsidP="00ED4E78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4" w:name="_Hlk178813853"/>
      <w:r w:rsidRPr="00626F43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lastRenderedPageBreak/>
        <w:t xml:space="preserve">Table S4. </w:t>
      </w:r>
      <w:r w:rsidR="008F5449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Compari</w:t>
      </w:r>
      <w:r w:rsidR="00B32FAF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s</w:t>
      </w:r>
      <w:r w:rsidR="008F5449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 xml:space="preserve">ons </w:t>
      </w:r>
      <w:r w:rsidR="001D4B8F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of</w:t>
      </w:r>
      <w:r w:rsidRPr="00626F43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 xml:space="preserve"> </w:t>
      </w:r>
      <w:r w:rsidR="00C20E21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 xml:space="preserve">bacterial </w:t>
      </w:r>
      <w:r w:rsidR="00B32FAF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transfer proportions</w:t>
      </w:r>
      <w:r w:rsidR="00A62219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 xml:space="preserve"> </w:t>
      </w:r>
      <w:r w:rsidR="00DB1356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 xml:space="preserve">(%) </w:t>
      </w:r>
      <w:r w:rsidR="00E55748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in</w:t>
      </w:r>
      <w:r w:rsidR="000A577B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 xml:space="preserve"> </w:t>
      </w:r>
      <w:r w:rsidR="00EA3F5B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 xml:space="preserve">each sample type (sink) </w:t>
      </w:r>
      <w:r w:rsidR="00A62219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 xml:space="preserve">attributed to </w:t>
      </w:r>
      <w:r w:rsidR="000A577B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other sampling sites</w:t>
      </w:r>
      <w:r w:rsidR="00EA3F5B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 xml:space="preserve"> </w:t>
      </w:r>
      <w:r w:rsidR="000A577B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(source)</w:t>
      </w:r>
      <w:r w:rsidR="002F66DB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 xml:space="preserve"> between AR and control groups </w:t>
      </w:r>
      <w:r w:rsidR="001F30A5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for those differentially abundant spe</w:t>
      </w:r>
      <w:r w:rsidR="004E4877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cies</w:t>
      </w:r>
      <w:r w:rsidR="002465F4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 xml:space="preserve"> (</w:t>
      </w:r>
      <w:r w:rsidR="002465F4" w:rsidRPr="008825D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the relative abundance&gt;0.004</w:t>
      </w:r>
      <w:r w:rsidR="002465F4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)</w:t>
      </w:r>
      <w:r w:rsidR="004E4877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 xml:space="preserve"> </w:t>
      </w:r>
      <w:r w:rsidR="002F66DB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by</w:t>
      </w:r>
      <w:r w:rsidR="00CC32B8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 xml:space="preserve"> </w:t>
      </w:r>
      <w:r w:rsidRPr="00626F43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FEAST method</w:t>
      </w:r>
    </w:p>
    <w:tbl>
      <w:tblPr>
        <w:tblW w:w="13540" w:type="dxa"/>
        <w:tblInd w:w="108" w:type="dxa"/>
        <w:tblLook w:val="04A0" w:firstRow="1" w:lastRow="0" w:firstColumn="1" w:lastColumn="0" w:noHBand="0" w:noVBand="1"/>
      </w:tblPr>
      <w:tblGrid>
        <w:gridCol w:w="2480"/>
        <w:gridCol w:w="880"/>
        <w:gridCol w:w="840"/>
        <w:gridCol w:w="840"/>
        <w:gridCol w:w="840"/>
        <w:gridCol w:w="840"/>
        <w:gridCol w:w="840"/>
        <w:gridCol w:w="840"/>
        <w:gridCol w:w="840"/>
        <w:gridCol w:w="840"/>
        <w:gridCol w:w="840"/>
        <w:gridCol w:w="968"/>
        <w:gridCol w:w="826"/>
        <w:gridCol w:w="826"/>
      </w:tblGrid>
      <w:tr w:rsidR="00CB6850" w:rsidRPr="00CB6850" w14:paraId="7BFDF317" w14:textId="77777777" w:rsidTr="00CB6850">
        <w:trPr>
          <w:trHeight w:val="288"/>
        </w:trPr>
        <w:tc>
          <w:tcPr>
            <w:tcW w:w="248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bookmarkEnd w:id="4"/>
          <w:p w14:paraId="482B5F23" w14:textId="77777777" w:rsidR="00CB6850" w:rsidRPr="00CB6850" w:rsidRDefault="00CB6850" w:rsidP="00CB6850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Microbial species</w:t>
            </w:r>
          </w:p>
        </w:tc>
        <w:tc>
          <w:tcPr>
            <w:tcW w:w="8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2ED927C" w14:textId="77777777" w:rsidR="00CB6850" w:rsidRPr="00CB6850" w:rsidRDefault="00CB6850" w:rsidP="00CB6850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Sink</w:t>
            </w:r>
          </w:p>
        </w:tc>
        <w:tc>
          <w:tcPr>
            <w:tcW w:w="2520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F1969E7" w14:textId="77777777" w:rsidR="00CB6850" w:rsidRPr="00CB6850" w:rsidRDefault="00CB6850" w:rsidP="00CB6850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Nasal</w:t>
            </w:r>
          </w:p>
        </w:tc>
        <w:tc>
          <w:tcPr>
            <w:tcW w:w="2520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D008800" w14:textId="77777777" w:rsidR="00CB6850" w:rsidRPr="00CB6850" w:rsidRDefault="00CB6850" w:rsidP="00CB6850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Skin</w:t>
            </w:r>
          </w:p>
        </w:tc>
        <w:tc>
          <w:tcPr>
            <w:tcW w:w="2520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86E53F9" w14:textId="77777777" w:rsidR="00CB6850" w:rsidRPr="00CB6850" w:rsidRDefault="00CB6850" w:rsidP="00CB6850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Oral</w:t>
            </w:r>
          </w:p>
        </w:tc>
        <w:tc>
          <w:tcPr>
            <w:tcW w:w="2620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B98478E" w14:textId="77777777" w:rsidR="00CB6850" w:rsidRPr="00CB6850" w:rsidRDefault="00CB6850" w:rsidP="00CB6850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Dust</w:t>
            </w:r>
          </w:p>
        </w:tc>
      </w:tr>
      <w:tr w:rsidR="00CB6850" w:rsidRPr="00CB6850" w14:paraId="79F538FA" w14:textId="77777777" w:rsidTr="00CB6850">
        <w:trPr>
          <w:trHeight w:val="288"/>
        </w:trPr>
        <w:tc>
          <w:tcPr>
            <w:tcW w:w="248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863B7C2" w14:textId="77777777" w:rsidR="00CB6850" w:rsidRPr="00CB6850" w:rsidRDefault="00CB6850" w:rsidP="00CB6850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48D77CE" w14:textId="77777777" w:rsidR="00CB6850" w:rsidRPr="00CB6850" w:rsidRDefault="00CB6850" w:rsidP="00CB6850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Source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239C3A5" w14:textId="77777777" w:rsidR="00CB6850" w:rsidRPr="00CB6850" w:rsidRDefault="00CB6850" w:rsidP="00CB6850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Skin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D13786B" w14:textId="77777777" w:rsidR="00CB6850" w:rsidRPr="00CB6850" w:rsidRDefault="00CB6850" w:rsidP="00CB6850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Oral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EFF74CB" w14:textId="77777777" w:rsidR="00CB6850" w:rsidRPr="00CB6850" w:rsidRDefault="00CB6850" w:rsidP="00CB6850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Dust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9305402" w14:textId="77777777" w:rsidR="00CB6850" w:rsidRPr="00CB6850" w:rsidRDefault="00CB6850" w:rsidP="00CB6850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Nasal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E139668" w14:textId="77777777" w:rsidR="00CB6850" w:rsidRPr="00CB6850" w:rsidRDefault="00CB6850" w:rsidP="00CB6850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Oral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07E1124" w14:textId="77777777" w:rsidR="00CB6850" w:rsidRPr="00CB6850" w:rsidRDefault="00CB6850" w:rsidP="00CB6850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Dust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F644134" w14:textId="77777777" w:rsidR="00CB6850" w:rsidRPr="00CB6850" w:rsidRDefault="00CB6850" w:rsidP="00CB6850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Nasal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42671C3" w14:textId="77777777" w:rsidR="00CB6850" w:rsidRPr="00CB6850" w:rsidRDefault="00CB6850" w:rsidP="00CB6850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Skin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1E70D40" w14:textId="77777777" w:rsidR="00CB6850" w:rsidRPr="00CB6850" w:rsidRDefault="00CB6850" w:rsidP="00CB6850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Dust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7F407B2" w14:textId="77777777" w:rsidR="00CB6850" w:rsidRPr="00CB6850" w:rsidRDefault="00CB6850" w:rsidP="00CB6850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Nasal</w:t>
            </w:r>
          </w:p>
        </w:tc>
        <w:tc>
          <w:tcPr>
            <w:tcW w:w="82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7D82164" w14:textId="77777777" w:rsidR="00CB6850" w:rsidRPr="00CB6850" w:rsidRDefault="00CB6850" w:rsidP="00CB6850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Skin</w:t>
            </w:r>
          </w:p>
        </w:tc>
        <w:tc>
          <w:tcPr>
            <w:tcW w:w="82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985B81E" w14:textId="77777777" w:rsidR="00CB6850" w:rsidRPr="00CB6850" w:rsidRDefault="00CB6850" w:rsidP="00CB6850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Oral</w:t>
            </w:r>
          </w:p>
        </w:tc>
      </w:tr>
      <w:tr w:rsidR="00CB6850" w:rsidRPr="00CB6850" w14:paraId="16E1A141" w14:textId="77777777" w:rsidTr="00CB6850">
        <w:trPr>
          <w:trHeight w:val="276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7C61B" w14:textId="77777777" w:rsidR="00CB6850" w:rsidRPr="00CB6850" w:rsidRDefault="00CB6850" w:rsidP="00CB6850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Staphylococcus aureus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7DA3F" w14:textId="77777777" w:rsidR="00CB6850" w:rsidRPr="00CB6850" w:rsidRDefault="00CB6850" w:rsidP="00CB685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AR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C4D99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0.0115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9AE96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0.0011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B9FB0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FF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FF0000"/>
                <w:kern w:val="0"/>
                <w:sz w:val="18"/>
                <w:szCs w:val="18"/>
              </w:rPr>
              <w:t xml:space="preserve">5.9068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9EBB2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FF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FF0000"/>
                <w:kern w:val="0"/>
                <w:sz w:val="18"/>
                <w:szCs w:val="18"/>
              </w:rPr>
              <w:t xml:space="preserve">6.8411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3CD73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0.0010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DA10C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FF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FF0000"/>
                <w:kern w:val="0"/>
                <w:sz w:val="18"/>
                <w:szCs w:val="18"/>
              </w:rPr>
              <w:t xml:space="preserve">4.9552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83541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FF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FF0000"/>
                <w:kern w:val="0"/>
                <w:sz w:val="18"/>
                <w:szCs w:val="18"/>
              </w:rPr>
              <w:t xml:space="preserve">6.4504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FEE09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0.0113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B86A5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FF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FF0000"/>
                <w:kern w:val="0"/>
                <w:sz w:val="18"/>
                <w:szCs w:val="18"/>
              </w:rPr>
              <w:t xml:space="preserve">4.9921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92455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FF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FF0000"/>
                <w:kern w:val="0"/>
                <w:sz w:val="18"/>
                <w:szCs w:val="18"/>
              </w:rPr>
              <w:t xml:space="preserve">9.4259 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3D128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0.8700 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BC42C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0.0010 </w:t>
            </w:r>
          </w:p>
        </w:tc>
      </w:tr>
      <w:tr w:rsidR="00CB6850" w:rsidRPr="00CB6850" w14:paraId="3BD63B95" w14:textId="77777777" w:rsidTr="00CB6850">
        <w:trPr>
          <w:trHeight w:val="276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40936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24B35" w14:textId="77777777" w:rsidR="00CB6850" w:rsidRPr="00CB6850" w:rsidRDefault="00CB6850" w:rsidP="00CB685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Controls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C345A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0.0573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14386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0.0010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85BEC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FF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FF0000"/>
                <w:kern w:val="0"/>
                <w:sz w:val="18"/>
                <w:szCs w:val="18"/>
              </w:rPr>
              <w:t xml:space="preserve">5.3951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B4A79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FF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FF0000"/>
                <w:kern w:val="0"/>
                <w:sz w:val="18"/>
                <w:szCs w:val="18"/>
              </w:rPr>
              <w:t xml:space="preserve">1.7578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4C05A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0.0010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3FF9A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FF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FF0000"/>
                <w:kern w:val="0"/>
                <w:sz w:val="18"/>
                <w:szCs w:val="18"/>
              </w:rPr>
              <w:t xml:space="preserve">5.1897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1BF05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FF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FF0000"/>
                <w:kern w:val="0"/>
                <w:sz w:val="18"/>
                <w:szCs w:val="18"/>
              </w:rPr>
              <w:t xml:space="preserve">1.5970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9D0E5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0.0016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FD63C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FF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FF0000"/>
                <w:kern w:val="0"/>
                <w:sz w:val="18"/>
                <w:szCs w:val="18"/>
              </w:rPr>
              <w:t xml:space="preserve">4.8268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A64C9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FF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FF0000"/>
                <w:kern w:val="0"/>
                <w:sz w:val="18"/>
                <w:szCs w:val="18"/>
              </w:rPr>
              <w:t xml:space="preserve">3.0817 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93435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0.6148 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4B024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0.0010 </w:t>
            </w:r>
          </w:p>
        </w:tc>
      </w:tr>
      <w:tr w:rsidR="00CB6850" w:rsidRPr="00CB6850" w14:paraId="35A5992C" w14:textId="77777777" w:rsidTr="00CB6850">
        <w:trPr>
          <w:trHeight w:val="276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88930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3C9E8" w14:textId="77777777" w:rsidR="00CB6850" w:rsidRPr="00CB6850" w:rsidRDefault="00CB6850" w:rsidP="00CB6850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P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5B075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0.081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F56E9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0.826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623C0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0.677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6674C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</w:pPr>
            <w:r w:rsidRPr="00CB685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 xml:space="preserve">0.031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5B3B1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0.815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B4221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0.941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4A1A3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</w:pPr>
            <w:r w:rsidRPr="00CB685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 xml:space="preserve">0.012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9D1A7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</w:pPr>
            <w:r w:rsidRPr="00CB685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 xml:space="preserve">0.032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CD753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0.622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D54F5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</w:pPr>
            <w:r w:rsidRPr="00CB685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 xml:space="preserve">0.021 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1119F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</w:pPr>
            <w:r w:rsidRPr="00CB685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 xml:space="preserve">0.039 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DD9B4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0.815 </w:t>
            </w:r>
          </w:p>
        </w:tc>
      </w:tr>
      <w:tr w:rsidR="00CB6850" w:rsidRPr="00CB6850" w14:paraId="7FAE811F" w14:textId="77777777" w:rsidTr="00CB6850">
        <w:trPr>
          <w:trHeight w:val="276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1EB1A" w14:textId="77777777" w:rsidR="00CB6850" w:rsidRPr="00CB6850" w:rsidRDefault="00CB6850" w:rsidP="00CB6850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Staphylococcus epidermidis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50E2C" w14:textId="77777777" w:rsidR="00CB6850" w:rsidRPr="00CB6850" w:rsidRDefault="00CB6850" w:rsidP="00CB685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AR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DA400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FF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FF0000"/>
                <w:kern w:val="0"/>
                <w:sz w:val="18"/>
                <w:szCs w:val="18"/>
              </w:rPr>
              <w:t xml:space="preserve">2.6457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94AB3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0.0007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37F6F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FF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FF0000"/>
                <w:kern w:val="0"/>
                <w:sz w:val="18"/>
                <w:szCs w:val="18"/>
              </w:rPr>
              <w:t xml:space="preserve">4.3183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C86F6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FF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FF0000"/>
                <w:kern w:val="0"/>
                <w:sz w:val="18"/>
                <w:szCs w:val="18"/>
              </w:rPr>
              <w:t xml:space="preserve">8.8478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269B5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0.0010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DEC2A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FF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FF0000"/>
                <w:kern w:val="0"/>
                <w:sz w:val="18"/>
                <w:szCs w:val="18"/>
              </w:rPr>
              <w:t xml:space="preserve">2.5402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9F5EE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FF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FF0000"/>
                <w:kern w:val="0"/>
                <w:sz w:val="18"/>
                <w:szCs w:val="18"/>
              </w:rPr>
              <w:t xml:space="preserve">7.6955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C756A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FF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FF0000"/>
                <w:kern w:val="0"/>
                <w:sz w:val="18"/>
                <w:szCs w:val="18"/>
              </w:rPr>
              <w:t xml:space="preserve">2.3361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14810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FF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FF0000"/>
                <w:kern w:val="0"/>
                <w:sz w:val="18"/>
                <w:szCs w:val="18"/>
              </w:rPr>
              <w:t xml:space="preserve">2.3734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65E83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FF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FF0000"/>
                <w:kern w:val="0"/>
                <w:sz w:val="18"/>
                <w:szCs w:val="18"/>
              </w:rPr>
              <w:t xml:space="preserve">10.1138 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4931E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FF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FF0000"/>
                <w:kern w:val="0"/>
                <w:sz w:val="18"/>
                <w:szCs w:val="18"/>
              </w:rPr>
              <w:t xml:space="preserve">4.3511 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CC356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0.0010 </w:t>
            </w:r>
          </w:p>
        </w:tc>
      </w:tr>
      <w:tr w:rsidR="00CB6850" w:rsidRPr="00CB6850" w14:paraId="1E7C6E7C" w14:textId="77777777" w:rsidTr="00CB6850">
        <w:trPr>
          <w:trHeight w:val="276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C7C05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EAC19" w14:textId="77777777" w:rsidR="00CB6850" w:rsidRPr="00CB6850" w:rsidRDefault="00CB6850" w:rsidP="00CB685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Controls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D2494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FF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FF0000"/>
                <w:kern w:val="0"/>
                <w:sz w:val="18"/>
                <w:szCs w:val="18"/>
              </w:rPr>
              <w:t xml:space="preserve">2.5744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13862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0.0005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CA965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FF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FF0000"/>
                <w:kern w:val="0"/>
                <w:sz w:val="18"/>
                <w:szCs w:val="18"/>
              </w:rPr>
              <w:t xml:space="preserve">3.4104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B5E77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FF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FF0000"/>
                <w:kern w:val="0"/>
                <w:sz w:val="18"/>
                <w:szCs w:val="18"/>
              </w:rPr>
              <w:t xml:space="preserve">2.7008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3AC63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0.0010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90B6E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FF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FF0000"/>
                <w:kern w:val="0"/>
                <w:sz w:val="18"/>
                <w:szCs w:val="18"/>
              </w:rPr>
              <w:t xml:space="preserve">1.5905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88760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FF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FF0000"/>
                <w:kern w:val="0"/>
                <w:sz w:val="18"/>
                <w:szCs w:val="18"/>
              </w:rPr>
              <w:t xml:space="preserve">2.3446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E56FF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FF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FF0000"/>
                <w:kern w:val="0"/>
                <w:sz w:val="18"/>
                <w:szCs w:val="18"/>
              </w:rPr>
              <w:t xml:space="preserve">1.1701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C6EC6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FF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FF0000"/>
                <w:kern w:val="0"/>
                <w:sz w:val="18"/>
                <w:szCs w:val="18"/>
              </w:rPr>
              <w:t xml:space="preserve">1.4670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25866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FF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FF0000"/>
                <w:kern w:val="0"/>
                <w:sz w:val="18"/>
                <w:szCs w:val="18"/>
              </w:rPr>
              <w:t xml:space="preserve">3.8613 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64348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FF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FF0000"/>
                <w:kern w:val="0"/>
                <w:sz w:val="18"/>
                <w:szCs w:val="18"/>
              </w:rPr>
              <w:t xml:space="preserve">3.3211 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FEF4E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0.0010 </w:t>
            </w:r>
          </w:p>
        </w:tc>
      </w:tr>
      <w:tr w:rsidR="00CB6850" w:rsidRPr="00CB6850" w14:paraId="161072FD" w14:textId="77777777" w:rsidTr="00CB6850">
        <w:trPr>
          <w:trHeight w:val="276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75B26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07AF2" w14:textId="77777777" w:rsidR="00CB6850" w:rsidRPr="00CB6850" w:rsidRDefault="00CB6850" w:rsidP="00CB6850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P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99451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</w:pPr>
            <w:r w:rsidRPr="00CB685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 xml:space="preserve">0.009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BD1BF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0.919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A8301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</w:pPr>
            <w:r w:rsidRPr="00CB685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 xml:space="preserve">0.001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05F27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</w:pPr>
            <w:r w:rsidRPr="00CB685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 xml:space="preserve">0.011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F584D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0.870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B4E06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</w:pPr>
            <w:r w:rsidRPr="00CB685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 xml:space="preserve">0.003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D2407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</w:pPr>
            <w:r w:rsidRPr="00CB685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 xml:space="preserve">0.004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C174D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</w:pPr>
            <w:r w:rsidRPr="00CB685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 xml:space="preserve">0.001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6E16D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</w:pPr>
            <w:r w:rsidRPr="00CB685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 xml:space="preserve">0.001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3077C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</w:pPr>
            <w:r w:rsidRPr="00CB685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 xml:space="preserve">0.002 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307AD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</w:pPr>
            <w:r w:rsidRPr="00CB685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 xml:space="preserve">0.019 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A3358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0.856 </w:t>
            </w:r>
          </w:p>
        </w:tc>
      </w:tr>
      <w:tr w:rsidR="00CB6850" w:rsidRPr="00CB6850" w14:paraId="39FEFF54" w14:textId="77777777" w:rsidTr="00CB6850">
        <w:trPr>
          <w:trHeight w:val="276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81A59" w14:textId="77777777" w:rsidR="00CB6850" w:rsidRPr="00CB6850" w:rsidRDefault="00CB6850" w:rsidP="00CB6850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Micrococcus luteus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771EC" w14:textId="77777777" w:rsidR="00CB6850" w:rsidRPr="00CB6850" w:rsidRDefault="00CB6850" w:rsidP="00CB685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AR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A16F2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0.0011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EFBD5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0.0010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003E0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FF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FF0000"/>
                <w:kern w:val="0"/>
                <w:sz w:val="18"/>
                <w:szCs w:val="18"/>
              </w:rPr>
              <w:t xml:space="preserve">3.3037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19EFD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0.0010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D17FE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0.0010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E3B12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FF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FF0000"/>
                <w:kern w:val="0"/>
                <w:sz w:val="18"/>
                <w:szCs w:val="18"/>
              </w:rPr>
              <w:t xml:space="preserve">3.4670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D0C89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0.0010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6CC4C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0.0011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84213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FF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FF0000"/>
                <w:kern w:val="0"/>
                <w:sz w:val="18"/>
                <w:szCs w:val="18"/>
              </w:rPr>
              <w:t xml:space="preserve">3.4634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B8ACC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0.0010 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8A147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0.0011 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013A8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0.0010 </w:t>
            </w:r>
          </w:p>
        </w:tc>
      </w:tr>
      <w:tr w:rsidR="00CB6850" w:rsidRPr="00CB6850" w14:paraId="34F8D965" w14:textId="77777777" w:rsidTr="00CB6850">
        <w:trPr>
          <w:trHeight w:val="276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6178E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2547D" w14:textId="77777777" w:rsidR="00CB6850" w:rsidRPr="00CB6850" w:rsidRDefault="00CB6850" w:rsidP="00CB685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Controls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01834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0.0016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D3FBC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0.0010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2D5A7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FF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FF0000"/>
                <w:kern w:val="0"/>
                <w:sz w:val="18"/>
                <w:szCs w:val="18"/>
              </w:rPr>
              <w:t xml:space="preserve">2.4217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B5703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0.0010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5E4EF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0.0010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C6C4E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FF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FF0000"/>
                <w:kern w:val="0"/>
                <w:sz w:val="18"/>
                <w:szCs w:val="18"/>
              </w:rPr>
              <w:t xml:space="preserve">2.4964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3D11E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0.0010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A2B22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0.0013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5C33E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FF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FF0000"/>
                <w:kern w:val="0"/>
                <w:sz w:val="18"/>
                <w:szCs w:val="18"/>
              </w:rPr>
              <w:t xml:space="preserve">2.3353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00028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0.0010 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2E82F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0.0013 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20AE6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0.0010 </w:t>
            </w:r>
          </w:p>
        </w:tc>
      </w:tr>
      <w:tr w:rsidR="00CB6850" w:rsidRPr="00CB6850" w14:paraId="043E0E78" w14:textId="77777777" w:rsidTr="00CB6850">
        <w:trPr>
          <w:trHeight w:val="276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8C83D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6B01D" w14:textId="77777777" w:rsidR="00CB6850" w:rsidRPr="00CB6850" w:rsidRDefault="00CB6850" w:rsidP="00CB6850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P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F2E37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0.333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CBA1E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CC4FA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</w:pPr>
            <w:r w:rsidRPr="00CB685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0.004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D6783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8EB60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A9319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</w:pPr>
            <w:r w:rsidRPr="00CB685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0.002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9FC06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65921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0.485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636DC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</w:pPr>
            <w:r w:rsidRPr="00CB685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0.001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350BE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D530D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0.485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8053F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CB6850" w:rsidRPr="00CB6850" w14:paraId="29F08CEB" w14:textId="77777777" w:rsidTr="00CB6850">
        <w:trPr>
          <w:trHeight w:val="276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DB722" w14:textId="77777777" w:rsidR="00CB6850" w:rsidRPr="00CB6850" w:rsidRDefault="00CB6850" w:rsidP="00CB6850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Moraxella osloensis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76D45" w14:textId="77777777" w:rsidR="00CB6850" w:rsidRPr="00CB6850" w:rsidRDefault="00CB6850" w:rsidP="00CB685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AR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7A258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0.0106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BDF3D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0.0010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FF5C2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FF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FF0000"/>
                <w:kern w:val="0"/>
                <w:sz w:val="18"/>
                <w:szCs w:val="18"/>
              </w:rPr>
              <w:t xml:space="preserve">2.1600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40213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0.0007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04A47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0.0010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E422F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FF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FF0000"/>
                <w:kern w:val="0"/>
                <w:sz w:val="18"/>
                <w:szCs w:val="18"/>
              </w:rPr>
              <w:t xml:space="preserve">2.1964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DEE59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0.0007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DAE09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0.0107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A8A15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FF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FF0000"/>
                <w:kern w:val="0"/>
                <w:sz w:val="18"/>
                <w:szCs w:val="18"/>
              </w:rPr>
              <w:t xml:space="preserve">2.2034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FEFF1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0.3850 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4BFC0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0.7826 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D025E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0.0010 </w:t>
            </w:r>
          </w:p>
        </w:tc>
      </w:tr>
      <w:tr w:rsidR="00CB6850" w:rsidRPr="00CB6850" w14:paraId="0C4086D4" w14:textId="77777777" w:rsidTr="00CB6850">
        <w:trPr>
          <w:trHeight w:val="276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AD2C4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44FF2" w14:textId="77777777" w:rsidR="00CB6850" w:rsidRPr="00CB6850" w:rsidRDefault="00CB6850" w:rsidP="00CB685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Controls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BA6DF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0.0040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D7615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0.0010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7B886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FF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FF0000"/>
                <w:kern w:val="0"/>
                <w:sz w:val="18"/>
                <w:szCs w:val="18"/>
              </w:rPr>
              <w:t xml:space="preserve">1.2801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EF606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0.0004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11C12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0.0010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EBADA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FF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FF0000"/>
                <w:kern w:val="0"/>
                <w:sz w:val="18"/>
                <w:szCs w:val="18"/>
              </w:rPr>
              <w:t xml:space="preserve">1.2853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30EA4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0.0003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5946D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0.0032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BF430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FF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FF0000"/>
                <w:kern w:val="0"/>
                <w:sz w:val="18"/>
                <w:szCs w:val="18"/>
              </w:rPr>
              <w:t xml:space="preserve">1.2312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3A012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0.7410 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082B7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0.2768 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39ED0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0.0010 </w:t>
            </w:r>
          </w:p>
        </w:tc>
      </w:tr>
      <w:tr w:rsidR="00CB6850" w:rsidRPr="00CB6850" w14:paraId="09E7E427" w14:textId="77777777" w:rsidTr="00CB6850">
        <w:trPr>
          <w:trHeight w:val="276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130D5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B2F99" w14:textId="77777777" w:rsidR="00CB6850" w:rsidRPr="00CB6850" w:rsidRDefault="00CB6850" w:rsidP="00CB6850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P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DE0B7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</w:pPr>
            <w:r w:rsidRPr="00CB685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 xml:space="preserve">0.007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2A80B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0.809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5867D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0.588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530BE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0.338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BBFDE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0.809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C6F21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0.603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029C4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0.455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F29E2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</w:pPr>
            <w:r w:rsidRPr="00CB685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 xml:space="preserve">0.001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6893C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0.373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B9D3B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0.436 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BE9DB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</w:pPr>
            <w:r w:rsidRPr="00CB685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 xml:space="preserve">0.002 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72F22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0.809 </w:t>
            </w:r>
          </w:p>
        </w:tc>
      </w:tr>
      <w:tr w:rsidR="00CB6850" w:rsidRPr="00CB6850" w14:paraId="60558811" w14:textId="77777777" w:rsidTr="00CB6850">
        <w:trPr>
          <w:trHeight w:val="276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85382" w14:textId="77777777" w:rsidR="00CB6850" w:rsidRPr="00CB6850" w:rsidRDefault="00CB6850" w:rsidP="00CB6850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Streptococcus sanguinis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86390" w14:textId="77777777" w:rsidR="00CB6850" w:rsidRPr="00CB6850" w:rsidRDefault="00CB6850" w:rsidP="00CB685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AR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07423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0.0200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440F9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0.0018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D7DA1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0.7220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955FD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0.0329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4B635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0.0008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EED4B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0.7334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20827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0.0255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F7298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0.0206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C146D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0.7327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85FF5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0.5203 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602FC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0.4885 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D543E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0.0012 </w:t>
            </w:r>
          </w:p>
        </w:tc>
      </w:tr>
      <w:tr w:rsidR="00CB6850" w:rsidRPr="00CB6850" w14:paraId="3E63A948" w14:textId="77777777" w:rsidTr="00CB6850">
        <w:trPr>
          <w:trHeight w:val="276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1E132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92004" w14:textId="77777777" w:rsidR="00CB6850" w:rsidRPr="00CB6850" w:rsidRDefault="00CB6850" w:rsidP="00CB685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Controls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E2606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0.0308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595AA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0.0018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B5A4D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0.2639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3F0A5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0.0161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3DE61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0.0008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71392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0.2677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683D5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0.0141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C5A44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0.0310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FE562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0.2484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F8BAF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0.4354 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EA36C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0.2645 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040D3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0.0054 </w:t>
            </w:r>
          </w:p>
        </w:tc>
      </w:tr>
      <w:tr w:rsidR="00CB6850" w:rsidRPr="00CB6850" w14:paraId="575E2356" w14:textId="77777777" w:rsidTr="00CB6850">
        <w:trPr>
          <w:trHeight w:val="276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205B4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17600" w14:textId="77777777" w:rsidR="00CB6850" w:rsidRPr="00CB6850" w:rsidRDefault="00CB6850" w:rsidP="00CB6850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P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8ACE6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</w:pPr>
            <w:r w:rsidRPr="00CB685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 xml:space="preserve">0.004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DD7AA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0.538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73BA5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0.061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80D31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0.647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F125B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0.390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FE2C8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0.080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BF590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0.534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8662A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</w:pPr>
            <w:r w:rsidRPr="00CB685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 xml:space="preserve">0.002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40C5D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0.082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AFA9D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0.453 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D4708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</w:pPr>
            <w:r w:rsidRPr="00CB685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 xml:space="preserve">0.003 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ACA41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0.490 </w:t>
            </w:r>
          </w:p>
        </w:tc>
      </w:tr>
      <w:tr w:rsidR="00CB6850" w:rsidRPr="00CB6850" w14:paraId="088404C0" w14:textId="77777777" w:rsidTr="00CB6850">
        <w:trPr>
          <w:trHeight w:val="276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E80AB" w14:textId="77777777" w:rsidR="00CB6850" w:rsidRPr="00CB6850" w:rsidRDefault="00CB6850" w:rsidP="00CB6850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Paracoccus sphaerophysae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B0592" w14:textId="77777777" w:rsidR="00CB6850" w:rsidRPr="00CB6850" w:rsidRDefault="00CB6850" w:rsidP="00CB685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AR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1AFFF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0.0046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98A27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0.0010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5BCB4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FF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FF0000"/>
                <w:kern w:val="0"/>
                <w:sz w:val="18"/>
                <w:szCs w:val="18"/>
              </w:rPr>
              <w:t xml:space="preserve">1.3840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52A9E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0.0010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0D873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0.0010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C8094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FF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FF0000"/>
                <w:kern w:val="0"/>
                <w:sz w:val="18"/>
                <w:szCs w:val="18"/>
              </w:rPr>
              <w:t xml:space="preserve">1.4467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D8E94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0.0010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36AF4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0.0046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AEC68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FF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FF0000"/>
                <w:kern w:val="0"/>
                <w:sz w:val="18"/>
                <w:szCs w:val="18"/>
              </w:rPr>
              <w:t xml:space="preserve">1.4528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C1C7C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0.0010 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D9E8F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0.2146 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8A1CC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0.0010 </w:t>
            </w:r>
          </w:p>
        </w:tc>
      </w:tr>
      <w:tr w:rsidR="00CB6850" w:rsidRPr="00CB6850" w14:paraId="13783FD0" w14:textId="77777777" w:rsidTr="00CB6850">
        <w:trPr>
          <w:trHeight w:val="276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6F3F8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A501A" w14:textId="77777777" w:rsidR="00CB6850" w:rsidRPr="00CB6850" w:rsidRDefault="00CB6850" w:rsidP="00CB685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Controls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FDB93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0.0161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75FFC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0.0010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A0843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FF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FF0000"/>
                <w:kern w:val="0"/>
                <w:sz w:val="18"/>
                <w:szCs w:val="18"/>
              </w:rPr>
              <w:t xml:space="preserve">1.5245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BB148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0.0010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CE0CF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0.0010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9543E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FF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FF0000"/>
                <w:kern w:val="0"/>
                <w:sz w:val="18"/>
                <w:szCs w:val="18"/>
              </w:rPr>
              <w:t xml:space="preserve">1.6147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1AFDA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0.0010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43C86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0.0158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2C41D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FF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FF0000"/>
                <w:kern w:val="0"/>
                <w:sz w:val="18"/>
                <w:szCs w:val="18"/>
              </w:rPr>
              <w:t xml:space="preserve">1.5358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A416F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0.0183 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D224E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0.0158 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9F928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0.0010 </w:t>
            </w:r>
          </w:p>
        </w:tc>
      </w:tr>
      <w:tr w:rsidR="00CB6850" w:rsidRPr="00CB6850" w14:paraId="66156D17" w14:textId="77777777" w:rsidTr="00CB6850">
        <w:trPr>
          <w:trHeight w:val="276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4BE98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09142" w14:textId="77777777" w:rsidR="00CB6850" w:rsidRPr="00CB6850" w:rsidRDefault="00CB6850" w:rsidP="00CB6850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P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141C2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0.915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46C79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</w:pPr>
            <w:r w:rsidRPr="00CB685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 xml:space="preserve">0.016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20BE3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0.793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EEA92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</w:pPr>
            <w:r w:rsidRPr="00CB685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 xml:space="preserve">0.016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9A280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</w:pPr>
            <w:r w:rsidRPr="00CB685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 xml:space="preserve">0.016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C02EE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0.852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95D04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</w:pPr>
            <w:r w:rsidRPr="00CB685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 xml:space="preserve">0.016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26C9F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0.907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DE781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0.981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70E3D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</w:pPr>
            <w:r w:rsidRPr="00CB685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 xml:space="preserve">0.016 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A13D9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0.843 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855EF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</w:pPr>
            <w:r w:rsidRPr="00CB685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 xml:space="preserve">0.016 </w:t>
            </w:r>
          </w:p>
        </w:tc>
      </w:tr>
      <w:tr w:rsidR="00CB6850" w:rsidRPr="00CB6850" w14:paraId="0C4BD24D" w14:textId="77777777" w:rsidTr="00CB6850">
        <w:trPr>
          <w:trHeight w:val="276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6FF31" w14:textId="77777777" w:rsidR="00CB6850" w:rsidRPr="00CB6850" w:rsidRDefault="00CB6850" w:rsidP="00CB6850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Enhydrobacter sp. H5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8F3F6" w14:textId="77777777" w:rsidR="00CB6850" w:rsidRPr="00CB6850" w:rsidRDefault="00CB6850" w:rsidP="00CB685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AR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3F330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0.0021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57BF0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0.0010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077A2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0.9546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A6CB4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0.0010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8E99E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0.0010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71D07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FF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FF0000"/>
                <w:kern w:val="0"/>
                <w:sz w:val="18"/>
                <w:szCs w:val="18"/>
              </w:rPr>
              <w:t xml:space="preserve">1.0435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16C16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0.0010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C59F6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0.0022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427A1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FF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FF0000"/>
                <w:kern w:val="0"/>
                <w:sz w:val="18"/>
                <w:szCs w:val="18"/>
              </w:rPr>
              <w:t xml:space="preserve">1.0389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12FAB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0.0010 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E8756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0.0022 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AF4BD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0.0010 </w:t>
            </w:r>
          </w:p>
        </w:tc>
      </w:tr>
      <w:tr w:rsidR="00CB6850" w:rsidRPr="00CB6850" w14:paraId="280FC850" w14:textId="77777777" w:rsidTr="00CB6850">
        <w:trPr>
          <w:trHeight w:val="276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F8D11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3AEC0" w14:textId="77777777" w:rsidR="00CB6850" w:rsidRPr="00CB6850" w:rsidRDefault="00CB6850" w:rsidP="00CB685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Controls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3D2F7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0.0011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1380E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0.0010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04155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FF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FF0000"/>
                <w:kern w:val="0"/>
                <w:sz w:val="18"/>
                <w:szCs w:val="18"/>
              </w:rPr>
              <w:t xml:space="preserve">1.2558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74852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0.0010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E6819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0.0010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C8004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FF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FF0000"/>
                <w:kern w:val="0"/>
                <w:sz w:val="18"/>
                <w:szCs w:val="18"/>
              </w:rPr>
              <w:t xml:space="preserve">1.2935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7F9E3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0.0010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A4A8A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0.0011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A5824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FF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FF0000"/>
                <w:kern w:val="0"/>
                <w:sz w:val="18"/>
                <w:szCs w:val="18"/>
              </w:rPr>
              <w:t xml:space="preserve">1.2472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425E9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0.0010 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F2466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0.0011 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44535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0.0010 </w:t>
            </w:r>
          </w:p>
        </w:tc>
      </w:tr>
      <w:tr w:rsidR="00CB6850" w:rsidRPr="00CB6850" w14:paraId="347968C8" w14:textId="77777777" w:rsidTr="00CB6850">
        <w:trPr>
          <w:trHeight w:val="276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47889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0E094" w14:textId="77777777" w:rsidR="00CB6850" w:rsidRPr="00CB6850" w:rsidRDefault="00CB6850" w:rsidP="00CB6850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P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4928B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</w:pPr>
            <w:r w:rsidRPr="00CB685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 xml:space="preserve">0.007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6986B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1.000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20402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0.051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090F9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1.000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68EE6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1.000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503B7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0.255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C6E8E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1.000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A06B7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</w:pPr>
            <w:r w:rsidRPr="00CB685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 xml:space="preserve">0.004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07F1B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0.433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92CD7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1.000 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9FB83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</w:pPr>
            <w:r w:rsidRPr="00CB685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 xml:space="preserve">0.004 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2AE67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1.000 </w:t>
            </w:r>
          </w:p>
        </w:tc>
      </w:tr>
      <w:tr w:rsidR="00CB6850" w:rsidRPr="00CB6850" w14:paraId="568B6466" w14:textId="77777777" w:rsidTr="00CB6850">
        <w:trPr>
          <w:trHeight w:val="276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57F73" w14:textId="77777777" w:rsidR="00CB6850" w:rsidRPr="00CB6850" w:rsidRDefault="00CB6850" w:rsidP="00CB6850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Rothia mucilaginosa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71A7F" w14:textId="77777777" w:rsidR="00CB6850" w:rsidRPr="00CB6850" w:rsidRDefault="00CB6850" w:rsidP="00CB685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AR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04B0F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0.0002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C5EE2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0.0025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0D52D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0.0035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EE75A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0.0008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E56E3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0.0026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83196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0.0035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30948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0.0010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7D512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0.0002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5B2B5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0.0045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5B92D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0.0018 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DC1A6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0.0015 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AD006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0.0033 </w:t>
            </w:r>
          </w:p>
        </w:tc>
      </w:tr>
      <w:tr w:rsidR="00CB6850" w:rsidRPr="00CB6850" w14:paraId="61E8CCC4" w14:textId="77777777" w:rsidTr="00CB6850">
        <w:trPr>
          <w:trHeight w:val="276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77E50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59410" w14:textId="77777777" w:rsidR="00CB6850" w:rsidRPr="00CB6850" w:rsidRDefault="00CB6850" w:rsidP="00CB685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Controls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DEADB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0.0002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77A25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0.0014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5CC2F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0.0049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712C0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0.0002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703E7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0.0016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D7894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0.0050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7A06E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0.0006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27905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0.0002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9A595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0.0054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22D21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0.0004 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A2953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0.0002 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022ED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0.0019 </w:t>
            </w:r>
          </w:p>
        </w:tc>
      </w:tr>
      <w:tr w:rsidR="00CB6850" w:rsidRPr="00CB6850" w14:paraId="2E85746D" w14:textId="77777777" w:rsidTr="00CB6850">
        <w:trPr>
          <w:trHeight w:val="276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45FFB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305CA" w14:textId="77777777" w:rsidR="00CB6850" w:rsidRPr="00CB6850" w:rsidRDefault="00CB6850" w:rsidP="00CB6850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P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1D58B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0.432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A3A6B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</w:pPr>
            <w:r w:rsidRPr="00CB685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 xml:space="preserve">0.012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FFDB5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0.840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4AC46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0.241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1B0A6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</w:pPr>
            <w:r w:rsidRPr="00CB685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 xml:space="preserve">0.017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2CB7D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0.687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54591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0.395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A8644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0.432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DE08D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0.830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C792F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0.448 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1D27F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0.412 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5247C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</w:pPr>
            <w:r w:rsidRPr="00CB685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 xml:space="preserve">0.019 </w:t>
            </w:r>
          </w:p>
        </w:tc>
      </w:tr>
      <w:tr w:rsidR="00CB6850" w:rsidRPr="00CB6850" w14:paraId="0C4C8605" w14:textId="77777777" w:rsidTr="00CB6850">
        <w:trPr>
          <w:trHeight w:val="276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04919" w14:textId="77777777" w:rsidR="00CB6850" w:rsidRPr="00CB6850" w:rsidRDefault="00CB6850" w:rsidP="00CB6850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Neisseria mucosa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11334" w14:textId="77777777" w:rsidR="00CB6850" w:rsidRPr="00CB6850" w:rsidRDefault="00CB6850" w:rsidP="00CB685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AR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AAAE7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0.3769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B20CE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0.0010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66436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0.2008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F629A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0.0010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698DF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0.0010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35E34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0.2130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1DDC2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0.0010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558D6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0.3817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DB8DF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0.2068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A2685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0.0010 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4782F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0.3819 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381F0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0.0010 </w:t>
            </w:r>
          </w:p>
        </w:tc>
      </w:tr>
      <w:tr w:rsidR="00CB6850" w:rsidRPr="00CB6850" w14:paraId="75B1D46C" w14:textId="77777777" w:rsidTr="00CB6850">
        <w:trPr>
          <w:trHeight w:val="276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E1946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C79C2" w14:textId="77777777" w:rsidR="00CB6850" w:rsidRPr="00CB6850" w:rsidRDefault="00CB6850" w:rsidP="00CB685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Controls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7CD88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0.2570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4D43E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0.0010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F0F57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0.4350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C34A6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0.0010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CBF6A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0.0010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809C5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0.5290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B903F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0.0010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9BE3D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0.2517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42604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0.4480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34B09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0.0010 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25B1C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0.2470 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DF58C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0.0010 </w:t>
            </w:r>
          </w:p>
        </w:tc>
      </w:tr>
      <w:tr w:rsidR="00CB6850" w:rsidRPr="00CB6850" w14:paraId="105C1677" w14:textId="77777777" w:rsidTr="00CB6850">
        <w:trPr>
          <w:trHeight w:val="276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F27E6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A755A" w14:textId="77777777" w:rsidR="00CB6850" w:rsidRPr="00CB6850" w:rsidRDefault="00CB6850" w:rsidP="00CB6850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P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4CC85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0.090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6E774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0.200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A1E83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0.461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16B79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1.000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4B94E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0.200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5AF97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0.526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E0DEB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1.000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8D6F3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</w:pPr>
            <w:r w:rsidRPr="00CB685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 xml:space="preserve">0.024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AF560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0.663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4608E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1.000 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90B04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</w:pPr>
            <w:r w:rsidRPr="00CB685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 xml:space="preserve">0.045 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873B7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0.200 </w:t>
            </w:r>
          </w:p>
        </w:tc>
      </w:tr>
      <w:tr w:rsidR="00CB6850" w:rsidRPr="00CB6850" w14:paraId="5B698EB9" w14:textId="77777777" w:rsidTr="00CB6850">
        <w:trPr>
          <w:trHeight w:val="276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684AF" w14:textId="77777777" w:rsidR="00CB6850" w:rsidRPr="00CB6850" w:rsidRDefault="00CB6850" w:rsidP="00CB6850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Acinetobacter pittii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D02EB" w14:textId="77777777" w:rsidR="00CB6850" w:rsidRPr="00CB6850" w:rsidRDefault="00CB6850" w:rsidP="00CB685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AR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5C6F0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0.0010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DCFA9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0.0010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46493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0.4411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367F7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0.0010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865A5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0.0010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0289C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0.4442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2AEF4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0.0010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EAF04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0.0010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D0745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0.4515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C9B3C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0.0010 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C3D57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0.0010 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A05B5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0.0010 </w:t>
            </w:r>
          </w:p>
        </w:tc>
      </w:tr>
      <w:tr w:rsidR="00CB6850" w:rsidRPr="00CB6850" w14:paraId="3AED467A" w14:textId="77777777" w:rsidTr="00CB6850">
        <w:trPr>
          <w:trHeight w:val="276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54238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A630B" w14:textId="77777777" w:rsidR="00CB6850" w:rsidRPr="00CB6850" w:rsidRDefault="00CB6850" w:rsidP="00CB685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Controls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66AD9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0.0010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DD61B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0.0010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BAA64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0.5497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49D56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0.0010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4D25F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0.0010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75017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0.5523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86A6F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0.0010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7E344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0.0010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6715C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0.5350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79F1A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0.0010 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F89A2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0.0010 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FAF85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0.0010 </w:t>
            </w:r>
          </w:p>
        </w:tc>
      </w:tr>
      <w:tr w:rsidR="00CB6850" w:rsidRPr="00CB6850" w14:paraId="3C1EFFBC" w14:textId="77777777" w:rsidTr="00CB6850">
        <w:trPr>
          <w:trHeight w:val="276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582E6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B7D75" w14:textId="77777777" w:rsidR="00CB6850" w:rsidRPr="00CB6850" w:rsidRDefault="00CB6850" w:rsidP="00CB6850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P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8CB6B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0A083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A96DC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0.505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A4485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390E8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B1862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0.44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32411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B906B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03674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0.701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5FB53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76A4E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6134C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CB6850" w:rsidRPr="00CB6850" w14:paraId="2E0EBC82" w14:textId="77777777" w:rsidTr="00CB6850">
        <w:trPr>
          <w:trHeight w:val="276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5A0D3" w14:textId="77777777" w:rsidR="00CB6850" w:rsidRPr="00CB6850" w:rsidRDefault="00CB6850" w:rsidP="00CB6850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Solobacterium moorei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763BD" w14:textId="77777777" w:rsidR="00CB6850" w:rsidRPr="00CB6850" w:rsidRDefault="00CB6850" w:rsidP="00CB685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AR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A467D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0.0044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F1AC7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0.0010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31763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0.2395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51BA9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0.0010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31569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0.0010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93003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0.2485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3DF3E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0.0010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84CFA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0.0044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DEB9C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0.2493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4A2E1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0.0010 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95818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0.0044 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58010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0.0010 </w:t>
            </w:r>
          </w:p>
        </w:tc>
      </w:tr>
      <w:tr w:rsidR="00CB6850" w:rsidRPr="00CB6850" w14:paraId="448246EF" w14:textId="77777777" w:rsidTr="00CB6850">
        <w:trPr>
          <w:trHeight w:val="276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280C6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2F297" w14:textId="77777777" w:rsidR="00CB6850" w:rsidRPr="00CB6850" w:rsidRDefault="00CB6850" w:rsidP="00CB685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Controls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1495A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0.0015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7A18B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0.0010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D0C8B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0.4144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70010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0.0010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A2CA8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0.0010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00C1F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0.4170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DF6D2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0.0010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2D644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0.0015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2D1D6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0.3410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8BE22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0.0010 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2EB75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0.0015 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F9775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0.0010 </w:t>
            </w:r>
          </w:p>
        </w:tc>
      </w:tr>
      <w:tr w:rsidR="00CB6850" w:rsidRPr="00CB6850" w14:paraId="63ED84A7" w14:textId="77777777" w:rsidTr="00CB6850">
        <w:trPr>
          <w:trHeight w:val="276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81A16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DA0F8" w14:textId="77777777" w:rsidR="00CB6850" w:rsidRPr="00CB6850" w:rsidRDefault="00CB6850" w:rsidP="00CB6850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P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54846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</w:pPr>
            <w:r w:rsidRPr="00CB685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 xml:space="preserve">0.008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27AC6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1.000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CD380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0.373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A999C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1.000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3D3C7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1.000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07EE5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0.437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0C593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1.000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85C97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</w:pPr>
            <w:r w:rsidRPr="00CB685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 xml:space="preserve">0.008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4CB93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0.743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27B27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1.000 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B5C36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</w:pPr>
            <w:r w:rsidRPr="00CB685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 xml:space="preserve">0.008 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D6F25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1.000 </w:t>
            </w:r>
          </w:p>
        </w:tc>
      </w:tr>
      <w:tr w:rsidR="00CB6850" w:rsidRPr="00CB6850" w14:paraId="77B28B58" w14:textId="77777777" w:rsidTr="00CB6850">
        <w:trPr>
          <w:trHeight w:val="276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6ECEF" w14:textId="77777777" w:rsidR="00CB6850" w:rsidRPr="00CB6850" w:rsidRDefault="00CB6850" w:rsidP="00CB6850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Staphylococcus cohnii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C66BC" w14:textId="77777777" w:rsidR="00CB6850" w:rsidRPr="00CB6850" w:rsidRDefault="00CB6850" w:rsidP="00CB685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AR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E394C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0.0010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9143D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0.0010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A5D20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0.5049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35CEE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0.0010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0FB2B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0.0010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058E4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0.5176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F0C7A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0.0010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E82A7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0.0010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734CE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0.5273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1B181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0.0010 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38691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0.0010 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E474F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0.0010 </w:t>
            </w:r>
          </w:p>
        </w:tc>
      </w:tr>
      <w:tr w:rsidR="00CB6850" w:rsidRPr="00CB6850" w14:paraId="299FEFFB" w14:textId="77777777" w:rsidTr="00CB6850">
        <w:trPr>
          <w:trHeight w:val="276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8B385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BB53B" w14:textId="77777777" w:rsidR="00CB6850" w:rsidRPr="00CB6850" w:rsidRDefault="00CB6850" w:rsidP="00CB685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Controls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46FF4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0.0010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79D1D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0.0010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32139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0.5561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E70B0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0.0010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5AF7B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0.0010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9ED96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0.5683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C43D3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0.0010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2AF32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0.0010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7FE2F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0.5552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F35ED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0.0010 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4B1AB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0.0010 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0CE86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0.0010 </w:t>
            </w:r>
          </w:p>
        </w:tc>
      </w:tr>
      <w:tr w:rsidR="00CB6850" w:rsidRPr="00CB6850" w14:paraId="4AED3D61" w14:textId="77777777" w:rsidTr="00CB6850">
        <w:trPr>
          <w:trHeight w:val="276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6290D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1D2C2" w14:textId="77777777" w:rsidR="00CB6850" w:rsidRPr="00CB6850" w:rsidRDefault="00CB6850" w:rsidP="00CB6850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P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F19D9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1.000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F443E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1.000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9D104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0.648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48621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1.000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A8D9C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1.000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7698B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0.605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8EB77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1.000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DF245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1.000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42A31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0.920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36D93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1.000 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F56B9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1.000 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EEB80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1.000 </w:t>
            </w:r>
          </w:p>
        </w:tc>
      </w:tr>
      <w:tr w:rsidR="00CB6850" w:rsidRPr="00CB6850" w14:paraId="25096950" w14:textId="77777777" w:rsidTr="00CB6850">
        <w:trPr>
          <w:trHeight w:val="276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88EB4" w14:textId="77777777" w:rsidR="00CB6850" w:rsidRPr="00CB6850" w:rsidRDefault="00CB6850" w:rsidP="00CB6850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Cutibacterium acnes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7486A" w14:textId="77777777" w:rsidR="00CB6850" w:rsidRPr="00CB6850" w:rsidRDefault="00CB6850" w:rsidP="00CB685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AR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1C6C0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0.0144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28F18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0.0010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83FF3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FF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FF0000"/>
                <w:kern w:val="0"/>
                <w:sz w:val="18"/>
                <w:szCs w:val="18"/>
              </w:rPr>
              <w:t xml:space="preserve">3.5721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9F18B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0.0010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43809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0.0010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6A99A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FF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FF0000"/>
                <w:kern w:val="0"/>
                <w:sz w:val="18"/>
                <w:szCs w:val="18"/>
              </w:rPr>
              <w:t xml:space="preserve">3.6590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56E36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0.0010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1CB70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0.0153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6358C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FF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FF0000"/>
                <w:kern w:val="0"/>
                <w:sz w:val="18"/>
                <w:szCs w:val="18"/>
              </w:rPr>
              <w:t xml:space="preserve">3.6883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0F5A2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0.0010 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BFD0E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0.0153 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7B436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0.0010 </w:t>
            </w:r>
          </w:p>
        </w:tc>
      </w:tr>
      <w:tr w:rsidR="00CB6850" w:rsidRPr="00CB6850" w14:paraId="1D3643E3" w14:textId="77777777" w:rsidTr="00CB6850">
        <w:trPr>
          <w:trHeight w:val="276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9F8E7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EA3C4" w14:textId="77777777" w:rsidR="00CB6850" w:rsidRPr="00CB6850" w:rsidRDefault="00CB6850" w:rsidP="00CB685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Controls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D54C5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0.0109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9D6BE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0.0010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01FD0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FF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FF0000"/>
                <w:kern w:val="0"/>
                <w:sz w:val="18"/>
                <w:szCs w:val="18"/>
              </w:rPr>
              <w:t xml:space="preserve">2.5371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13631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0.0010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8E885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0.0010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CED64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FF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FF0000"/>
                <w:kern w:val="0"/>
                <w:sz w:val="18"/>
                <w:szCs w:val="18"/>
              </w:rPr>
              <w:t xml:space="preserve">2.5770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BDC35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0.0010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BD703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0.0108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46E5F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FF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FF0000"/>
                <w:kern w:val="0"/>
                <w:sz w:val="18"/>
                <w:szCs w:val="18"/>
              </w:rPr>
              <w:t xml:space="preserve">2.5249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B1C03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0.0010 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E6F56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0.0108 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224B1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0.0010 </w:t>
            </w:r>
          </w:p>
        </w:tc>
      </w:tr>
      <w:tr w:rsidR="00CB6850" w:rsidRPr="00CB6850" w14:paraId="75571C79" w14:textId="77777777" w:rsidTr="00CB6850">
        <w:trPr>
          <w:trHeight w:val="276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72E09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DEF8D" w14:textId="77777777" w:rsidR="00CB6850" w:rsidRPr="00CB6850" w:rsidRDefault="00CB6850" w:rsidP="00CB6850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P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BDDBA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</w:pPr>
            <w:r w:rsidRPr="00CB685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 xml:space="preserve">0.022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5D275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1.000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79A95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</w:pPr>
            <w:r w:rsidRPr="00CB685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 xml:space="preserve">0.002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23C4B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1.000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FCDE2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1.000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A1944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</w:pPr>
            <w:r w:rsidRPr="00CB685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 xml:space="preserve">0.002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80817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u w:val="single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u w:val="single"/>
              </w:rPr>
              <w:t xml:space="preserve">1.000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B31A6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0.057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C783B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</w:pPr>
            <w:r w:rsidRPr="00CB685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 xml:space="preserve">0.001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D61DA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1.000 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FA9B0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0.057 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D6EF8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1.000 </w:t>
            </w:r>
          </w:p>
        </w:tc>
      </w:tr>
      <w:tr w:rsidR="00CB6850" w:rsidRPr="00CB6850" w14:paraId="4CFE2DD6" w14:textId="77777777" w:rsidTr="00CB6850">
        <w:trPr>
          <w:trHeight w:val="276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C3BE1" w14:textId="77777777" w:rsidR="00CB6850" w:rsidRPr="00CB6850" w:rsidRDefault="00CB6850" w:rsidP="00CB6850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Moraxella catarrhalis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1EC32" w14:textId="77777777" w:rsidR="00CB6850" w:rsidRPr="00CB6850" w:rsidRDefault="00CB6850" w:rsidP="00CB685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AR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F229D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0.0010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FC2D1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0.0001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1A756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0.2025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D7F29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0.0010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41779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0.0010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52CB0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0.3880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02A76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FF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FF0000"/>
                <w:kern w:val="0"/>
                <w:sz w:val="18"/>
                <w:szCs w:val="18"/>
              </w:rPr>
              <w:t xml:space="preserve">1.1123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9EF7E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0.0010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5B3ED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0.4230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46E60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FF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FF0000"/>
                <w:kern w:val="0"/>
                <w:sz w:val="18"/>
                <w:szCs w:val="18"/>
              </w:rPr>
              <w:t xml:space="preserve">1.3180 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B4C90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0.0010 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51B89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0.0010 </w:t>
            </w:r>
          </w:p>
        </w:tc>
      </w:tr>
      <w:tr w:rsidR="00CB6850" w:rsidRPr="00CB6850" w14:paraId="13FB0671" w14:textId="77777777" w:rsidTr="00CB6850">
        <w:trPr>
          <w:trHeight w:val="276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14721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29567" w14:textId="77777777" w:rsidR="00CB6850" w:rsidRPr="00CB6850" w:rsidRDefault="00CB6850" w:rsidP="00CB685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Controls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A7725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0.0010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9A167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0.0029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1D9E2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0.5029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0C1C3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1.2315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6500D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0.0001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9C017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0.2394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B0321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FF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FF0000"/>
                <w:kern w:val="0"/>
                <w:sz w:val="18"/>
                <w:szCs w:val="18"/>
              </w:rPr>
              <w:t xml:space="preserve">1.1978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3DB7C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0.0010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7FD5D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0.2313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FA00B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FF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FF0000"/>
                <w:kern w:val="0"/>
                <w:sz w:val="18"/>
                <w:szCs w:val="18"/>
              </w:rPr>
              <w:t xml:space="preserve">1.4856 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B95DE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0.0010 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1579E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0.0048 </w:t>
            </w:r>
          </w:p>
        </w:tc>
      </w:tr>
      <w:tr w:rsidR="00CB6850" w:rsidRPr="00CB6850" w14:paraId="28BC1B77" w14:textId="77777777" w:rsidTr="00CB6850">
        <w:trPr>
          <w:trHeight w:val="276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2DFD0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10255" w14:textId="77777777" w:rsidR="00CB6850" w:rsidRPr="00CB6850" w:rsidRDefault="00CB6850" w:rsidP="00CB6850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P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35391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1.000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9AF99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</w:pPr>
            <w:r w:rsidRPr="00CB685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 xml:space="preserve">0.001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27D31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</w:pPr>
            <w:r w:rsidRPr="00CB685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 xml:space="preserve">0.001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976FA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</w:pPr>
            <w:r w:rsidRPr="00CB685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 xml:space="preserve">0.038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614D0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</w:pPr>
            <w:r w:rsidRPr="00CB685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 xml:space="preserve">0.001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927AF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</w:pPr>
            <w:r w:rsidRPr="00CB685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 xml:space="preserve">0.001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44049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0.073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316F3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1.000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4275E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</w:pPr>
            <w:r w:rsidRPr="00CB685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 xml:space="preserve">0.002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718BE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</w:pPr>
            <w:r w:rsidRPr="00CB685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 xml:space="preserve">0.043 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CF177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1.000 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81DCD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</w:pPr>
            <w:r w:rsidRPr="00CB685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 xml:space="preserve">0.001 </w:t>
            </w:r>
          </w:p>
        </w:tc>
      </w:tr>
      <w:tr w:rsidR="00CB6850" w:rsidRPr="00CB6850" w14:paraId="51B02C09" w14:textId="77777777" w:rsidTr="00CB6850">
        <w:trPr>
          <w:trHeight w:val="276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65D7A" w14:textId="77777777" w:rsidR="00CB6850" w:rsidRPr="00CB6850" w:rsidRDefault="00CB6850" w:rsidP="00CB6850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Streptococcus mitis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CE277" w14:textId="77777777" w:rsidR="00CB6850" w:rsidRPr="00CB6850" w:rsidRDefault="00CB6850" w:rsidP="00CB685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AR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8E491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0.0004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579E6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0.0010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243A0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0.0130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90726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0.0050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41538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0.0010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EEC12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0.0988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34981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0.0042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7A0F8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0.0004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73265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0.0190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5208A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0.0075 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E0B6D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0.0146 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91E68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0.0010 </w:t>
            </w:r>
          </w:p>
        </w:tc>
      </w:tr>
      <w:tr w:rsidR="00CB6850" w:rsidRPr="00CB6850" w14:paraId="2C98356C" w14:textId="77777777" w:rsidTr="00CB6850">
        <w:trPr>
          <w:trHeight w:val="276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62E35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79866" w14:textId="77777777" w:rsidR="00CB6850" w:rsidRPr="00CB6850" w:rsidRDefault="00CB6850" w:rsidP="00CB685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Controls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E3F53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0.0010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00474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0.0010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7C3E8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0.3763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39F74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0.0120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90EDE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0.0010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C1970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0.3797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8BFC5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0.0114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1B97D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0.0010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5D0D8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0.3762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9BF8B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0.0121 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5FF82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0.0010 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7C0B2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0.0010 </w:t>
            </w:r>
          </w:p>
        </w:tc>
      </w:tr>
      <w:tr w:rsidR="00CB6850" w:rsidRPr="00CB6850" w14:paraId="7F4DE8E2" w14:textId="77777777" w:rsidTr="00CB6850">
        <w:trPr>
          <w:trHeight w:val="276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63205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9D617" w14:textId="77777777" w:rsidR="00CB6850" w:rsidRPr="00CB6850" w:rsidRDefault="00CB6850" w:rsidP="00CB6850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P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6F5E3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0.054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3F4E3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1.000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65FC3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0.096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497A1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</w:pPr>
            <w:r w:rsidRPr="00CB685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 xml:space="preserve">0.041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9C286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1.000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849A5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</w:pPr>
            <w:r w:rsidRPr="00CB685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 xml:space="preserve">0.026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E3D46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</w:pPr>
            <w:r w:rsidRPr="00CB685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 xml:space="preserve">0.036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16358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0.054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D1AA8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0.263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48A41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0.066 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8B6C1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0.054 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7ED79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1.000 </w:t>
            </w:r>
          </w:p>
        </w:tc>
      </w:tr>
      <w:tr w:rsidR="00CB6850" w:rsidRPr="00CB6850" w14:paraId="53A891C7" w14:textId="77777777" w:rsidTr="00CB6850">
        <w:trPr>
          <w:trHeight w:val="276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C3391" w14:textId="77777777" w:rsidR="00CB6850" w:rsidRPr="00CB6850" w:rsidRDefault="00CB6850" w:rsidP="00CB6850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Moraxella nonliquefaciens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33033" w14:textId="77777777" w:rsidR="00CB6850" w:rsidRPr="00CB6850" w:rsidRDefault="00CB6850" w:rsidP="00CB685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AR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CC501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0.0073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EA537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0.0009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4DE1D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0.0009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9BBAE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0.0021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1BE13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0.0009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5E420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0.0056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D77F7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0.0018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01E7D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0.0067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E807F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0.0042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44EDE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0.0954 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28678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0.0976 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D920B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0.0077 </w:t>
            </w:r>
          </w:p>
        </w:tc>
      </w:tr>
      <w:tr w:rsidR="00CB6850" w:rsidRPr="00CB6850" w14:paraId="26846638" w14:textId="77777777" w:rsidTr="00CB6850">
        <w:trPr>
          <w:trHeight w:val="276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D5AC9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07C2E" w14:textId="77777777" w:rsidR="00CB6850" w:rsidRPr="00CB6850" w:rsidRDefault="00CB6850" w:rsidP="00CB685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Controls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8BC2B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0.0022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76DBA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0.0005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94393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0.0008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2316D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0.0010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EDFF6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0.0005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2D780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0.0088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24281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0.0006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E5C8D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0.0022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179A5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0.0081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48269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0.0302 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BDD51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0.0243 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67147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0.0005 </w:t>
            </w:r>
          </w:p>
        </w:tc>
      </w:tr>
      <w:tr w:rsidR="00CB6850" w:rsidRPr="00CB6850" w14:paraId="0D3C6596" w14:textId="77777777" w:rsidTr="00CB6850">
        <w:trPr>
          <w:trHeight w:val="276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23961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004B6" w14:textId="77777777" w:rsidR="00CB6850" w:rsidRPr="00CB6850" w:rsidRDefault="00CB6850" w:rsidP="00CB6850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P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17A68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0.536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1BBC7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</w:pPr>
            <w:r w:rsidRPr="00CB685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 xml:space="preserve">0.026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D8C86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0.759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4B23E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0.718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6CBE4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</w:pPr>
            <w:r w:rsidRPr="00CB685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 xml:space="preserve">0.032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8BBB9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0.870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69681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0.474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894BA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0.382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E7073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0.861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CAD31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0.588 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CFA3C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0.099 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88394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0.022 </w:t>
            </w:r>
          </w:p>
        </w:tc>
      </w:tr>
      <w:tr w:rsidR="00CB6850" w:rsidRPr="00CB6850" w14:paraId="4221DEAC" w14:textId="77777777" w:rsidTr="00CB6850">
        <w:trPr>
          <w:trHeight w:val="276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1F466" w14:textId="77777777" w:rsidR="00CB6850" w:rsidRPr="00CB6850" w:rsidRDefault="00CB6850" w:rsidP="00CB6850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Actinomyces oris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9C849" w14:textId="77777777" w:rsidR="00CB6850" w:rsidRPr="00CB6850" w:rsidRDefault="00CB6850" w:rsidP="00CB685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AR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53E6F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0.0010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8FEB7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0.0010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09CE2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0.7361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F3AE0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0.0010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2AD19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0.0010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7462B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0.8120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B87EE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0.0010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AAB06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0.0010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FDECB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0.8124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2F4E1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0.0010 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91B20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0.0010 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28E16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0.0010 </w:t>
            </w:r>
          </w:p>
        </w:tc>
      </w:tr>
      <w:tr w:rsidR="00CB6850" w:rsidRPr="00CB6850" w14:paraId="75EA770B" w14:textId="77777777" w:rsidTr="00CB6850">
        <w:trPr>
          <w:trHeight w:val="276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84FEA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E9F45" w14:textId="77777777" w:rsidR="00CB6850" w:rsidRPr="00CB6850" w:rsidRDefault="00CB6850" w:rsidP="00CB685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Controls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0FD0C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0.0010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88D2E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0.0010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CCCB2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0.4002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577DE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0.0010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46A20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0.0010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80572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0.4090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5CC9F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0.0010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799F2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0.0010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9BCDF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0.4046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F81DD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0.0010 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5E6BC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0.0010 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1800D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0.0010 </w:t>
            </w:r>
          </w:p>
        </w:tc>
      </w:tr>
      <w:tr w:rsidR="00CB6850" w:rsidRPr="00CB6850" w14:paraId="09C5178C" w14:textId="77777777" w:rsidTr="00CB6850">
        <w:trPr>
          <w:trHeight w:val="288"/>
        </w:trPr>
        <w:tc>
          <w:tcPr>
            <w:tcW w:w="24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EE5D8CF" w14:textId="77777777" w:rsidR="00CB6850" w:rsidRPr="00CB6850" w:rsidRDefault="00CB6850" w:rsidP="00CB6850">
            <w:pPr>
              <w:widowControl/>
              <w:jc w:val="right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2BB41C3" w14:textId="77777777" w:rsidR="00CB6850" w:rsidRPr="00CB6850" w:rsidRDefault="00CB6850" w:rsidP="00CB6850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P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4D69109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1.000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686CCC7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1.000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C6AC536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0.651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71C7711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1.000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A10A7D6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1.000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C037C5B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0.671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CC69111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1.000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8B80321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1.000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65CED8C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0.827 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611BE32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1.000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1BA4FB1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1.000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39016BD" w14:textId="77777777" w:rsidR="00CB6850" w:rsidRPr="00CB6850" w:rsidRDefault="00CB6850" w:rsidP="00CB685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1.000 </w:t>
            </w:r>
          </w:p>
        </w:tc>
      </w:tr>
    </w:tbl>
    <w:bookmarkEnd w:id="3"/>
    <w:p w14:paraId="62C423CD" w14:textId="3523E9D7" w:rsidR="004500B4" w:rsidRPr="008825D7" w:rsidRDefault="00D56060" w:rsidP="008825D7">
      <w:pPr>
        <w:rPr>
          <w:rFonts w:ascii="Times New Roman" w:hAnsi="Times New Roman" w:cs="Times New Roman"/>
          <w:color w:val="000000" w:themeColor="text1"/>
          <w:szCs w:val="21"/>
        </w:rPr>
      </w:pPr>
      <w:r w:rsidRPr="008825D7">
        <w:rPr>
          <w:rFonts w:ascii="Times New Roman" w:hAnsi="Times New Roman" w:cs="Times New Roman"/>
          <w:color w:val="000000" w:themeColor="text1"/>
          <w:szCs w:val="21"/>
        </w:rPr>
        <w:t>FEAST</w:t>
      </w:r>
      <w:r w:rsidR="00B060B1">
        <w:rPr>
          <w:rFonts w:ascii="Times New Roman" w:hAnsi="Times New Roman" w:cs="Times New Roman" w:hint="eastAsia"/>
          <w:color w:val="000000" w:themeColor="text1"/>
          <w:szCs w:val="21"/>
        </w:rPr>
        <w:t xml:space="preserve">: </w:t>
      </w:r>
      <w:r w:rsidRPr="008825D7">
        <w:rPr>
          <w:rFonts w:ascii="Times New Roman" w:hAnsi="Times New Roman" w:cs="Times New Roman"/>
          <w:color w:val="000000" w:themeColor="text1"/>
          <w:szCs w:val="21"/>
        </w:rPr>
        <w:t>Fast Expectation-Maximization Source Tracking</w:t>
      </w:r>
      <w:r w:rsidR="00D755CA" w:rsidRPr="008825D7">
        <w:rPr>
          <w:rFonts w:ascii="Times New Roman" w:hAnsi="Times New Roman" w:cs="Times New Roman"/>
          <w:color w:val="000000" w:themeColor="text1"/>
          <w:szCs w:val="21"/>
        </w:rPr>
        <w:t xml:space="preserve">. </w:t>
      </w:r>
      <w:r w:rsidR="00361EC5">
        <w:rPr>
          <w:rFonts w:ascii="Times New Roman" w:hAnsi="Times New Roman" w:cs="Times New Roman" w:hint="eastAsia"/>
          <w:color w:val="000000" w:themeColor="text1"/>
          <w:szCs w:val="21"/>
        </w:rPr>
        <w:t>M</w:t>
      </w:r>
      <w:r w:rsidR="00D755CA" w:rsidRPr="008825D7">
        <w:rPr>
          <w:rFonts w:ascii="Times New Roman" w:hAnsi="Times New Roman" w:cs="Times New Roman"/>
          <w:color w:val="000000" w:themeColor="text1"/>
          <w:szCs w:val="21"/>
        </w:rPr>
        <w:t>icro</w:t>
      </w:r>
      <w:r w:rsidR="0033316E">
        <w:rPr>
          <w:rFonts w:ascii="Times New Roman" w:hAnsi="Times New Roman" w:cs="Times New Roman" w:hint="eastAsia"/>
          <w:color w:val="000000" w:themeColor="text1"/>
          <w:szCs w:val="21"/>
        </w:rPr>
        <w:t xml:space="preserve">bial species with </w:t>
      </w:r>
      <w:r w:rsidR="00361EC5" w:rsidRPr="001F6642">
        <w:rPr>
          <w:rFonts w:ascii="Times New Roman" w:hAnsi="Times New Roman" w:cs="Times New Roman" w:hint="eastAsia"/>
          <w:color w:val="000000" w:themeColor="text1"/>
          <w:szCs w:val="21"/>
        </w:rPr>
        <w:t xml:space="preserve">the relative abundance </w:t>
      </w:r>
      <w:r w:rsidR="0033316E" w:rsidRPr="001F6642">
        <w:rPr>
          <w:rFonts w:ascii="Times New Roman" w:hAnsi="Times New Roman" w:cs="Times New Roman" w:hint="eastAsia"/>
          <w:color w:val="000000" w:themeColor="text1"/>
          <w:szCs w:val="21"/>
        </w:rPr>
        <w:t>&gt;0.004</w:t>
      </w:r>
      <w:r w:rsidR="0033316E">
        <w:rPr>
          <w:rFonts w:ascii="Times New Roman" w:hAnsi="Times New Roman" w:cs="Times New Roman" w:hint="eastAsia"/>
          <w:color w:val="000000" w:themeColor="text1"/>
          <w:szCs w:val="21"/>
        </w:rPr>
        <w:t xml:space="preserve"> in </w:t>
      </w:r>
      <w:r w:rsidR="00361EC5" w:rsidRPr="001F6642">
        <w:rPr>
          <w:rFonts w:ascii="Times New Roman" w:hAnsi="Times New Roman" w:cs="Times New Roman" w:hint="eastAsia"/>
          <w:color w:val="000000" w:themeColor="text1"/>
          <w:szCs w:val="21"/>
        </w:rPr>
        <w:t>the total microbial community</w:t>
      </w:r>
      <w:r w:rsidR="0033316E">
        <w:rPr>
          <w:rFonts w:ascii="Times New Roman" w:hAnsi="Times New Roman" w:cs="Times New Roman" w:hint="eastAsia"/>
          <w:color w:val="000000" w:themeColor="text1"/>
          <w:szCs w:val="21"/>
        </w:rPr>
        <w:t xml:space="preserve"> and </w:t>
      </w:r>
      <w:r w:rsidR="0033316E">
        <w:rPr>
          <w:rFonts w:ascii="Times New Roman" w:hAnsi="Times New Roman" w:cs="Times New Roman"/>
          <w:color w:val="000000" w:themeColor="text1"/>
          <w:szCs w:val="21"/>
        </w:rPr>
        <w:t>identified</w:t>
      </w:r>
      <w:r w:rsidR="0033316E">
        <w:rPr>
          <w:rFonts w:ascii="Times New Roman" w:hAnsi="Times New Roman" w:cs="Times New Roman" w:hint="eastAsia"/>
          <w:color w:val="000000" w:themeColor="text1"/>
          <w:szCs w:val="21"/>
        </w:rPr>
        <w:t xml:space="preserve"> </w:t>
      </w:r>
      <w:r w:rsidR="00464ECC">
        <w:rPr>
          <w:rFonts w:ascii="Times New Roman" w:hAnsi="Times New Roman" w:cs="Times New Roman" w:hint="eastAsia"/>
          <w:color w:val="000000" w:themeColor="text1"/>
          <w:szCs w:val="21"/>
        </w:rPr>
        <w:t xml:space="preserve">as more abundant in </w:t>
      </w:r>
      <w:r w:rsidR="00464ECC">
        <w:rPr>
          <w:rFonts w:ascii="Times New Roman" w:hAnsi="Times New Roman" w:cs="Times New Roman"/>
          <w:color w:val="000000" w:themeColor="text1"/>
          <w:szCs w:val="21"/>
        </w:rPr>
        <w:t>either</w:t>
      </w:r>
      <w:r w:rsidR="00464ECC">
        <w:rPr>
          <w:rFonts w:ascii="Times New Roman" w:hAnsi="Times New Roman" w:cs="Times New Roman" w:hint="eastAsia"/>
          <w:color w:val="000000" w:themeColor="text1"/>
          <w:szCs w:val="21"/>
        </w:rPr>
        <w:t xml:space="preserve"> AR or control</w:t>
      </w:r>
      <w:r w:rsidR="000C7DB3">
        <w:rPr>
          <w:rFonts w:ascii="Times New Roman" w:hAnsi="Times New Roman" w:cs="Times New Roman" w:hint="eastAsia"/>
          <w:color w:val="000000" w:themeColor="text1"/>
          <w:szCs w:val="21"/>
        </w:rPr>
        <w:t xml:space="preserve"> </w:t>
      </w:r>
      <w:r w:rsidR="00464ECC">
        <w:rPr>
          <w:rFonts w:ascii="Times New Roman" w:hAnsi="Times New Roman" w:cs="Times New Roman" w:hint="eastAsia"/>
          <w:color w:val="000000" w:themeColor="text1"/>
          <w:szCs w:val="21"/>
        </w:rPr>
        <w:t>g</w:t>
      </w:r>
      <w:r w:rsidR="000C7DB3">
        <w:rPr>
          <w:rFonts w:ascii="Times New Roman" w:hAnsi="Times New Roman" w:cs="Times New Roman" w:hint="eastAsia"/>
          <w:color w:val="000000" w:themeColor="text1"/>
          <w:szCs w:val="21"/>
        </w:rPr>
        <w:t>roup</w:t>
      </w:r>
      <w:r w:rsidR="00464ECC">
        <w:rPr>
          <w:rFonts w:ascii="Times New Roman" w:hAnsi="Times New Roman" w:cs="Times New Roman" w:hint="eastAsia"/>
          <w:color w:val="000000" w:themeColor="text1"/>
          <w:szCs w:val="21"/>
        </w:rPr>
        <w:t xml:space="preserve"> by L</w:t>
      </w:r>
      <w:r w:rsidR="00D755CA" w:rsidRPr="008825D7">
        <w:rPr>
          <w:rFonts w:ascii="Times New Roman" w:hAnsi="Times New Roman" w:cs="Times New Roman"/>
          <w:color w:val="000000" w:themeColor="text1"/>
          <w:szCs w:val="21"/>
        </w:rPr>
        <w:t>E</w:t>
      </w:r>
      <w:r w:rsidR="000C7DB3">
        <w:rPr>
          <w:rFonts w:ascii="Times New Roman" w:hAnsi="Times New Roman" w:cs="Times New Roman" w:hint="eastAsia"/>
          <w:color w:val="000000" w:themeColor="text1"/>
          <w:szCs w:val="21"/>
        </w:rPr>
        <w:t>fS</w:t>
      </w:r>
      <w:r w:rsidR="00D755CA" w:rsidRPr="008825D7">
        <w:rPr>
          <w:rFonts w:ascii="Times New Roman" w:hAnsi="Times New Roman" w:cs="Times New Roman"/>
          <w:color w:val="000000" w:themeColor="text1"/>
          <w:szCs w:val="21"/>
        </w:rPr>
        <w:t>e</w:t>
      </w:r>
      <w:r w:rsidR="00464ECC">
        <w:rPr>
          <w:rFonts w:ascii="Times New Roman" w:hAnsi="Times New Roman" w:cs="Times New Roman" w:hint="eastAsia"/>
          <w:color w:val="000000" w:themeColor="text1"/>
          <w:szCs w:val="21"/>
        </w:rPr>
        <w:t xml:space="preserve"> were analyze</w:t>
      </w:r>
      <w:r w:rsidR="00F161F5">
        <w:rPr>
          <w:rFonts w:ascii="Times New Roman" w:hAnsi="Times New Roman" w:cs="Times New Roman" w:hint="eastAsia"/>
          <w:color w:val="000000" w:themeColor="text1"/>
          <w:szCs w:val="21"/>
        </w:rPr>
        <w:t>d.</w:t>
      </w:r>
      <w:r w:rsidR="000713BF">
        <w:rPr>
          <w:rFonts w:ascii="Times New Roman" w:hAnsi="Times New Roman" w:cs="Times New Roman" w:hint="eastAsia"/>
          <w:color w:val="000000" w:themeColor="text1"/>
          <w:szCs w:val="21"/>
        </w:rPr>
        <w:t xml:space="preserve"> The transfer</w:t>
      </w:r>
      <w:r w:rsidR="0047472C">
        <w:rPr>
          <w:rFonts w:ascii="Times New Roman" w:hAnsi="Times New Roman" w:cs="Times New Roman" w:hint="eastAsia"/>
          <w:color w:val="000000" w:themeColor="text1"/>
          <w:szCs w:val="21"/>
        </w:rPr>
        <w:t xml:space="preserve"> proportions reaching </w:t>
      </w:r>
      <w:r w:rsidR="0047472C">
        <w:rPr>
          <w:rFonts w:ascii="Times New Roman" w:hAnsi="Times New Roman" w:cs="Times New Roman"/>
          <w:color w:val="000000" w:themeColor="text1"/>
          <w:szCs w:val="21"/>
        </w:rPr>
        <w:t>statistical</w:t>
      </w:r>
      <w:r w:rsidR="0047472C">
        <w:rPr>
          <w:rFonts w:ascii="Times New Roman" w:hAnsi="Times New Roman" w:cs="Times New Roman" w:hint="eastAsia"/>
          <w:color w:val="000000" w:themeColor="text1"/>
          <w:szCs w:val="21"/>
        </w:rPr>
        <w:t xml:space="preserve"> significance between AR and control groups were in unde</w:t>
      </w:r>
      <w:r w:rsidR="00E84E6A">
        <w:rPr>
          <w:rFonts w:ascii="Times New Roman" w:hAnsi="Times New Roman" w:cs="Times New Roman" w:hint="eastAsia"/>
          <w:color w:val="000000" w:themeColor="text1"/>
          <w:szCs w:val="21"/>
        </w:rPr>
        <w:t>r</w:t>
      </w:r>
      <w:r w:rsidR="0047472C">
        <w:rPr>
          <w:rFonts w:ascii="Times New Roman" w:hAnsi="Times New Roman" w:cs="Times New Roman" w:hint="eastAsia"/>
          <w:color w:val="000000" w:themeColor="text1"/>
          <w:szCs w:val="21"/>
        </w:rPr>
        <w:t xml:space="preserve">lined bold text </w:t>
      </w:r>
      <w:r w:rsidR="00E84E6A">
        <w:rPr>
          <w:rFonts w:ascii="Times New Roman" w:hAnsi="Times New Roman" w:cs="Times New Roman" w:hint="eastAsia"/>
          <w:color w:val="000000" w:themeColor="text1"/>
          <w:szCs w:val="21"/>
        </w:rPr>
        <w:t>and those proportions &gt;1.0% were in red text.</w:t>
      </w:r>
    </w:p>
    <w:p w14:paraId="55AED0F1" w14:textId="2D4D2B6F" w:rsidR="004500B4" w:rsidRDefault="00D733BB" w:rsidP="0018590D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5" w:name="_Hlk178813891"/>
      <w:bookmarkStart w:id="6" w:name="_Hlk178101036"/>
      <w:r w:rsidRPr="00B1399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Table S</w:t>
      </w:r>
      <w:r w:rsidR="004500B4" w:rsidRPr="00B1399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5</w:t>
      </w:r>
      <w:r w:rsidRPr="00B1399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. </w:t>
      </w:r>
      <w:r w:rsidR="003F2BC0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S</w:t>
      </w:r>
      <w:r w:rsidR="003F2BC0" w:rsidRPr="00F54EE3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tatistical</w:t>
      </w:r>
      <w:r w:rsidR="003F2BC0" w:rsidRPr="00B1399A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 xml:space="preserve"> P</w:t>
      </w:r>
      <w:r w:rsidR="003F2BC0" w:rsidRPr="00F54EE3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 xml:space="preserve">-values </w:t>
      </w:r>
      <w:r w:rsidR="00B060B1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for</w:t>
      </w:r>
      <w:r w:rsidR="003F2BC0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 xml:space="preserve"> comparing the</w:t>
      </w:r>
      <w:r w:rsidR="003F2BC0" w:rsidRPr="00F54EE3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 xml:space="preserve"> </w:t>
      </w:r>
      <w:r w:rsidR="005555FD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 xml:space="preserve">mutual </w:t>
      </w:r>
      <w:r w:rsidR="003F2BC0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t</w:t>
      </w:r>
      <w:r w:rsidR="003F2BC0" w:rsidRPr="00F54EE3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ransfer</w:t>
      </w:r>
      <w:r w:rsidR="003F2BC0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 xml:space="preserve"> proportions</w:t>
      </w:r>
      <w:r w:rsidR="0018590D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 xml:space="preserve"> (%)</w:t>
      </w:r>
      <w:r w:rsidR="003F2BC0" w:rsidRPr="00F54EE3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 xml:space="preserve"> </w:t>
      </w:r>
      <w:r w:rsidR="004E4877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in</w:t>
      </w:r>
      <w:r w:rsidR="001D77BC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 xml:space="preserve"> </w:t>
      </w:r>
      <w:r w:rsidR="005555FD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 xml:space="preserve">6 pairs </w:t>
      </w:r>
      <w:r w:rsidR="007603B5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 xml:space="preserve">of </w:t>
      </w:r>
      <w:r w:rsidR="006D6EB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sample</w:t>
      </w:r>
      <w:r w:rsidR="006D6EB6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 xml:space="preserve"> </w:t>
      </w:r>
      <w:r w:rsidR="003F2BC0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types (n</w:t>
      </w:r>
      <w:r w:rsidR="003F2BC0" w:rsidRPr="00F54EE3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 xml:space="preserve">asal, </w:t>
      </w:r>
      <w:r w:rsidR="003F2BC0" w:rsidRPr="00986108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dermal</w:t>
      </w:r>
      <w:r w:rsidR="003F2BC0" w:rsidRPr="00F54EE3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 xml:space="preserve">, </w:t>
      </w:r>
      <w:r w:rsidR="003F2BC0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o</w:t>
      </w:r>
      <w:r w:rsidR="003F2BC0" w:rsidRPr="00F54EE3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 xml:space="preserve">ral, and </w:t>
      </w:r>
      <w:r w:rsidR="003F2BC0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d</w:t>
      </w:r>
      <w:r w:rsidR="003F2BC0" w:rsidRPr="00F54EE3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 xml:space="preserve">ust </w:t>
      </w:r>
      <w:r w:rsidR="003F2BC0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samples)</w:t>
      </w:r>
      <w:r w:rsidR="002465F4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 xml:space="preserve"> for those differentially abundant species (</w:t>
      </w:r>
      <w:r w:rsidR="002465F4" w:rsidRPr="001F6642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the relative abundance&gt;0.004</w:t>
      </w:r>
      <w:r w:rsidR="002465F4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 xml:space="preserve">) </w:t>
      </w:r>
      <w:r w:rsidR="003F2BC0" w:rsidRPr="00F54EE3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 xml:space="preserve">in </w:t>
      </w:r>
      <w:r w:rsidR="003F2BC0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the total subject</w:t>
      </w:r>
      <w:r w:rsidR="0018590D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s</w:t>
      </w:r>
      <w:bookmarkEnd w:id="5"/>
      <w:r w:rsidR="00DF652E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 xml:space="preserve"> </w:t>
      </w:r>
      <w:bookmarkEnd w:id="6"/>
    </w:p>
    <w:tbl>
      <w:tblPr>
        <w:tblW w:w="11340" w:type="dxa"/>
        <w:tblInd w:w="108" w:type="dxa"/>
        <w:tblLook w:val="04A0" w:firstRow="1" w:lastRow="0" w:firstColumn="1" w:lastColumn="0" w:noHBand="0" w:noVBand="1"/>
      </w:tblPr>
      <w:tblGrid>
        <w:gridCol w:w="3100"/>
        <w:gridCol w:w="1420"/>
        <w:gridCol w:w="1400"/>
        <w:gridCol w:w="1480"/>
        <w:gridCol w:w="1260"/>
        <w:gridCol w:w="1340"/>
        <w:gridCol w:w="1340"/>
      </w:tblGrid>
      <w:tr w:rsidR="00CB6850" w:rsidRPr="00CB6850" w14:paraId="738953F8" w14:textId="77777777" w:rsidTr="00CB6850">
        <w:trPr>
          <w:trHeight w:val="288"/>
        </w:trPr>
        <w:tc>
          <w:tcPr>
            <w:tcW w:w="31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CA530" w14:textId="77777777" w:rsidR="00CB6850" w:rsidRPr="00CB6850" w:rsidRDefault="00CB6850" w:rsidP="00CB6850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B6850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89F8E7" w14:textId="77777777" w:rsidR="00CB6850" w:rsidRPr="00CB6850" w:rsidRDefault="00CB6850" w:rsidP="00CB685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Skin to Nasal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1EA748" w14:textId="77777777" w:rsidR="00CB6850" w:rsidRPr="00CB6850" w:rsidRDefault="00CB6850" w:rsidP="00CB685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Oral to Nasal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046E8B" w14:textId="77777777" w:rsidR="00CB6850" w:rsidRPr="00CB6850" w:rsidRDefault="00CB6850" w:rsidP="00CB685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Dust to Nasal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1187DC" w14:textId="77777777" w:rsidR="00CB6850" w:rsidRPr="00CB6850" w:rsidRDefault="00CB6850" w:rsidP="00CB685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Oral to Skin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95FA10" w14:textId="77777777" w:rsidR="00CB6850" w:rsidRPr="00CB6850" w:rsidRDefault="00CB6850" w:rsidP="00CB685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Dust to Skin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A6E418" w14:textId="77777777" w:rsidR="00CB6850" w:rsidRPr="00CB6850" w:rsidRDefault="00CB6850" w:rsidP="00CB685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Dust to Oral</w:t>
            </w:r>
          </w:p>
        </w:tc>
      </w:tr>
      <w:tr w:rsidR="00CB6850" w:rsidRPr="00CB6850" w14:paraId="1F67F3D7" w14:textId="77777777" w:rsidTr="00CB6850">
        <w:trPr>
          <w:trHeight w:val="288"/>
        </w:trPr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674D79" w14:textId="77777777" w:rsidR="00CB6850" w:rsidRPr="00CB6850" w:rsidRDefault="00CB6850" w:rsidP="00CB6850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B6850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1408E0" w14:textId="77777777" w:rsidR="00CB6850" w:rsidRPr="00CB6850" w:rsidRDefault="00CB6850" w:rsidP="00CB685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Nasal to Skin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A56532" w14:textId="77777777" w:rsidR="00CB6850" w:rsidRPr="00CB6850" w:rsidRDefault="00CB6850" w:rsidP="00CB685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Nasal to Oral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2817B0" w14:textId="77777777" w:rsidR="00CB6850" w:rsidRPr="00CB6850" w:rsidRDefault="00CB6850" w:rsidP="00CB685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Nasal to Dust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21A3AF" w14:textId="77777777" w:rsidR="00CB6850" w:rsidRPr="00CB6850" w:rsidRDefault="00CB6850" w:rsidP="00CB685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Skin to Oral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916E3A" w14:textId="77777777" w:rsidR="00CB6850" w:rsidRPr="00CB6850" w:rsidRDefault="00CB6850" w:rsidP="00CB685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Skin to Dust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3E985C" w14:textId="77777777" w:rsidR="00CB6850" w:rsidRPr="00CB6850" w:rsidRDefault="00CB6850" w:rsidP="00CB685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Oral to Dust</w:t>
            </w:r>
          </w:p>
        </w:tc>
      </w:tr>
      <w:tr w:rsidR="00CB6850" w:rsidRPr="00CB6850" w14:paraId="3989D20F" w14:textId="77777777" w:rsidTr="00CB6850">
        <w:trPr>
          <w:trHeight w:val="276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240AA" w14:textId="77777777" w:rsidR="00CB6850" w:rsidRPr="00CB6850" w:rsidRDefault="00CB6850" w:rsidP="00CB6850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CB6850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Staphylococcus aureus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7B77C" w14:textId="77777777" w:rsidR="00CB6850" w:rsidRPr="00CB6850" w:rsidRDefault="00CB6850" w:rsidP="00CB685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0.001 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70876" w14:textId="77777777" w:rsidR="00CB6850" w:rsidRPr="00CB6850" w:rsidRDefault="00CB6850" w:rsidP="00CB685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0.001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C465F" w14:textId="77777777" w:rsidR="00CB6850" w:rsidRPr="00CB6850" w:rsidRDefault="00CB6850" w:rsidP="00CB685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0.081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48A7E" w14:textId="77777777" w:rsidR="00CB6850" w:rsidRPr="00CB6850" w:rsidRDefault="00CB6850" w:rsidP="00CB685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0.001 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1F7C3" w14:textId="77777777" w:rsidR="00CB6850" w:rsidRPr="00CB6850" w:rsidRDefault="00CB6850" w:rsidP="00CB685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0.001 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AD493" w14:textId="77777777" w:rsidR="00CB6850" w:rsidRPr="00CB6850" w:rsidRDefault="00CB6850" w:rsidP="00CB685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0.001 </w:t>
            </w:r>
          </w:p>
        </w:tc>
      </w:tr>
      <w:tr w:rsidR="00CB6850" w:rsidRPr="00CB6850" w14:paraId="174476D3" w14:textId="77777777" w:rsidTr="00CB6850">
        <w:trPr>
          <w:trHeight w:val="276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C6E4D" w14:textId="77777777" w:rsidR="00CB6850" w:rsidRPr="00CB6850" w:rsidRDefault="00CB6850" w:rsidP="00CB6850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CB6850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Staphylococcus epidermidis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06C8B" w14:textId="77777777" w:rsidR="00CB6850" w:rsidRPr="00CB6850" w:rsidRDefault="00CB6850" w:rsidP="00CB685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0.361 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0F1FA" w14:textId="77777777" w:rsidR="00CB6850" w:rsidRPr="00CB6850" w:rsidRDefault="00CB6850" w:rsidP="00CB685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0.001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FE9BA" w14:textId="77777777" w:rsidR="00CB6850" w:rsidRPr="00CB6850" w:rsidRDefault="00CB6850" w:rsidP="00CB685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0.110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6393E" w14:textId="77777777" w:rsidR="00CB6850" w:rsidRPr="00CB6850" w:rsidRDefault="00CB6850" w:rsidP="00CB685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0.001 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EF3F6" w14:textId="77777777" w:rsidR="00CB6850" w:rsidRPr="00CB6850" w:rsidRDefault="00CB6850" w:rsidP="00CB685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0.002 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208B3" w14:textId="77777777" w:rsidR="00CB6850" w:rsidRPr="00CB6850" w:rsidRDefault="00CB6850" w:rsidP="00CB685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0.001 </w:t>
            </w:r>
          </w:p>
        </w:tc>
      </w:tr>
      <w:tr w:rsidR="00CB6850" w:rsidRPr="00CB6850" w14:paraId="6771BF1C" w14:textId="77777777" w:rsidTr="00CB6850">
        <w:trPr>
          <w:trHeight w:val="276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F2E2E" w14:textId="77777777" w:rsidR="00CB6850" w:rsidRPr="00CB6850" w:rsidRDefault="00CB6850" w:rsidP="00CB6850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CB6850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Micrococcus luteus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B7705" w14:textId="77777777" w:rsidR="00CB6850" w:rsidRPr="00CB6850" w:rsidRDefault="00CB6850" w:rsidP="00CB685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0.001 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1F2A0" w14:textId="77777777" w:rsidR="00CB6850" w:rsidRPr="00CB6850" w:rsidRDefault="00CB6850" w:rsidP="00CB685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1.000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5CEF9" w14:textId="77777777" w:rsidR="00CB6850" w:rsidRPr="00CB6850" w:rsidRDefault="00CB6850" w:rsidP="00CB685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0.001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2010B" w14:textId="77777777" w:rsidR="00CB6850" w:rsidRPr="00CB6850" w:rsidRDefault="00CB6850" w:rsidP="00CB685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0.001 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EF3FE" w14:textId="77777777" w:rsidR="00CB6850" w:rsidRPr="00CB6850" w:rsidRDefault="00CB6850" w:rsidP="00CB685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0.001 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30774" w14:textId="77777777" w:rsidR="00CB6850" w:rsidRPr="00CB6850" w:rsidRDefault="00CB6850" w:rsidP="00CB685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0.001 </w:t>
            </w:r>
          </w:p>
        </w:tc>
      </w:tr>
      <w:tr w:rsidR="00CB6850" w:rsidRPr="00CB6850" w14:paraId="10A56F83" w14:textId="77777777" w:rsidTr="00CB6850">
        <w:trPr>
          <w:trHeight w:val="276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D8A70" w14:textId="77777777" w:rsidR="00CB6850" w:rsidRPr="00CB6850" w:rsidRDefault="00CB6850" w:rsidP="00CB6850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CB6850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Moraxella osloensis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4A86E" w14:textId="77777777" w:rsidR="00CB6850" w:rsidRPr="00CB6850" w:rsidRDefault="00CB6850" w:rsidP="00CB685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0.001 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E5137" w14:textId="77777777" w:rsidR="00CB6850" w:rsidRPr="00CB6850" w:rsidRDefault="00CB6850" w:rsidP="00CB685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0.001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E68E0" w14:textId="77777777" w:rsidR="00CB6850" w:rsidRPr="00CB6850" w:rsidRDefault="00CB6850" w:rsidP="00CB685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0.001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A0E32" w14:textId="77777777" w:rsidR="00CB6850" w:rsidRPr="00CB6850" w:rsidRDefault="00CB6850" w:rsidP="00CB685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0.001 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F968B" w14:textId="77777777" w:rsidR="00CB6850" w:rsidRPr="00CB6850" w:rsidRDefault="00CB6850" w:rsidP="00CB685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0.001 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F0812" w14:textId="77777777" w:rsidR="00CB6850" w:rsidRPr="00CB6850" w:rsidRDefault="00CB6850" w:rsidP="00CB685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0.001 </w:t>
            </w:r>
          </w:p>
        </w:tc>
      </w:tr>
      <w:tr w:rsidR="00CB6850" w:rsidRPr="00CB6850" w14:paraId="73B3DE75" w14:textId="77777777" w:rsidTr="00CB6850">
        <w:trPr>
          <w:trHeight w:val="276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3A751" w14:textId="77777777" w:rsidR="00CB6850" w:rsidRPr="00CB6850" w:rsidRDefault="00CB6850" w:rsidP="00CB6850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CB6850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Streptococcus sanguinis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6A724" w14:textId="77777777" w:rsidR="00CB6850" w:rsidRPr="00CB6850" w:rsidRDefault="00CB6850" w:rsidP="00CB685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0.001 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6EC51" w14:textId="77777777" w:rsidR="00CB6850" w:rsidRPr="00CB6850" w:rsidRDefault="00CB6850" w:rsidP="00CB685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0.014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4A9E7" w14:textId="77777777" w:rsidR="00CB6850" w:rsidRPr="00CB6850" w:rsidRDefault="00CB6850" w:rsidP="00CB685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0.001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6F1E4" w14:textId="77777777" w:rsidR="00CB6850" w:rsidRPr="00CB6850" w:rsidRDefault="00CB6850" w:rsidP="00CB685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0.001 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A6BC1" w14:textId="77777777" w:rsidR="00CB6850" w:rsidRPr="00CB6850" w:rsidRDefault="00CB6850" w:rsidP="00CB685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0.178 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4A03B" w14:textId="77777777" w:rsidR="00CB6850" w:rsidRPr="00CB6850" w:rsidRDefault="00CB6850" w:rsidP="00CB685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0.001 </w:t>
            </w:r>
          </w:p>
        </w:tc>
      </w:tr>
      <w:tr w:rsidR="00CB6850" w:rsidRPr="00CB6850" w14:paraId="2C0CDAF2" w14:textId="77777777" w:rsidTr="00CB6850">
        <w:trPr>
          <w:trHeight w:val="276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A256A" w14:textId="77777777" w:rsidR="00CB6850" w:rsidRPr="00CB6850" w:rsidRDefault="00CB6850" w:rsidP="00CB6850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CB6850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Paracoccus sphaerophysae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A378A" w14:textId="77777777" w:rsidR="00CB6850" w:rsidRPr="00CB6850" w:rsidRDefault="00CB6850" w:rsidP="00CB685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0.001 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16F6B" w14:textId="77777777" w:rsidR="00CB6850" w:rsidRPr="00CB6850" w:rsidRDefault="00CB6850" w:rsidP="00CB685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0.004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C1DE2" w14:textId="77777777" w:rsidR="00CB6850" w:rsidRPr="00CB6850" w:rsidRDefault="00CB6850" w:rsidP="00CB685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0.001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341EA" w14:textId="77777777" w:rsidR="00CB6850" w:rsidRPr="00CB6850" w:rsidRDefault="00CB6850" w:rsidP="00CB685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0.001 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48D8C" w14:textId="77777777" w:rsidR="00CB6850" w:rsidRPr="00CB6850" w:rsidRDefault="00CB6850" w:rsidP="00CB685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0.001 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6D7AE" w14:textId="77777777" w:rsidR="00CB6850" w:rsidRPr="00CB6850" w:rsidRDefault="00CB6850" w:rsidP="00CB685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0.001 </w:t>
            </w:r>
          </w:p>
        </w:tc>
      </w:tr>
      <w:tr w:rsidR="00CB6850" w:rsidRPr="00CB6850" w14:paraId="7E9B55E3" w14:textId="77777777" w:rsidTr="00CB6850">
        <w:trPr>
          <w:trHeight w:val="276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845C1" w14:textId="77777777" w:rsidR="00CB6850" w:rsidRPr="00CB6850" w:rsidRDefault="00CB6850" w:rsidP="00CB6850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CB6850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Enhydrobacter sp. H5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8B20C" w14:textId="77777777" w:rsidR="00CB6850" w:rsidRPr="00CB6850" w:rsidRDefault="00CB6850" w:rsidP="00CB685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0.001 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37001" w14:textId="77777777" w:rsidR="00CB6850" w:rsidRPr="00CB6850" w:rsidRDefault="00CB6850" w:rsidP="00CB685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1.000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CBF57" w14:textId="77777777" w:rsidR="00CB6850" w:rsidRPr="00CB6850" w:rsidRDefault="00CB6850" w:rsidP="00CB685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0.001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53284" w14:textId="77777777" w:rsidR="00CB6850" w:rsidRPr="00CB6850" w:rsidRDefault="00CB6850" w:rsidP="00CB685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0.001 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FB77C" w14:textId="77777777" w:rsidR="00CB6850" w:rsidRPr="00CB6850" w:rsidRDefault="00CB6850" w:rsidP="00CB685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0.001 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EFF78" w14:textId="77777777" w:rsidR="00CB6850" w:rsidRPr="00CB6850" w:rsidRDefault="00CB6850" w:rsidP="00CB685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0.001 </w:t>
            </w:r>
          </w:p>
        </w:tc>
      </w:tr>
      <w:tr w:rsidR="00CB6850" w:rsidRPr="00CB6850" w14:paraId="26D3F976" w14:textId="77777777" w:rsidTr="00CB6850">
        <w:trPr>
          <w:trHeight w:val="276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AE79E" w14:textId="77777777" w:rsidR="00CB6850" w:rsidRPr="00CB6850" w:rsidRDefault="00CB6850" w:rsidP="00CB6850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CB6850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Rothia mucilaginosa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45F81" w14:textId="77777777" w:rsidR="00CB6850" w:rsidRPr="00CB6850" w:rsidRDefault="00CB6850" w:rsidP="00CB685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0.011 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0C02A" w14:textId="77777777" w:rsidR="00CB6850" w:rsidRPr="00CB6850" w:rsidRDefault="00CB6850" w:rsidP="00CB685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0.001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8DF1A" w14:textId="77777777" w:rsidR="00CB6850" w:rsidRPr="00CB6850" w:rsidRDefault="00CB6850" w:rsidP="00CB685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0.001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3CC19" w14:textId="77777777" w:rsidR="00CB6850" w:rsidRPr="00CB6850" w:rsidRDefault="00CB6850" w:rsidP="00CB685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0.001 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9CB40" w14:textId="77777777" w:rsidR="00CB6850" w:rsidRPr="00CB6850" w:rsidRDefault="00CB6850" w:rsidP="00CB685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0.001 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72CF1" w14:textId="77777777" w:rsidR="00CB6850" w:rsidRPr="00CB6850" w:rsidRDefault="00CB6850" w:rsidP="00CB685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0.001 </w:t>
            </w:r>
          </w:p>
        </w:tc>
      </w:tr>
      <w:tr w:rsidR="00CB6850" w:rsidRPr="00CB6850" w14:paraId="1DDBEBF1" w14:textId="77777777" w:rsidTr="00CB6850">
        <w:trPr>
          <w:trHeight w:val="276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5EA87" w14:textId="77777777" w:rsidR="00CB6850" w:rsidRPr="00CB6850" w:rsidRDefault="00CB6850" w:rsidP="00CB6850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CB6850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Neisseria mucosa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2FB89" w14:textId="77777777" w:rsidR="00CB6850" w:rsidRPr="00CB6850" w:rsidRDefault="00CB6850" w:rsidP="00CB685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0.001 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87CFB" w14:textId="77777777" w:rsidR="00CB6850" w:rsidRPr="00CB6850" w:rsidRDefault="00CB6850" w:rsidP="00CB685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0.156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F643A" w14:textId="77777777" w:rsidR="00CB6850" w:rsidRPr="00CB6850" w:rsidRDefault="00CB6850" w:rsidP="00CB685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0.001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4E401" w14:textId="77777777" w:rsidR="00CB6850" w:rsidRPr="00CB6850" w:rsidRDefault="00CB6850" w:rsidP="00CB685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0.001 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BD986" w14:textId="77777777" w:rsidR="00CB6850" w:rsidRPr="00CB6850" w:rsidRDefault="00CB6850" w:rsidP="00CB685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0.001 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4B761" w14:textId="77777777" w:rsidR="00CB6850" w:rsidRPr="00CB6850" w:rsidRDefault="00CB6850" w:rsidP="00CB685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0.001 </w:t>
            </w:r>
          </w:p>
        </w:tc>
      </w:tr>
      <w:tr w:rsidR="00CB6850" w:rsidRPr="00CB6850" w14:paraId="630EC9A4" w14:textId="77777777" w:rsidTr="00CB6850">
        <w:trPr>
          <w:trHeight w:val="276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73F04" w14:textId="77777777" w:rsidR="00CB6850" w:rsidRPr="00CB6850" w:rsidRDefault="00CB6850" w:rsidP="00CB6850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CB6850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Acinetobacter pittii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93459" w14:textId="77777777" w:rsidR="00CB6850" w:rsidRPr="00CB6850" w:rsidRDefault="00CB6850" w:rsidP="00CB685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1.000 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A2782" w14:textId="77777777" w:rsidR="00CB6850" w:rsidRPr="00CB6850" w:rsidRDefault="00CB6850" w:rsidP="00CB685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1.000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A4C4A" w14:textId="77777777" w:rsidR="00CB6850" w:rsidRPr="00CB6850" w:rsidRDefault="00CB6850" w:rsidP="00CB685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0.001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D9736" w14:textId="77777777" w:rsidR="00CB6850" w:rsidRPr="00CB6850" w:rsidRDefault="00CB6850" w:rsidP="00CB685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1.000 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ED4D8" w14:textId="77777777" w:rsidR="00CB6850" w:rsidRPr="00CB6850" w:rsidRDefault="00CB6850" w:rsidP="00CB685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0.001 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867B2" w14:textId="77777777" w:rsidR="00CB6850" w:rsidRPr="00CB6850" w:rsidRDefault="00CB6850" w:rsidP="00CB685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0.001 </w:t>
            </w:r>
          </w:p>
        </w:tc>
      </w:tr>
      <w:tr w:rsidR="00CB6850" w:rsidRPr="00CB6850" w14:paraId="4A03D20E" w14:textId="77777777" w:rsidTr="00CB6850">
        <w:trPr>
          <w:trHeight w:val="276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A7856" w14:textId="77777777" w:rsidR="00CB6850" w:rsidRPr="00CB6850" w:rsidRDefault="00CB6850" w:rsidP="00CB6850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CB6850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Solobacterium moorei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75A54" w14:textId="77777777" w:rsidR="00CB6850" w:rsidRPr="00CB6850" w:rsidRDefault="00CB6850" w:rsidP="00CB685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0.001 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10F40" w14:textId="77777777" w:rsidR="00CB6850" w:rsidRPr="00CB6850" w:rsidRDefault="00CB6850" w:rsidP="00CB685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1.000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2CFB5" w14:textId="77777777" w:rsidR="00CB6850" w:rsidRPr="00CB6850" w:rsidRDefault="00CB6850" w:rsidP="00CB685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0.001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73B33" w14:textId="77777777" w:rsidR="00CB6850" w:rsidRPr="00CB6850" w:rsidRDefault="00CB6850" w:rsidP="00CB685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0.001 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71BAB" w14:textId="77777777" w:rsidR="00CB6850" w:rsidRPr="00CB6850" w:rsidRDefault="00CB6850" w:rsidP="00CB685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0.001 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D70FA" w14:textId="77777777" w:rsidR="00CB6850" w:rsidRPr="00CB6850" w:rsidRDefault="00CB6850" w:rsidP="00CB685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0.001 </w:t>
            </w:r>
          </w:p>
        </w:tc>
      </w:tr>
      <w:tr w:rsidR="00CB6850" w:rsidRPr="00CB6850" w14:paraId="5B287075" w14:textId="77777777" w:rsidTr="00CB6850">
        <w:trPr>
          <w:trHeight w:val="276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E3583" w14:textId="77777777" w:rsidR="00CB6850" w:rsidRPr="00CB6850" w:rsidRDefault="00CB6850" w:rsidP="00CB6850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CB6850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Staphylococcus cohnii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78E93" w14:textId="77777777" w:rsidR="00CB6850" w:rsidRPr="00CB6850" w:rsidRDefault="00CB6850" w:rsidP="00CB685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1.000 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568C7" w14:textId="77777777" w:rsidR="00CB6850" w:rsidRPr="00CB6850" w:rsidRDefault="00CB6850" w:rsidP="00CB685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1.000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19028" w14:textId="77777777" w:rsidR="00CB6850" w:rsidRPr="00CB6850" w:rsidRDefault="00CB6850" w:rsidP="00CB685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0.001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41DA8" w14:textId="77777777" w:rsidR="00CB6850" w:rsidRPr="00CB6850" w:rsidRDefault="00CB6850" w:rsidP="00CB685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1.000 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288AE" w14:textId="77777777" w:rsidR="00CB6850" w:rsidRPr="00CB6850" w:rsidRDefault="00CB6850" w:rsidP="00CB685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0.001 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23C1A" w14:textId="77777777" w:rsidR="00CB6850" w:rsidRPr="00CB6850" w:rsidRDefault="00CB6850" w:rsidP="00CB685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0.001 </w:t>
            </w:r>
          </w:p>
        </w:tc>
      </w:tr>
      <w:tr w:rsidR="00CB6850" w:rsidRPr="00CB6850" w14:paraId="1358FC1B" w14:textId="77777777" w:rsidTr="00CB6850">
        <w:trPr>
          <w:trHeight w:val="276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F2F7E" w14:textId="77777777" w:rsidR="00CB6850" w:rsidRPr="00CB6850" w:rsidRDefault="00CB6850" w:rsidP="00CB6850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CB6850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Cutibacterium acnes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DB954" w14:textId="77777777" w:rsidR="00CB6850" w:rsidRPr="00CB6850" w:rsidRDefault="00CB6850" w:rsidP="00CB685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0.001 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BD36F" w14:textId="77777777" w:rsidR="00CB6850" w:rsidRPr="00CB6850" w:rsidRDefault="00CB6850" w:rsidP="00CB685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1.000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B3657" w14:textId="77777777" w:rsidR="00CB6850" w:rsidRPr="00CB6850" w:rsidRDefault="00CB6850" w:rsidP="00CB685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0.001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0B2D2" w14:textId="77777777" w:rsidR="00CB6850" w:rsidRPr="00CB6850" w:rsidRDefault="00CB6850" w:rsidP="00CB685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0.001 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90F02" w14:textId="77777777" w:rsidR="00CB6850" w:rsidRPr="00CB6850" w:rsidRDefault="00CB6850" w:rsidP="00CB685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0.001 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1AF25" w14:textId="77777777" w:rsidR="00CB6850" w:rsidRPr="00CB6850" w:rsidRDefault="00CB6850" w:rsidP="00CB685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0.001 </w:t>
            </w:r>
          </w:p>
        </w:tc>
      </w:tr>
      <w:tr w:rsidR="00CB6850" w:rsidRPr="00CB6850" w14:paraId="7C4BDB48" w14:textId="77777777" w:rsidTr="00CB6850">
        <w:trPr>
          <w:trHeight w:val="276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C4D3B" w14:textId="77777777" w:rsidR="00CB6850" w:rsidRPr="00CB6850" w:rsidRDefault="00CB6850" w:rsidP="00CB6850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CB6850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Moraxella catarrhalis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BBDD4" w14:textId="77777777" w:rsidR="00CB6850" w:rsidRPr="00CB6850" w:rsidRDefault="00CB6850" w:rsidP="00CB685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0.001 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E4F58" w14:textId="77777777" w:rsidR="00CB6850" w:rsidRPr="00CB6850" w:rsidRDefault="00CB6850" w:rsidP="00CB685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0.001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6E14B" w14:textId="77777777" w:rsidR="00CB6850" w:rsidRPr="00CB6850" w:rsidRDefault="00CB6850" w:rsidP="00CB685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0.014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E03E4" w14:textId="77777777" w:rsidR="00CB6850" w:rsidRPr="00CB6850" w:rsidRDefault="00CB6850" w:rsidP="00CB685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0.001 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80F3B" w14:textId="77777777" w:rsidR="00CB6850" w:rsidRPr="00CB6850" w:rsidRDefault="00CB6850" w:rsidP="00CB685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0.001 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D1644" w14:textId="77777777" w:rsidR="00CB6850" w:rsidRPr="00CB6850" w:rsidRDefault="00CB6850" w:rsidP="00CB685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0.001 </w:t>
            </w:r>
          </w:p>
        </w:tc>
      </w:tr>
      <w:tr w:rsidR="00CB6850" w:rsidRPr="00CB6850" w14:paraId="19EDBD35" w14:textId="77777777" w:rsidTr="00CB6850">
        <w:trPr>
          <w:trHeight w:val="276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85C49" w14:textId="77777777" w:rsidR="00CB6850" w:rsidRPr="00CB6850" w:rsidRDefault="00CB6850" w:rsidP="00CB6850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CB6850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Streptococcus mitis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90B32" w14:textId="77777777" w:rsidR="00CB6850" w:rsidRPr="00CB6850" w:rsidRDefault="00CB6850" w:rsidP="00CB685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0.001 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F8395" w14:textId="77777777" w:rsidR="00CB6850" w:rsidRPr="00CB6850" w:rsidRDefault="00CB6850" w:rsidP="00CB685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0.001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7E63C" w14:textId="77777777" w:rsidR="00CB6850" w:rsidRPr="00CB6850" w:rsidRDefault="00CB6850" w:rsidP="00CB685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0.001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8766C" w14:textId="77777777" w:rsidR="00CB6850" w:rsidRPr="00CB6850" w:rsidRDefault="00CB6850" w:rsidP="00CB685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0.004 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3D2EB" w14:textId="77777777" w:rsidR="00CB6850" w:rsidRPr="00CB6850" w:rsidRDefault="00CB6850" w:rsidP="00CB685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0.001 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F585C" w14:textId="77777777" w:rsidR="00CB6850" w:rsidRPr="00CB6850" w:rsidRDefault="00CB6850" w:rsidP="00CB685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0.001 </w:t>
            </w:r>
          </w:p>
        </w:tc>
      </w:tr>
      <w:tr w:rsidR="00CB6850" w:rsidRPr="00CB6850" w14:paraId="596DFDDE" w14:textId="77777777" w:rsidTr="00CB6850">
        <w:trPr>
          <w:trHeight w:val="276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0506D" w14:textId="77777777" w:rsidR="00CB6850" w:rsidRPr="00CB6850" w:rsidRDefault="00CB6850" w:rsidP="00CB6850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CB6850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Moraxella nonliquefaciens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A4BF3" w14:textId="77777777" w:rsidR="00CB6850" w:rsidRPr="00CB6850" w:rsidRDefault="00CB6850" w:rsidP="00CB685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0.004 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087C2" w14:textId="77777777" w:rsidR="00CB6850" w:rsidRPr="00CB6850" w:rsidRDefault="00CB6850" w:rsidP="00CB685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0.025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51F8D" w14:textId="77777777" w:rsidR="00CB6850" w:rsidRPr="00CB6850" w:rsidRDefault="00CB6850" w:rsidP="00CB685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0.002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84AA7" w14:textId="77777777" w:rsidR="00CB6850" w:rsidRPr="00CB6850" w:rsidRDefault="00CB6850" w:rsidP="00CB685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0.001 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4A7D6" w14:textId="77777777" w:rsidR="00CB6850" w:rsidRPr="00CB6850" w:rsidRDefault="00CB6850" w:rsidP="00CB685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0.006 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774EF" w14:textId="77777777" w:rsidR="00CB6850" w:rsidRPr="00CB6850" w:rsidRDefault="00CB6850" w:rsidP="00CB685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0.001 </w:t>
            </w:r>
          </w:p>
        </w:tc>
      </w:tr>
      <w:tr w:rsidR="00CB6850" w:rsidRPr="00CB6850" w14:paraId="75C48D24" w14:textId="77777777" w:rsidTr="00CB6850">
        <w:trPr>
          <w:trHeight w:val="288"/>
        </w:trPr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B11007" w14:textId="77777777" w:rsidR="00CB6850" w:rsidRPr="00CB6850" w:rsidRDefault="00CB6850" w:rsidP="00CB6850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CB6850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Actinomyces oris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C0C958" w14:textId="77777777" w:rsidR="00CB6850" w:rsidRPr="00CB6850" w:rsidRDefault="00CB6850" w:rsidP="00CB685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1.000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F8DE8E" w14:textId="77777777" w:rsidR="00CB6850" w:rsidRPr="00CB6850" w:rsidRDefault="00CB6850" w:rsidP="00CB685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1.000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7EC029" w14:textId="77777777" w:rsidR="00CB6850" w:rsidRPr="00CB6850" w:rsidRDefault="00CB6850" w:rsidP="00CB685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0.001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9EB5D2" w14:textId="77777777" w:rsidR="00CB6850" w:rsidRPr="00CB6850" w:rsidRDefault="00CB6850" w:rsidP="00CB685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1.000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B1F35C" w14:textId="77777777" w:rsidR="00CB6850" w:rsidRPr="00CB6850" w:rsidRDefault="00CB6850" w:rsidP="00CB685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0.001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D1E17F" w14:textId="77777777" w:rsidR="00CB6850" w:rsidRPr="00CB6850" w:rsidRDefault="00CB6850" w:rsidP="00CB685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CB685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0.001 </w:t>
            </w:r>
          </w:p>
        </w:tc>
      </w:tr>
    </w:tbl>
    <w:p w14:paraId="4E850BF4" w14:textId="51F497BB" w:rsidR="000E32F5" w:rsidRDefault="007603B5" w:rsidP="008825D7">
      <w:pPr>
        <w:spacing w:line="360" w:lineRule="auto"/>
        <w:rPr>
          <w:rFonts w:ascii="Times New Roman" w:hAnsi="Times New Roman" w:cs="Times New Roman"/>
          <w:color w:val="000000" w:themeColor="text1"/>
          <w:szCs w:val="21"/>
        </w:rPr>
      </w:pPr>
      <w:r>
        <w:rPr>
          <w:rFonts w:ascii="Times New Roman" w:hAnsi="Times New Roman" w:cs="Times New Roman" w:hint="eastAsia"/>
          <w:color w:val="000000" w:themeColor="text1"/>
          <w:szCs w:val="21"/>
        </w:rPr>
        <w:t>M</w:t>
      </w:r>
      <w:r w:rsidRPr="001F6642">
        <w:rPr>
          <w:rFonts w:ascii="Times New Roman" w:hAnsi="Times New Roman" w:cs="Times New Roman" w:hint="eastAsia"/>
          <w:color w:val="000000" w:themeColor="text1"/>
          <w:szCs w:val="21"/>
        </w:rPr>
        <w:t>icro</w:t>
      </w:r>
      <w:r>
        <w:rPr>
          <w:rFonts w:ascii="Times New Roman" w:hAnsi="Times New Roman" w:cs="Times New Roman" w:hint="eastAsia"/>
          <w:color w:val="000000" w:themeColor="text1"/>
          <w:szCs w:val="21"/>
        </w:rPr>
        <w:t xml:space="preserve">bial species with </w:t>
      </w:r>
      <w:r w:rsidRPr="001F6642">
        <w:rPr>
          <w:rFonts w:ascii="Times New Roman" w:hAnsi="Times New Roman" w:cs="Times New Roman" w:hint="eastAsia"/>
          <w:color w:val="000000" w:themeColor="text1"/>
          <w:szCs w:val="21"/>
        </w:rPr>
        <w:t>the relative abundance &gt;0.004</w:t>
      </w:r>
      <w:r>
        <w:rPr>
          <w:rFonts w:ascii="Times New Roman" w:hAnsi="Times New Roman" w:cs="Times New Roman" w:hint="eastAsia"/>
          <w:color w:val="000000" w:themeColor="text1"/>
          <w:szCs w:val="21"/>
        </w:rPr>
        <w:t xml:space="preserve"> in </w:t>
      </w:r>
      <w:r w:rsidRPr="001F6642">
        <w:rPr>
          <w:rFonts w:ascii="Times New Roman" w:hAnsi="Times New Roman" w:cs="Times New Roman" w:hint="eastAsia"/>
          <w:color w:val="000000" w:themeColor="text1"/>
          <w:szCs w:val="21"/>
        </w:rPr>
        <w:t>the total microbial community</w:t>
      </w:r>
      <w:r>
        <w:rPr>
          <w:rFonts w:ascii="Times New Roman" w:hAnsi="Times New Roman" w:cs="Times New Roman" w:hint="eastAsia"/>
          <w:color w:val="000000" w:themeColor="text1"/>
          <w:szCs w:val="21"/>
        </w:rPr>
        <w:t xml:space="preserve"> and </w:t>
      </w:r>
      <w:r>
        <w:rPr>
          <w:rFonts w:ascii="Times New Roman" w:hAnsi="Times New Roman" w:cs="Times New Roman"/>
          <w:color w:val="000000" w:themeColor="text1"/>
          <w:szCs w:val="21"/>
        </w:rPr>
        <w:t>identified</w:t>
      </w:r>
      <w:r>
        <w:rPr>
          <w:rFonts w:ascii="Times New Roman" w:hAnsi="Times New Roman" w:cs="Times New Roman" w:hint="eastAsia"/>
          <w:color w:val="000000" w:themeColor="text1"/>
          <w:szCs w:val="21"/>
        </w:rPr>
        <w:t xml:space="preserve"> as more abundant in </w:t>
      </w:r>
      <w:r>
        <w:rPr>
          <w:rFonts w:ascii="Times New Roman" w:hAnsi="Times New Roman" w:cs="Times New Roman"/>
          <w:color w:val="000000" w:themeColor="text1"/>
          <w:szCs w:val="21"/>
        </w:rPr>
        <w:t>either</w:t>
      </w:r>
      <w:r>
        <w:rPr>
          <w:rFonts w:ascii="Times New Roman" w:hAnsi="Times New Roman" w:cs="Times New Roman" w:hint="eastAsia"/>
          <w:color w:val="000000" w:themeColor="text1"/>
          <w:szCs w:val="21"/>
        </w:rPr>
        <w:t xml:space="preserve"> AR or control group by L</w:t>
      </w:r>
      <w:r w:rsidRPr="001F6642">
        <w:rPr>
          <w:rFonts w:ascii="Times New Roman" w:hAnsi="Times New Roman" w:cs="Times New Roman" w:hint="eastAsia"/>
          <w:color w:val="000000" w:themeColor="text1"/>
          <w:szCs w:val="21"/>
        </w:rPr>
        <w:t>E</w:t>
      </w:r>
      <w:r>
        <w:rPr>
          <w:rFonts w:ascii="Times New Roman" w:hAnsi="Times New Roman" w:cs="Times New Roman" w:hint="eastAsia"/>
          <w:color w:val="000000" w:themeColor="text1"/>
          <w:szCs w:val="21"/>
        </w:rPr>
        <w:t>fS</w:t>
      </w:r>
      <w:r w:rsidRPr="001F6642">
        <w:rPr>
          <w:rFonts w:ascii="Times New Roman" w:hAnsi="Times New Roman" w:cs="Times New Roman" w:hint="eastAsia"/>
          <w:color w:val="000000" w:themeColor="text1"/>
          <w:szCs w:val="21"/>
        </w:rPr>
        <w:t>e</w:t>
      </w:r>
      <w:r>
        <w:rPr>
          <w:rFonts w:ascii="Times New Roman" w:hAnsi="Times New Roman" w:cs="Times New Roman" w:hint="eastAsia"/>
          <w:color w:val="000000" w:themeColor="text1"/>
          <w:szCs w:val="21"/>
        </w:rPr>
        <w:t xml:space="preserve"> were analyzed.</w:t>
      </w:r>
      <w:r w:rsidR="000E6D59">
        <w:rPr>
          <w:rFonts w:ascii="Times New Roman" w:hAnsi="Times New Roman" w:cs="Times New Roman" w:hint="eastAsia"/>
          <w:color w:val="000000" w:themeColor="text1"/>
          <w:szCs w:val="21"/>
        </w:rPr>
        <w:t xml:space="preserve"> </w:t>
      </w:r>
      <w:r w:rsidR="000E6D59" w:rsidRPr="001F6642">
        <w:rPr>
          <w:rFonts w:ascii="Times New Roman" w:hAnsi="Times New Roman" w:cs="Times New Roman"/>
          <w:color w:val="000000" w:themeColor="text1"/>
          <w:szCs w:val="21"/>
        </w:rPr>
        <w:t>Fast Expectation-Maximization Source Tracking</w:t>
      </w:r>
      <w:r w:rsidR="000E6D59">
        <w:rPr>
          <w:rFonts w:ascii="Times New Roman" w:hAnsi="Times New Roman" w:cs="Times New Roman" w:hint="eastAsia"/>
          <w:color w:val="000000" w:themeColor="text1"/>
          <w:szCs w:val="21"/>
        </w:rPr>
        <w:t xml:space="preserve"> was applied to </w:t>
      </w:r>
      <w:r w:rsidR="000E6D59">
        <w:rPr>
          <w:rFonts w:ascii="Times New Roman" w:hAnsi="Times New Roman" w:cs="Times New Roman"/>
          <w:color w:val="000000" w:themeColor="text1"/>
          <w:szCs w:val="21"/>
        </w:rPr>
        <w:t>calculate</w:t>
      </w:r>
      <w:r w:rsidR="000E6D59">
        <w:rPr>
          <w:rFonts w:ascii="Times New Roman" w:hAnsi="Times New Roman" w:cs="Times New Roman" w:hint="eastAsia"/>
          <w:color w:val="000000" w:themeColor="text1"/>
          <w:szCs w:val="21"/>
        </w:rPr>
        <w:t xml:space="preserve"> the transfer proportions.</w:t>
      </w:r>
    </w:p>
    <w:p w14:paraId="2F6DC7D0" w14:textId="77777777" w:rsidR="000E32F5" w:rsidRDefault="000E32F5">
      <w:pPr>
        <w:widowControl/>
        <w:jc w:val="left"/>
        <w:rPr>
          <w:rFonts w:ascii="Times New Roman" w:hAnsi="Times New Roman" w:cs="Times New Roman"/>
          <w:color w:val="000000" w:themeColor="text1"/>
          <w:szCs w:val="21"/>
        </w:rPr>
      </w:pPr>
      <w:r>
        <w:rPr>
          <w:rFonts w:ascii="Times New Roman" w:hAnsi="Times New Roman" w:cs="Times New Roman"/>
          <w:color w:val="000000" w:themeColor="text1"/>
          <w:szCs w:val="21"/>
        </w:rPr>
        <w:br w:type="page"/>
      </w:r>
    </w:p>
    <w:p w14:paraId="752E3FED" w14:textId="0E2CEE1E" w:rsidR="00464239" w:rsidRDefault="004500B4" w:rsidP="0018590D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7" w:name="_Hlk178813944"/>
      <w:bookmarkStart w:id="8" w:name="_Hlk178101055"/>
      <w:r w:rsidRPr="00B1399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Table S6.</w:t>
      </w:r>
      <w:r w:rsidR="00464239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 xml:space="preserve"> S</w:t>
      </w:r>
      <w:r w:rsidR="00464239" w:rsidRPr="00F54EE3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tatistical</w:t>
      </w:r>
      <w:r w:rsidR="00464239" w:rsidRPr="00B1399A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 xml:space="preserve"> P</w:t>
      </w:r>
      <w:r w:rsidR="00464239" w:rsidRPr="00F54EE3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 xml:space="preserve">-values </w:t>
      </w:r>
      <w:r w:rsidR="00464239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for comparing the</w:t>
      </w:r>
      <w:r w:rsidR="00464239" w:rsidRPr="00F54EE3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 xml:space="preserve"> </w:t>
      </w:r>
      <w:r w:rsidR="00464239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mutual t</w:t>
      </w:r>
      <w:r w:rsidR="00464239" w:rsidRPr="00F54EE3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ransfer</w:t>
      </w:r>
      <w:r w:rsidR="00464239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 xml:space="preserve"> proportions (%)</w:t>
      </w:r>
      <w:r w:rsidR="00464239" w:rsidRPr="00F54EE3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 xml:space="preserve"> </w:t>
      </w:r>
      <w:r w:rsidR="00464239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 xml:space="preserve">in 6 pairs of </w:t>
      </w:r>
      <w:r w:rsidR="0046423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sample</w:t>
      </w:r>
      <w:r w:rsidR="00464239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 xml:space="preserve"> types (n</w:t>
      </w:r>
      <w:r w:rsidR="00464239" w:rsidRPr="00F54EE3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 xml:space="preserve">asal, </w:t>
      </w:r>
      <w:r w:rsidR="00464239" w:rsidRPr="00986108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dermal</w:t>
      </w:r>
      <w:r w:rsidR="00464239" w:rsidRPr="00F54EE3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 xml:space="preserve">, </w:t>
      </w:r>
      <w:r w:rsidR="00464239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o</w:t>
      </w:r>
      <w:r w:rsidR="00464239" w:rsidRPr="00F54EE3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 xml:space="preserve">ral, and </w:t>
      </w:r>
      <w:r w:rsidR="00464239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d</w:t>
      </w:r>
      <w:r w:rsidR="00464239" w:rsidRPr="00F54EE3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 xml:space="preserve">ust </w:t>
      </w:r>
      <w:r w:rsidR="00464239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samples) for those differentially abundant species (</w:t>
      </w:r>
      <w:r w:rsidR="00464239" w:rsidRPr="001F6642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the relative abundance&gt;0.004</w:t>
      </w:r>
      <w:r w:rsidR="00464239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 xml:space="preserve">) </w:t>
      </w:r>
      <w:r w:rsidR="00464239" w:rsidRPr="00F54EE3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 xml:space="preserve">in </w:t>
      </w:r>
      <w:r w:rsidR="006F6C87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 xml:space="preserve">AR </w:t>
      </w:r>
      <w:r w:rsidR="00464239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subjects</w:t>
      </w:r>
    </w:p>
    <w:tbl>
      <w:tblPr>
        <w:tblW w:w="11766" w:type="dxa"/>
        <w:tblInd w:w="108" w:type="dxa"/>
        <w:tblLook w:val="04A0" w:firstRow="1" w:lastRow="0" w:firstColumn="1" w:lastColumn="0" w:noHBand="0" w:noVBand="1"/>
      </w:tblPr>
      <w:tblGrid>
        <w:gridCol w:w="3100"/>
        <w:gridCol w:w="1420"/>
        <w:gridCol w:w="1400"/>
        <w:gridCol w:w="1480"/>
        <w:gridCol w:w="1531"/>
        <w:gridCol w:w="1417"/>
        <w:gridCol w:w="1418"/>
      </w:tblGrid>
      <w:tr w:rsidR="008825D7" w:rsidRPr="008825D7" w14:paraId="1420F6DF" w14:textId="77777777" w:rsidTr="008825D7">
        <w:trPr>
          <w:trHeight w:val="288"/>
        </w:trPr>
        <w:tc>
          <w:tcPr>
            <w:tcW w:w="31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bookmarkEnd w:id="7"/>
          <w:p w14:paraId="1BF96540" w14:textId="77777777" w:rsidR="008825D7" w:rsidRPr="008825D7" w:rsidRDefault="008825D7" w:rsidP="008825D7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8825D7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AE1799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825D7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Skin to Nasal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CC3022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825D7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Oral to Nasal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5F633D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825D7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Dust to Nasal</w:t>
            </w:r>
          </w:p>
        </w:tc>
        <w:tc>
          <w:tcPr>
            <w:tcW w:w="153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6F01AA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825D7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Oral to Skin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9F9CD1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825D7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Dust to Skin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4FD165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825D7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Dust to Oral</w:t>
            </w:r>
          </w:p>
        </w:tc>
      </w:tr>
      <w:tr w:rsidR="008825D7" w:rsidRPr="008825D7" w14:paraId="2EEBB208" w14:textId="77777777" w:rsidTr="008825D7">
        <w:trPr>
          <w:trHeight w:val="288"/>
        </w:trPr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AB810F" w14:textId="77777777" w:rsidR="008825D7" w:rsidRPr="008825D7" w:rsidRDefault="008825D7" w:rsidP="008825D7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8825D7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82F132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825D7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Nasal to Skin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6BCF5A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825D7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Nasal to Oral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FE6E6A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825D7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Nasal to Dust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DE98C2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825D7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Skin to Oral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972E2C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825D7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Skin to Dust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D30822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825D7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Oral to Dust</w:t>
            </w:r>
          </w:p>
        </w:tc>
      </w:tr>
      <w:tr w:rsidR="008825D7" w:rsidRPr="008825D7" w14:paraId="3800319B" w14:textId="77777777" w:rsidTr="008825D7">
        <w:trPr>
          <w:trHeight w:val="276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9A0CB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25D7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Staphylococcus aureus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A54F4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825D7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0.001 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9D9E0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825D7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0.001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839EB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825D7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0.001 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2DA84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825D7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0.001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5D43F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825D7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0.001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C23A4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825D7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0.001 </w:t>
            </w:r>
          </w:p>
        </w:tc>
      </w:tr>
      <w:tr w:rsidR="008825D7" w:rsidRPr="008825D7" w14:paraId="71F6EA48" w14:textId="77777777" w:rsidTr="008825D7">
        <w:trPr>
          <w:trHeight w:val="276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BD7C7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25D7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Staphylococcus epidermidis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1F0A4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825D7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0.005 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9AD73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825D7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0.001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007F1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825D7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0.001 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D895B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825D7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0.001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B5BFA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825D7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0.008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4394B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825D7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0.001 </w:t>
            </w:r>
          </w:p>
        </w:tc>
      </w:tr>
      <w:tr w:rsidR="008825D7" w:rsidRPr="008825D7" w14:paraId="70DA3518" w14:textId="77777777" w:rsidTr="008825D7">
        <w:trPr>
          <w:trHeight w:val="276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6B116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25D7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Micrococcus luteus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4663E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825D7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0.001 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33CC8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825D7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1.000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F797A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825D7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1.000 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43FB2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825D7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0.001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C6B9A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825D7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0.001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8C7E9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825D7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0.001 </w:t>
            </w:r>
          </w:p>
        </w:tc>
      </w:tr>
      <w:tr w:rsidR="008825D7" w:rsidRPr="008825D7" w14:paraId="5F84A33B" w14:textId="77777777" w:rsidTr="008825D7">
        <w:trPr>
          <w:trHeight w:val="276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3D8CB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25D7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Moraxella osloensis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0E659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825D7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0.001 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1AEE2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825D7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0.001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F0A0A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825D7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0.001 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0F7E0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825D7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0.001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228D7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825D7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0.001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57921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825D7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0.001 </w:t>
            </w:r>
          </w:p>
        </w:tc>
      </w:tr>
      <w:tr w:rsidR="008825D7" w:rsidRPr="008825D7" w14:paraId="3264DD6D" w14:textId="77777777" w:rsidTr="008825D7">
        <w:trPr>
          <w:trHeight w:val="276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6E9C5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25D7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Streptococcus sanguinis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31484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825D7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0.001 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6DFCD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825D7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0.015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478C4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825D7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0.010 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9C102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825D7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0.001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E4059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825D7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0.267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748E9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825D7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0.001 </w:t>
            </w:r>
          </w:p>
        </w:tc>
      </w:tr>
      <w:tr w:rsidR="008825D7" w:rsidRPr="008825D7" w14:paraId="6137C80C" w14:textId="77777777" w:rsidTr="008825D7">
        <w:trPr>
          <w:trHeight w:val="276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F5CB6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25D7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Paracoccus sphaerophysae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4A236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825D7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0.001 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FC144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825D7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0.081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62AC4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825D7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0.081 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36B9C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825D7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0.001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40150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825D7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0.001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31209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825D7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0.001 </w:t>
            </w:r>
          </w:p>
        </w:tc>
      </w:tr>
      <w:tr w:rsidR="008825D7" w:rsidRPr="008825D7" w14:paraId="215F6185" w14:textId="77777777" w:rsidTr="008825D7">
        <w:trPr>
          <w:trHeight w:val="276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259F7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25D7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Enhydrobacter sp. H5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217E5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825D7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0.001 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B8AC0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825D7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1.000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6CA6F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825D7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1.000 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0C044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825D7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0.001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CD688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825D7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0.001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EF379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825D7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0.001 </w:t>
            </w:r>
          </w:p>
        </w:tc>
      </w:tr>
      <w:tr w:rsidR="008825D7" w:rsidRPr="008825D7" w14:paraId="3D03EFD5" w14:textId="77777777" w:rsidTr="008825D7">
        <w:trPr>
          <w:trHeight w:val="276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CE8C1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25D7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Rothia mucilaginosa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A3238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825D7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0.323 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55CB8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825D7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0.001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2D889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825D7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0.001 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9C381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825D7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0.001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E0D7F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825D7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0.001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88E9D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825D7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0.015 </w:t>
            </w:r>
          </w:p>
        </w:tc>
      </w:tr>
      <w:tr w:rsidR="008825D7" w:rsidRPr="008825D7" w14:paraId="2799A64E" w14:textId="77777777" w:rsidTr="008825D7">
        <w:trPr>
          <w:trHeight w:val="276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48D34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25D7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Neisseria mucosa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9E107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825D7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0.001 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A9AEA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825D7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0.156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5E6E3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825D7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0.156 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7712C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825D7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0.001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D9599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825D7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0.007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10F02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825D7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0.001 </w:t>
            </w:r>
          </w:p>
        </w:tc>
      </w:tr>
      <w:tr w:rsidR="008825D7" w:rsidRPr="008825D7" w14:paraId="1C91F8FD" w14:textId="77777777" w:rsidTr="008825D7">
        <w:trPr>
          <w:trHeight w:val="276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DCB5D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25D7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Acinetobacter pittii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F7E22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825D7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1.000 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6C5E7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825D7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1.000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309F5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825D7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1.000 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1CA15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825D7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1.000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24572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825D7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0.001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EFAA2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825D7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0.001 </w:t>
            </w:r>
          </w:p>
        </w:tc>
      </w:tr>
      <w:tr w:rsidR="008825D7" w:rsidRPr="008825D7" w14:paraId="579E24C2" w14:textId="77777777" w:rsidTr="008825D7">
        <w:trPr>
          <w:trHeight w:val="276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9B71C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25D7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Solobacterium moorei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285AA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825D7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0.001 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E9217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825D7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1.000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75333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825D7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1.000 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F9303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825D7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0.001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79882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825D7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0.001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27278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825D7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0.001 </w:t>
            </w:r>
          </w:p>
        </w:tc>
      </w:tr>
      <w:tr w:rsidR="008825D7" w:rsidRPr="008825D7" w14:paraId="2B7DC135" w14:textId="77777777" w:rsidTr="008825D7">
        <w:trPr>
          <w:trHeight w:val="276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50509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25D7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Staphylococcus cohnii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F0CF4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825D7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1.000 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0A896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825D7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1.000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041F5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825D7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1.000 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F2813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825D7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1.000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1331A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825D7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0.001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229E2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825D7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0.001 </w:t>
            </w:r>
          </w:p>
        </w:tc>
      </w:tr>
      <w:tr w:rsidR="008825D7" w:rsidRPr="008825D7" w14:paraId="52752150" w14:textId="77777777" w:rsidTr="008825D7">
        <w:trPr>
          <w:trHeight w:val="276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9DCB5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25D7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Cutibacterium acnes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4C60D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825D7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0.001 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EA057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825D7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1.000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9E540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825D7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1.000 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CA936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825D7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0.001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431BF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825D7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0.001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5178B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825D7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0.001 </w:t>
            </w:r>
          </w:p>
        </w:tc>
      </w:tr>
      <w:tr w:rsidR="008825D7" w:rsidRPr="008825D7" w14:paraId="75928D3D" w14:textId="77777777" w:rsidTr="008825D7">
        <w:trPr>
          <w:trHeight w:val="276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BD087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25D7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Moraxella catarrhalis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BBC68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825D7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0.001 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7DB3E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825D7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0.001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29DEF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825D7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0.001 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1AD72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825D7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0.007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7BD29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825D7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0.001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0CA6E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825D7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0.001 </w:t>
            </w:r>
          </w:p>
        </w:tc>
      </w:tr>
      <w:tr w:rsidR="008825D7" w:rsidRPr="008825D7" w14:paraId="58F7A63B" w14:textId="77777777" w:rsidTr="008825D7">
        <w:trPr>
          <w:trHeight w:val="276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14E9B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25D7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Streptococcus mitis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14415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825D7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0.001 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DC72D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825D7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0.001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ED267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825D7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0.001 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A9714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825D7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0.007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2B60E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825D7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0.001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EFE1F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825D7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0.001 </w:t>
            </w:r>
          </w:p>
        </w:tc>
      </w:tr>
      <w:tr w:rsidR="008825D7" w:rsidRPr="008825D7" w14:paraId="2524D182" w14:textId="77777777" w:rsidTr="008825D7">
        <w:trPr>
          <w:trHeight w:val="276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0FD67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25D7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Moraxella nonliquefaciens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61556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825D7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0.022 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D5192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825D7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0.294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F12E5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825D7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0.163 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4D8A0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825D7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0.001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73F27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825D7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0.079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E8A85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825D7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0.001 </w:t>
            </w:r>
          </w:p>
        </w:tc>
      </w:tr>
      <w:tr w:rsidR="008825D7" w:rsidRPr="008825D7" w14:paraId="60587418" w14:textId="77777777" w:rsidTr="008825D7">
        <w:trPr>
          <w:trHeight w:val="288"/>
        </w:trPr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861CC1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25D7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Actinomyces oris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09D842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8825D7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1.000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B9FBAD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8825D7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1.000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F8C8F4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8825D7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1.000 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421FD2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8825D7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1.000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CB7356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8825D7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0.001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147EFC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8825D7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0.001 </w:t>
            </w:r>
          </w:p>
        </w:tc>
      </w:tr>
    </w:tbl>
    <w:p w14:paraId="718C48D6" w14:textId="7CEC74EE" w:rsidR="000E32F5" w:rsidRDefault="000E32F5" w:rsidP="000E32F5">
      <w:pPr>
        <w:spacing w:line="360" w:lineRule="auto"/>
        <w:rPr>
          <w:rFonts w:ascii="Times New Roman" w:hAnsi="Times New Roman" w:cs="Times New Roman"/>
          <w:color w:val="000000" w:themeColor="text1"/>
          <w:szCs w:val="21"/>
        </w:rPr>
      </w:pPr>
      <w:r>
        <w:rPr>
          <w:rFonts w:ascii="Times New Roman" w:hAnsi="Times New Roman" w:cs="Times New Roman" w:hint="eastAsia"/>
          <w:color w:val="000000" w:themeColor="text1"/>
          <w:szCs w:val="21"/>
        </w:rPr>
        <w:t>M</w:t>
      </w:r>
      <w:r w:rsidRPr="001F6642">
        <w:rPr>
          <w:rFonts w:ascii="Times New Roman" w:hAnsi="Times New Roman" w:cs="Times New Roman" w:hint="eastAsia"/>
          <w:color w:val="000000" w:themeColor="text1"/>
          <w:szCs w:val="21"/>
        </w:rPr>
        <w:t>icro</w:t>
      </w:r>
      <w:r>
        <w:rPr>
          <w:rFonts w:ascii="Times New Roman" w:hAnsi="Times New Roman" w:cs="Times New Roman" w:hint="eastAsia"/>
          <w:color w:val="000000" w:themeColor="text1"/>
          <w:szCs w:val="21"/>
        </w:rPr>
        <w:t xml:space="preserve">bial species with </w:t>
      </w:r>
      <w:r w:rsidRPr="001F6642">
        <w:rPr>
          <w:rFonts w:ascii="Times New Roman" w:hAnsi="Times New Roman" w:cs="Times New Roman" w:hint="eastAsia"/>
          <w:color w:val="000000" w:themeColor="text1"/>
          <w:szCs w:val="21"/>
        </w:rPr>
        <w:t>the relative abundance &gt;0.004</w:t>
      </w:r>
      <w:r>
        <w:rPr>
          <w:rFonts w:ascii="Times New Roman" w:hAnsi="Times New Roman" w:cs="Times New Roman" w:hint="eastAsia"/>
          <w:color w:val="000000" w:themeColor="text1"/>
          <w:szCs w:val="21"/>
        </w:rPr>
        <w:t xml:space="preserve"> in </w:t>
      </w:r>
      <w:r w:rsidRPr="001F6642">
        <w:rPr>
          <w:rFonts w:ascii="Times New Roman" w:hAnsi="Times New Roman" w:cs="Times New Roman" w:hint="eastAsia"/>
          <w:color w:val="000000" w:themeColor="text1"/>
          <w:szCs w:val="21"/>
        </w:rPr>
        <w:t>the total microbial community</w:t>
      </w:r>
      <w:r>
        <w:rPr>
          <w:rFonts w:ascii="Times New Roman" w:hAnsi="Times New Roman" w:cs="Times New Roman" w:hint="eastAsia"/>
          <w:color w:val="000000" w:themeColor="text1"/>
          <w:szCs w:val="21"/>
        </w:rPr>
        <w:t xml:space="preserve"> and </w:t>
      </w:r>
      <w:r>
        <w:rPr>
          <w:rFonts w:ascii="Times New Roman" w:hAnsi="Times New Roman" w:cs="Times New Roman"/>
          <w:color w:val="000000" w:themeColor="text1"/>
          <w:szCs w:val="21"/>
        </w:rPr>
        <w:t>identified</w:t>
      </w:r>
      <w:r>
        <w:rPr>
          <w:rFonts w:ascii="Times New Roman" w:hAnsi="Times New Roman" w:cs="Times New Roman" w:hint="eastAsia"/>
          <w:color w:val="000000" w:themeColor="text1"/>
          <w:szCs w:val="21"/>
        </w:rPr>
        <w:t xml:space="preserve"> as more abundant in </w:t>
      </w:r>
      <w:r>
        <w:rPr>
          <w:rFonts w:ascii="Times New Roman" w:hAnsi="Times New Roman" w:cs="Times New Roman"/>
          <w:color w:val="000000" w:themeColor="text1"/>
          <w:szCs w:val="21"/>
        </w:rPr>
        <w:t>either</w:t>
      </w:r>
      <w:r>
        <w:rPr>
          <w:rFonts w:ascii="Times New Roman" w:hAnsi="Times New Roman" w:cs="Times New Roman" w:hint="eastAsia"/>
          <w:color w:val="000000" w:themeColor="text1"/>
          <w:szCs w:val="21"/>
        </w:rPr>
        <w:t xml:space="preserve"> AR or control group by L</w:t>
      </w:r>
      <w:r w:rsidRPr="001F6642">
        <w:rPr>
          <w:rFonts w:ascii="Times New Roman" w:hAnsi="Times New Roman" w:cs="Times New Roman" w:hint="eastAsia"/>
          <w:color w:val="000000" w:themeColor="text1"/>
          <w:szCs w:val="21"/>
        </w:rPr>
        <w:t>E</w:t>
      </w:r>
      <w:r>
        <w:rPr>
          <w:rFonts w:ascii="Times New Roman" w:hAnsi="Times New Roman" w:cs="Times New Roman" w:hint="eastAsia"/>
          <w:color w:val="000000" w:themeColor="text1"/>
          <w:szCs w:val="21"/>
        </w:rPr>
        <w:t>fS</w:t>
      </w:r>
      <w:r w:rsidRPr="001F6642">
        <w:rPr>
          <w:rFonts w:ascii="Times New Roman" w:hAnsi="Times New Roman" w:cs="Times New Roman" w:hint="eastAsia"/>
          <w:color w:val="000000" w:themeColor="text1"/>
          <w:szCs w:val="21"/>
        </w:rPr>
        <w:t>e</w:t>
      </w:r>
      <w:r>
        <w:rPr>
          <w:rFonts w:ascii="Times New Roman" w:hAnsi="Times New Roman" w:cs="Times New Roman" w:hint="eastAsia"/>
          <w:color w:val="000000" w:themeColor="text1"/>
          <w:szCs w:val="21"/>
        </w:rPr>
        <w:t xml:space="preserve"> were analyzed. </w:t>
      </w:r>
      <w:r w:rsidRPr="001F6642">
        <w:rPr>
          <w:rFonts w:ascii="Times New Roman" w:hAnsi="Times New Roman" w:cs="Times New Roman"/>
          <w:color w:val="000000" w:themeColor="text1"/>
          <w:szCs w:val="21"/>
        </w:rPr>
        <w:t>Fast Expectation-Maximization Source Tracking</w:t>
      </w:r>
      <w:r>
        <w:rPr>
          <w:rFonts w:ascii="Times New Roman" w:hAnsi="Times New Roman" w:cs="Times New Roman" w:hint="eastAsia"/>
          <w:color w:val="000000" w:themeColor="text1"/>
          <w:szCs w:val="21"/>
        </w:rPr>
        <w:t xml:space="preserve"> was applied to </w:t>
      </w:r>
      <w:r>
        <w:rPr>
          <w:rFonts w:ascii="Times New Roman" w:hAnsi="Times New Roman" w:cs="Times New Roman"/>
          <w:color w:val="000000" w:themeColor="text1"/>
          <w:szCs w:val="21"/>
        </w:rPr>
        <w:t>calculate</w:t>
      </w:r>
      <w:r>
        <w:rPr>
          <w:rFonts w:ascii="Times New Roman" w:hAnsi="Times New Roman" w:cs="Times New Roman" w:hint="eastAsia"/>
          <w:color w:val="000000" w:themeColor="text1"/>
          <w:szCs w:val="21"/>
        </w:rPr>
        <w:t xml:space="preserve"> the transfer proportions.</w:t>
      </w:r>
    </w:p>
    <w:p w14:paraId="06534BE2" w14:textId="77777777" w:rsidR="000E32F5" w:rsidRDefault="000E32F5">
      <w:pPr>
        <w:widowControl/>
        <w:jc w:val="left"/>
        <w:rPr>
          <w:rFonts w:ascii="Times New Roman" w:hAnsi="Times New Roman" w:cs="Times New Roman"/>
          <w:color w:val="000000" w:themeColor="text1"/>
          <w:szCs w:val="21"/>
        </w:rPr>
      </w:pPr>
      <w:r>
        <w:rPr>
          <w:rFonts w:ascii="Times New Roman" w:hAnsi="Times New Roman" w:cs="Times New Roman"/>
          <w:color w:val="000000" w:themeColor="text1"/>
          <w:szCs w:val="21"/>
        </w:rPr>
        <w:br w:type="page"/>
      </w:r>
    </w:p>
    <w:p w14:paraId="3380113B" w14:textId="142D8562" w:rsidR="004500B4" w:rsidRPr="00B1399A" w:rsidRDefault="00950A4C" w:rsidP="004500B4">
      <w:pPr>
        <w:rPr>
          <w:rFonts w:ascii="Times New Roman" w:hAnsi="Times New Roman" w:cs="Times New Roman"/>
          <w:b/>
          <w:bCs/>
          <w:color w:val="000000" w:themeColor="text1"/>
          <w:szCs w:val="21"/>
        </w:rPr>
      </w:pPr>
      <w:bookmarkStart w:id="9" w:name="_Hlk178813962"/>
      <w:r w:rsidRPr="00B1399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 xml:space="preserve">Table S7. </w:t>
      </w:r>
      <w:r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S</w:t>
      </w:r>
      <w:r w:rsidRPr="00F54EE3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tatistical</w:t>
      </w:r>
      <w:r w:rsidRPr="00B1399A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 xml:space="preserve"> P</w:t>
      </w:r>
      <w:r w:rsidRPr="00F54EE3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 xml:space="preserve">-values </w:t>
      </w:r>
      <w:r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for comparing the</w:t>
      </w:r>
      <w:r w:rsidRPr="00F54EE3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mutual t</w:t>
      </w:r>
      <w:r w:rsidRPr="00F54EE3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ransfer</w:t>
      </w:r>
      <w:r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 xml:space="preserve"> proportions (%)</w:t>
      </w:r>
      <w:r w:rsidRPr="00F54EE3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 xml:space="preserve">in 6 pairs of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sample</w:t>
      </w:r>
      <w:r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 xml:space="preserve"> types (n</w:t>
      </w:r>
      <w:r w:rsidRPr="00F54EE3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 xml:space="preserve">asal, </w:t>
      </w:r>
      <w:r w:rsidRPr="00986108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dermal</w:t>
      </w:r>
      <w:r w:rsidRPr="00F54EE3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 xml:space="preserve">, </w:t>
      </w:r>
      <w:r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o</w:t>
      </w:r>
      <w:r w:rsidRPr="00F54EE3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 xml:space="preserve">ral, and </w:t>
      </w:r>
      <w:r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d</w:t>
      </w:r>
      <w:r w:rsidRPr="00F54EE3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 xml:space="preserve">ust </w:t>
      </w:r>
      <w:r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samples) for those differentially abundant species (</w:t>
      </w:r>
      <w:r w:rsidRPr="001F6642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the relative abundance&gt;0.004</w:t>
      </w:r>
      <w:r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 xml:space="preserve">) </w:t>
      </w:r>
      <w:r w:rsidRPr="00F54EE3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 xml:space="preserve">in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th</w:t>
      </w:r>
      <w:r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e control group</w:t>
      </w:r>
      <w:bookmarkEnd w:id="8"/>
    </w:p>
    <w:tbl>
      <w:tblPr>
        <w:tblW w:w="11624" w:type="dxa"/>
        <w:tblInd w:w="108" w:type="dxa"/>
        <w:tblLook w:val="04A0" w:firstRow="1" w:lastRow="0" w:firstColumn="1" w:lastColumn="0" w:noHBand="0" w:noVBand="1"/>
      </w:tblPr>
      <w:tblGrid>
        <w:gridCol w:w="3100"/>
        <w:gridCol w:w="1420"/>
        <w:gridCol w:w="1400"/>
        <w:gridCol w:w="1480"/>
        <w:gridCol w:w="1389"/>
        <w:gridCol w:w="1417"/>
        <w:gridCol w:w="1418"/>
      </w:tblGrid>
      <w:tr w:rsidR="008825D7" w:rsidRPr="008825D7" w14:paraId="0ACC9840" w14:textId="77777777" w:rsidTr="008825D7">
        <w:trPr>
          <w:trHeight w:val="288"/>
        </w:trPr>
        <w:tc>
          <w:tcPr>
            <w:tcW w:w="31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bookmarkEnd w:id="9"/>
          <w:p w14:paraId="5854F650" w14:textId="77777777" w:rsidR="008825D7" w:rsidRPr="008825D7" w:rsidRDefault="008825D7" w:rsidP="008825D7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8825D7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7A4ED3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825D7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Skin to Nasal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2EE6D8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825D7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Oral to Nasal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5ABF6A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825D7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Dust to Nasal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6E2245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825D7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Oral to Skin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2585F7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825D7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Dust to Skin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91007D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825D7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Dust to Oral</w:t>
            </w:r>
          </w:p>
        </w:tc>
      </w:tr>
      <w:tr w:rsidR="008825D7" w:rsidRPr="008825D7" w14:paraId="48668996" w14:textId="77777777" w:rsidTr="008825D7">
        <w:trPr>
          <w:trHeight w:val="288"/>
        </w:trPr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F984BF" w14:textId="77777777" w:rsidR="008825D7" w:rsidRPr="008825D7" w:rsidRDefault="008825D7" w:rsidP="008825D7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8825D7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6687C0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825D7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Nasal to Skin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72ADF5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825D7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Nasal to Oral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888EB6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825D7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Nasal to Dust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D79584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825D7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Skin to Oral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8FA1AD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825D7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Skin to Dust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3A3094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825D7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Oral to Dust</w:t>
            </w:r>
          </w:p>
        </w:tc>
      </w:tr>
      <w:tr w:rsidR="008825D7" w:rsidRPr="008825D7" w14:paraId="6E11B8AC" w14:textId="77777777" w:rsidTr="008825D7">
        <w:trPr>
          <w:trHeight w:val="276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92805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25D7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Staphylococcus aureus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10A33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825D7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0.001 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1442F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825D7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0.001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18A13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825D7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0.016 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AF44A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825D7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0.085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A7840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825D7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0.001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40005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825D7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0.001 </w:t>
            </w:r>
          </w:p>
        </w:tc>
      </w:tr>
      <w:tr w:rsidR="008825D7" w:rsidRPr="008825D7" w14:paraId="1EE9F5B5" w14:textId="77777777" w:rsidTr="008825D7">
        <w:trPr>
          <w:trHeight w:val="276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69E2A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25D7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Staphylococcus epidermidis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E7885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825D7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0.721 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22FD4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825D7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0.001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1A3A0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825D7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0.015 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EDFCE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825D7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0.001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CC1E4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825D7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0.003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742C9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825D7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0.001 </w:t>
            </w:r>
          </w:p>
        </w:tc>
      </w:tr>
      <w:tr w:rsidR="008825D7" w:rsidRPr="008825D7" w14:paraId="745F1CF8" w14:textId="77777777" w:rsidTr="008825D7">
        <w:trPr>
          <w:trHeight w:val="276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3EEAF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25D7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Micrococcus luteus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85F74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825D7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0.001 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2C19A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825D7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1.000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A1054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825D7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0.001 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1491E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825D7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0.001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F059A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825D7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0.001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6A89B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825D7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0.001 </w:t>
            </w:r>
          </w:p>
        </w:tc>
      </w:tr>
      <w:tr w:rsidR="008825D7" w:rsidRPr="008825D7" w14:paraId="104A6B2A" w14:textId="77777777" w:rsidTr="008825D7">
        <w:trPr>
          <w:trHeight w:val="276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74E0D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25D7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Moraxella osloensis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A4194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825D7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0.034 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2CA86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825D7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0.001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01E8B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825D7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0.001 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08640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825D7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0.001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B113B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825D7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0.001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0BEF3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825D7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0.001 </w:t>
            </w:r>
          </w:p>
        </w:tc>
      </w:tr>
      <w:tr w:rsidR="008825D7" w:rsidRPr="008825D7" w14:paraId="39C28E22" w14:textId="77777777" w:rsidTr="008825D7">
        <w:trPr>
          <w:trHeight w:val="276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DD98A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25D7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Streptococcus sanguinis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F4E36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825D7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0.260 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8479B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825D7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0.308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FE4EA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825D7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0.027 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DDC85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825D7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0.003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1A94B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825D7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0.378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866F5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825D7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0.009 </w:t>
            </w:r>
          </w:p>
        </w:tc>
      </w:tr>
      <w:tr w:rsidR="008825D7" w:rsidRPr="008825D7" w14:paraId="306F432B" w14:textId="77777777" w:rsidTr="008825D7">
        <w:trPr>
          <w:trHeight w:val="276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392FA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25D7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Paracoccus sphaerophysae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A7EDA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825D7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0.001 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138C1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825D7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0.017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B097F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825D7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0.001 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82E9E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825D7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0.078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1494D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825D7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0.001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5EA02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825D7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0.001 </w:t>
            </w:r>
          </w:p>
        </w:tc>
      </w:tr>
      <w:tr w:rsidR="008825D7" w:rsidRPr="008825D7" w14:paraId="2A56717E" w14:textId="77777777" w:rsidTr="008825D7">
        <w:trPr>
          <w:trHeight w:val="276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08670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25D7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Enhydrobacter sp. H5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24AE7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825D7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0.001 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08669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825D7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1.000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16C26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825D7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0.001 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EA6FA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825D7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0.001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88EFF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825D7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0.001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2C619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825D7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0.001 </w:t>
            </w:r>
          </w:p>
        </w:tc>
      </w:tr>
      <w:tr w:rsidR="008825D7" w:rsidRPr="008825D7" w14:paraId="549004AB" w14:textId="77777777" w:rsidTr="008825D7">
        <w:trPr>
          <w:trHeight w:val="276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CC265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25D7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Rothia mucilaginosa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A6B72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825D7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0.010 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8A438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825D7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0.001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0CDD7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825D7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0.001 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56E3F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825D7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0.001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3491E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825D7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0.001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8E2C1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825D7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0.002 </w:t>
            </w:r>
          </w:p>
        </w:tc>
      </w:tr>
      <w:tr w:rsidR="008825D7" w:rsidRPr="008825D7" w14:paraId="563002CF" w14:textId="77777777" w:rsidTr="008825D7">
        <w:trPr>
          <w:trHeight w:val="288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FE605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25D7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Neisseria mucosa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815BF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825D7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0.001 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7289D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825D7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1.000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DDBEA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825D7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0.001 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A616C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825D7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0.001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835A9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825D7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0.001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F94E5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825D7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0.001 </w:t>
            </w:r>
          </w:p>
        </w:tc>
      </w:tr>
      <w:tr w:rsidR="008825D7" w:rsidRPr="008825D7" w14:paraId="4573D315" w14:textId="77777777" w:rsidTr="008825D7">
        <w:trPr>
          <w:trHeight w:val="276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8B571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25D7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Acinetobacter pittii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5554B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825D7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1.000 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5DC49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825D7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1.000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0C5A5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825D7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0.001 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B1EB7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825D7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1.000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608CF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825D7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0.001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C94C2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825D7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0.001 </w:t>
            </w:r>
          </w:p>
        </w:tc>
      </w:tr>
      <w:tr w:rsidR="008825D7" w:rsidRPr="008825D7" w14:paraId="472A2E8E" w14:textId="77777777" w:rsidTr="008825D7">
        <w:trPr>
          <w:trHeight w:val="276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5A92B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25D7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Solobacterium moorei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7969C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825D7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0.001 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9BD29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825D7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1.000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A833F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825D7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0.001 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9C7F3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825D7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0.001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89ABA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825D7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0.001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4CF86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825D7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0.001 </w:t>
            </w:r>
          </w:p>
        </w:tc>
      </w:tr>
      <w:tr w:rsidR="008825D7" w:rsidRPr="008825D7" w14:paraId="0D3621C4" w14:textId="77777777" w:rsidTr="008825D7">
        <w:trPr>
          <w:trHeight w:val="276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8E67D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25D7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Staphylococcus cohnii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F0846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825D7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1.000 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D4E7B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825D7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1.000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8917D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825D7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0.001 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222DA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825D7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1.000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FF91B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825D7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0.001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48103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825D7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0.001 </w:t>
            </w:r>
          </w:p>
        </w:tc>
      </w:tr>
      <w:tr w:rsidR="008825D7" w:rsidRPr="008825D7" w14:paraId="76AC1B24" w14:textId="77777777" w:rsidTr="008825D7">
        <w:trPr>
          <w:trHeight w:val="276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A0F3A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25D7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Cutibacterium acnes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718A9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825D7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0.001 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9D726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825D7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1.000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F98C8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825D7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0.001 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51189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825D7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0.001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EAFA8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825D7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0.001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56F50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825D7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0.001 </w:t>
            </w:r>
          </w:p>
        </w:tc>
      </w:tr>
      <w:tr w:rsidR="008825D7" w:rsidRPr="008825D7" w14:paraId="71060A12" w14:textId="77777777" w:rsidTr="008825D7">
        <w:trPr>
          <w:trHeight w:val="276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A1988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25D7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Moraxella catarrhalis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24E27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825D7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0.001 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CD62E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825D7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0.001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17C66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825D7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0.442 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E3F28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825D7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0.001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99CCD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825D7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0.001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131F4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825D7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0.001 </w:t>
            </w:r>
          </w:p>
        </w:tc>
      </w:tr>
      <w:tr w:rsidR="008825D7" w:rsidRPr="008825D7" w14:paraId="2E6CF9D1" w14:textId="77777777" w:rsidTr="008825D7">
        <w:trPr>
          <w:trHeight w:val="276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D49BB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25D7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Streptococcus mitis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241B4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825D7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0.001 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F8E21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825D7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0.001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C45A7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825D7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0.001 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90451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825D7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0.317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75997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825D7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0.001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4B83E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825D7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0.001 </w:t>
            </w:r>
          </w:p>
        </w:tc>
      </w:tr>
      <w:tr w:rsidR="008825D7" w:rsidRPr="008825D7" w14:paraId="58826DC9" w14:textId="77777777" w:rsidTr="008825D7">
        <w:trPr>
          <w:trHeight w:val="276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891DB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25D7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Moraxella nonliquefaciens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04A9D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825D7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0.068 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B2A86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825D7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0.019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B2713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825D7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0.015 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70048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825D7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0.001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2B814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825D7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0.034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C9CA6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825D7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0.001 </w:t>
            </w:r>
          </w:p>
        </w:tc>
      </w:tr>
      <w:tr w:rsidR="008825D7" w:rsidRPr="008825D7" w14:paraId="5E5E77CF" w14:textId="77777777" w:rsidTr="008825D7">
        <w:trPr>
          <w:trHeight w:val="288"/>
        </w:trPr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BA9DED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25D7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Actinomyces oris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4941C5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8825D7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1.000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6D1702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8825D7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1.000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1865B1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8825D7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0.001 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021975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8825D7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1.000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977565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8825D7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0.001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7F8001" w14:textId="77777777" w:rsidR="008825D7" w:rsidRPr="008825D7" w:rsidRDefault="008825D7" w:rsidP="008825D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8825D7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0.001 </w:t>
            </w:r>
          </w:p>
        </w:tc>
      </w:tr>
    </w:tbl>
    <w:p w14:paraId="26AD3F6E" w14:textId="7C7437CD" w:rsidR="00C44235" w:rsidRPr="001F6642" w:rsidRDefault="00C44235" w:rsidP="00C44235">
      <w:pPr>
        <w:rPr>
          <w:rFonts w:ascii="Times New Roman" w:hAnsi="Times New Roman" w:cs="Times New Roman"/>
          <w:color w:val="000000" w:themeColor="text1"/>
          <w:szCs w:val="21"/>
        </w:rPr>
      </w:pPr>
      <w:r>
        <w:rPr>
          <w:rFonts w:ascii="Times New Roman" w:hAnsi="Times New Roman" w:cs="Times New Roman" w:hint="eastAsia"/>
          <w:color w:val="000000" w:themeColor="text1"/>
          <w:szCs w:val="21"/>
        </w:rPr>
        <w:t>M</w:t>
      </w:r>
      <w:r w:rsidRPr="001F6642">
        <w:rPr>
          <w:rFonts w:ascii="Times New Roman" w:hAnsi="Times New Roman" w:cs="Times New Roman" w:hint="eastAsia"/>
          <w:color w:val="000000" w:themeColor="text1"/>
          <w:szCs w:val="21"/>
        </w:rPr>
        <w:t>icro</w:t>
      </w:r>
      <w:r>
        <w:rPr>
          <w:rFonts w:ascii="Times New Roman" w:hAnsi="Times New Roman" w:cs="Times New Roman" w:hint="eastAsia"/>
          <w:color w:val="000000" w:themeColor="text1"/>
          <w:szCs w:val="21"/>
        </w:rPr>
        <w:t xml:space="preserve">bial species with </w:t>
      </w:r>
      <w:r w:rsidRPr="001F6642">
        <w:rPr>
          <w:rFonts w:ascii="Times New Roman" w:hAnsi="Times New Roman" w:cs="Times New Roman" w:hint="eastAsia"/>
          <w:color w:val="000000" w:themeColor="text1"/>
          <w:szCs w:val="21"/>
        </w:rPr>
        <w:t>the relative abundance &gt;0.004</w:t>
      </w:r>
      <w:r>
        <w:rPr>
          <w:rFonts w:ascii="Times New Roman" w:hAnsi="Times New Roman" w:cs="Times New Roman" w:hint="eastAsia"/>
          <w:color w:val="000000" w:themeColor="text1"/>
          <w:szCs w:val="21"/>
        </w:rPr>
        <w:t xml:space="preserve"> in </w:t>
      </w:r>
      <w:r w:rsidRPr="001F6642">
        <w:rPr>
          <w:rFonts w:ascii="Times New Roman" w:hAnsi="Times New Roman" w:cs="Times New Roman" w:hint="eastAsia"/>
          <w:color w:val="000000" w:themeColor="text1"/>
          <w:szCs w:val="21"/>
        </w:rPr>
        <w:t>the total microbial community</w:t>
      </w:r>
      <w:r>
        <w:rPr>
          <w:rFonts w:ascii="Times New Roman" w:hAnsi="Times New Roman" w:cs="Times New Roman" w:hint="eastAsia"/>
          <w:color w:val="000000" w:themeColor="text1"/>
          <w:szCs w:val="21"/>
        </w:rPr>
        <w:t xml:space="preserve"> and </w:t>
      </w:r>
      <w:r>
        <w:rPr>
          <w:rFonts w:ascii="Times New Roman" w:hAnsi="Times New Roman" w:cs="Times New Roman"/>
          <w:color w:val="000000" w:themeColor="text1"/>
          <w:szCs w:val="21"/>
        </w:rPr>
        <w:t>identified</w:t>
      </w:r>
      <w:r>
        <w:rPr>
          <w:rFonts w:ascii="Times New Roman" w:hAnsi="Times New Roman" w:cs="Times New Roman" w:hint="eastAsia"/>
          <w:color w:val="000000" w:themeColor="text1"/>
          <w:szCs w:val="21"/>
        </w:rPr>
        <w:t xml:space="preserve"> as more abundant in </w:t>
      </w:r>
      <w:r>
        <w:rPr>
          <w:rFonts w:ascii="Times New Roman" w:hAnsi="Times New Roman" w:cs="Times New Roman"/>
          <w:color w:val="000000" w:themeColor="text1"/>
          <w:szCs w:val="21"/>
        </w:rPr>
        <w:t>either</w:t>
      </w:r>
      <w:r>
        <w:rPr>
          <w:rFonts w:ascii="Times New Roman" w:hAnsi="Times New Roman" w:cs="Times New Roman" w:hint="eastAsia"/>
          <w:color w:val="000000" w:themeColor="text1"/>
          <w:szCs w:val="21"/>
        </w:rPr>
        <w:t xml:space="preserve"> AR or control group by L</w:t>
      </w:r>
      <w:r w:rsidRPr="001F6642">
        <w:rPr>
          <w:rFonts w:ascii="Times New Roman" w:hAnsi="Times New Roman" w:cs="Times New Roman" w:hint="eastAsia"/>
          <w:color w:val="000000" w:themeColor="text1"/>
          <w:szCs w:val="21"/>
        </w:rPr>
        <w:t>E</w:t>
      </w:r>
      <w:r>
        <w:rPr>
          <w:rFonts w:ascii="Times New Roman" w:hAnsi="Times New Roman" w:cs="Times New Roman" w:hint="eastAsia"/>
          <w:color w:val="000000" w:themeColor="text1"/>
          <w:szCs w:val="21"/>
        </w:rPr>
        <w:t>fS</w:t>
      </w:r>
      <w:r w:rsidRPr="001F6642">
        <w:rPr>
          <w:rFonts w:ascii="Times New Roman" w:hAnsi="Times New Roman" w:cs="Times New Roman" w:hint="eastAsia"/>
          <w:color w:val="000000" w:themeColor="text1"/>
          <w:szCs w:val="21"/>
        </w:rPr>
        <w:t>e</w:t>
      </w:r>
      <w:r>
        <w:rPr>
          <w:rFonts w:ascii="Times New Roman" w:hAnsi="Times New Roman" w:cs="Times New Roman" w:hint="eastAsia"/>
          <w:color w:val="000000" w:themeColor="text1"/>
          <w:szCs w:val="21"/>
        </w:rPr>
        <w:t xml:space="preserve"> were analyzed. </w:t>
      </w:r>
      <w:r w:rsidRPr="001F6642">
        <w:rPr>
          <w:rFonts w:ascii="Times New Roman" w:hAnsi="Times New Roman" w:cs="Times New Roman"/>
          <w:color w:val="000000" w:themeColor="text1"/>
          <w:szCs w:val="21"/>
        </w:rPr>
        <w:t>Fast Expectation-Maximization Source Tracking</w:t>
      </w:r>
      <w:r>
        <w:rPr>
          <w:rFonts w:ascii="Times New Roman" w:hAnsi="Times New Roman" w:cs="Times New Roman" w:hint="eastAsia"/>
          <w:color w:val="000000" w:themeColor="text1"/>
          <w:szCs w:val="21"/>
        </w:rPr>
        <w:t xml:space="preserve"> was applied to </w:t>
      </w:r>
      <w:r>
        <w:rPr>
          <w:rFonts w:ascii="Times New Roman" w:hAnsi="Times New Roman" w:cs="Times New Roman"/>
          <w:color w:val="000000" w:themeColor="text1"/>
          <w:szCs w:val="21"/>
        </w:rPr>
        <w:t>calculate</w:t>
      </w:r>
      <w:r>
        <w:rPr>
          <w:rFonts w:ascii="Times New Roman" w:hAnsi="Times New Roman" w:cs="Times New Roman" w:hint="eastAsia"/>
          <w:color w:val="000000" w:themeColor="text1"/>
          <w:szCs w:val="21"/>
        </w:rPr>
        <w:t xml:space="preserve"> the transfer proportions.</w:t>
      </w:r>
    </w:p>
    <w:p w14:paraId="79E6405C" w14:textId="77777777" w:rsidR="00A93594" w:rsidRPr="00C44235" w:rsidRDefault="00A93594">
      <w:pPr>
        <w:rPr>
          <w:color w:val="000000" w:themeColor="text1"/>
        </w:rPr>
        <w:sectPr w:rsidR="00A93594" w:rsidRPr="00C44235" w:rsidSect="00B1399A">
          <w:pgSz w:w="16838" w:h="11906" w:orient="landscape" w:code="9"/>
          <w:pgMar w:top="1797" w:right="1440" w:bottom="1797" w:left="1440" w:header="851" w:footer="992" w:gutter="0"/>
          <w:lnNumType w:countBy="1" w:restart="continuous"/>
          <w:cols w:space="425"/>
          <w:docGrid w:type="lines" w:linePitch="326"/>
        </w:sectPr>
      </w:pPr>
    </w:p>
    <w:p w14:paraId="5B8BEA27" w14:textId="7FD0AA12" w:rsidR="00A64140" w:rsidRPr="00B1399A" w:rsidRDefault="009A623F">
      <w:pPr>
        <w:rPr>
          <w:color w:val="000000" w:themeColor="text1"/>
        </w:rPr>
      </w:pPr>
      <w:r>
        <w:rPr>
          <w:rFonts w:hint="eastAsia"/>
          <w:noProof/>
          <w:color w:val="000000" w:themeColor="text1"/>
          <w:lang w:eastAsia="en-US"/>
        </w:rPr>
        <w:lastRenderedPageBreak/>
        <w:drawing>
          <wp:inline distT="0" distB="0" distL="0" distR="0" wp14:anchorId="43330E26" wp14:editId="302DDE76">
            <wp:extent cx="7385538" cy="4850206"/>
            <wp:effectExtent l="0" t="0" r="0" b="0"/>
            <wp:docPr id="182103038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408" t="8382" r="7537" b="8960"/>
                    <a:stretch/>
                  </pic:blipFill>
                  <pic:spPr bwMode="auto">
                    <a:xfrm>
                      <a:off x="0" y="0"/>
                      <a:ext cx="7405919" cy="4863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B40D301" w14:textId="1DBAE6C4" w:rsidR="00A64140" w:rsidRPr="00B1399A" w:rsidRDefault="00A64140" w:rsidP="00A64140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10" w:name="_Hlk155124439"/>
      <w:r w:rsidRPr="00B1399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Figure S1 Top </w:t>
      </w:r>
      <w:r w:rsidR="007C0D18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10</w:t>
      </w:r>
      <w:r w:rsidRPr="00B1399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micro</w:t>
      </w:r>
      <w:r w:rsidR="007C0D18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bial taxa</w:t>
      </w:r>
      <w:r w:rsidRPr="00B1399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840A30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in</w:t>
      </w:r>
      <w:r w:rsidRPr="00B1399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relative abundance at phylum, genus, and species levels in dust, skin, nasal, and oral</w:t>
      </w:r>
      <w:r w:rsidR="007C0D18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, respectively</w:t>
      </w:r>
    </w:p>
    <w:bookmarkEnd w:id="10"/>
    <w:p w14:paraId="5E2D393B" w14:textId="368527A9" w:rsidR="00A64140" w:rsidRPr="00B1399A" w:rsidRDefault="00DA316E">
      <w:pPr>
        <w:rPr>
          <w:color w:val="000000" w:themeColor="text1"/>
        </w:rPr>
      </w:pPr>
      <w:r>
        <w:rPr>
          <w:noProof/>
          <w:color w:val="000000" w:themeColor="text1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18D845E" wp14:editId="01E12CED">
                <wp:simplePos x="0" y="0"/>
                <wp:positionH relativeFrom="column">
                  <wp:posOffset>4682490</wp:posOffset>
                </wp:positionH>
                <wp:positionV relativeFrom="paragraph">
                  <wp:posOffset>47625</wp:posOffset>
                </wp:positionV>
                <wp:extent cx="269875" cy="283845"/>
                <wp:effectExtent l="0" t="0" r="0" b="190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9875" cy="2838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C91F590" w14:textId="0C28722D" w:rsidR="007A46BD" w:rsidRPr="007A46BD" w:rsidRDefault="007A46BD" w:rsidP="007A46B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8D845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68.7pt;margin-top:3.75pt;width:21.25pt;height:22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" filled="f" stroked="f" strokeweight=".5pt">
                <v:path arrowok="t"/>
                <v:textbox>
                  <w:txbxContent>
                    <w:p w14:paraId="1C91F590" w14:textId="0C28722D" w:rsidR="007A46BD" w:rsidRPr="007A46BD" w:rsidRDefault="007A46BD" w:rsidP="007A46BD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000000" w:themeColor="text1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2912F0" wp14:editId="57A60445">
                <wp:simplePos x="0" y="0"/>
                <wp:positionH relativeFrom="column">
                  <wp:posOffset>8255</wp:posOffset>
                </wp:positionH>
                <wp:positionV relativeFrom="paragraph">
                  <wp:posOffset>48260</wp:posOffset>
                </wp:positionV>
                <wp:extent cx="269875" cy="283845"/>
                <wp:effectExtent l="0" t="0" r="0" b="190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9875" cy="2838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2D33BC4" w14:textId="36779D75" w:rsidR="007A46BD" w:rsidRPr="007A46BD" w:rsidRDefault="007A46B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7A46BD">
                              <w:rPr>
                                <w:rFonts w:ascii="Arial" w:hAnsi="Arial" w:cs="Arial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2912F0" id="Text Box 1" o:spid="_x0000_s1027" type="#_x0000_t202" style="position:absolute;left:0;text-align:left;margin-left:.65pt;margin-top:3.8pt;width:21.25pt;height:22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" filled="f" stroked="f" strokeweight=".5pt">
                <v:path arrowok="t"/>
                <v:textbox>
                  <w:txbxContent>
                    <w:p w14:paraId="72D33BC4" w14:textId="36779D75" w:rsidR="007A46BD" w:rsidRPr="007A46BD" w:rsidRDefault="007A46BD">
                      <w:pPr>
                        <w:rPr>
                          <w:rFonts w:ascii="Arial" w:hAnsi="Arial" w:cs="Arial"/>
                        </w:rPr>
                      </w:pPr>
                      <w:r w:rsidRPr="007A46BD">
                        <w:rPr>
                          <w:rFonts w:ascii="Arial" w:hAnsi="Arial" w:cs="Arial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="00A64140" w:rsidRPr="00B1399A">
        <w:rPr>
          <w:rFonts w:hint="eastAsia"/>
          <w:noProof/>
          <w:color w:val="000000" w:themeColor="text1"/>
          <w:lang w:eastAsia="en-US"/>
        </w:rPr>
        <w:drawing>
          <wp:inline distT="0" distB="0" distL="0" distR="0" wp14:anchorId="0A086CBD" wp14:editId="2C000845">
            <wp:extent cx="4479230" cy="4567057"/>
            <wp:effectExtent l="0" t="0" r="0" b="5080"/>
            <wp:docPr id="78349027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3490276" name="图片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1510" cy="4620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64140" w:rsidRPr="00B1399A">
        <w:rPr>
          <w:rFonts w:hint="eastAsia"/>
          <w:noProof/>
          <w:color w:val="000000" w:themeColor="text1"/>
          <w:lang w:eastAsia="en-US"/>
        </w:rPr>
        <w:drawing>
          <wp:inline distT="0" distB="0" distL="0" distR="0" wp14:anchorId="404D6FE6" wp14:editId="4BD951F4">
            <wp:extent cx="4305094" cy="4571365"/>
            <wp:effectExtent l="0" t="0" r="635" b="635"/>
            <wp:docPr id="5016389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163891" name="图片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094" cy="4571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DD0C7E" w14:textId="3D8F9427" w:rsidR="00A64140" w:rsidRPr="00B1399A" w:rsidRDefault="00A64140" w:rsidP="00A64140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11" w:name="_Hlk155125148"/>
      <w:r w:rsidRPr="00B1399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Figure S2. Differences of dust microbial VFs(A) and ARGs(B) between </w:t>
      </w:r>
      <w:r w:rsidR="0002179F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 xml:space="preserve">AR </w:t>
      </w:r>
      <w:r w:rsidRPr="00B1399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children </w:t>
      </w:r>
      <w:bookmarkEnd w:id="11"/>
      <w:r w:rsidRPr="00B1399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and </w:t>
      </w:r>
      <w:r w:rsidR="0002179F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 xml:space="preserve">healthy </w:t>
      </w:r>
      <w:r w:rsidRPr="00B1399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children</w:t>
      </w:r>
      <w:r w:rsidR="007B4FC9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.</w:t>
      </w:r>
    </w:p>
    <w:p w14:paraId="6C617547" w14:textId="77777777" w:rsidR="00A64140" w:rsidRPr="00B1399A" w:rsidRDefault="00A64140">
      <w:pPr>
        <w:rPr>
          <w:color w:val="000000" w:themeColor="text1"/>
        </w:rPr>
      </w:pPr>
    </w:p>
    <w:p w14:paraId="2FBBFA79" w14:textId="77777777" w:rsidR="00FA1555" w:rsidRPr="0002179F" w:rsidRDefault="00FA1555">
      <w:pPr>
        <w:rPr>
          <w:color w:val="000000" w:themeColor="text1"/>
        </w:rPr>
        <w:sectPr w:rsidR="00FA1555" w:rsidRPr="0002179F" w:rsidSect="002A477C">
          <w:pgSz w:w="16838" w:h="11906" w:orient="landscape" w:code="9"/>
          <w:pgMar w:top="1797" w:right="1440" w:bottom="1797" w:left="1440" w:header="851" w:footer="992" w:gutter="0"/>
          <w:cols w:space="425"/>
          <w:docGrid w:type="lines" w:linePitch="326"/>
        </w:sectPr>
      </w:pPr>
    </w:p>
    <w:p w14:paraId="7E4A2F92" w14:textId="77777777" w:rsidR="00A64140" w:rsidRPr="00B1399A" w:rsidRDefault="00A64140">
      <w:pPr>
        <w:rPr>
          <w:color w:val="000000" w:themeColor="text1"/>
        </w:rPr>
      </w:pPr>
    </w:p>
    <w:p w14:paraId="20C96F7A" w14:textId="76BBFCC9" w:rsidR="00A64140" w:rsidRPr="00B1399A" w:rsidRDefault="00D5375C">
      <w:pPr>
        <w:rPr>
          <w:color w:val="000000" w:themeColor="text1"/>
        </w:rPr>
      </w:pPr>
      <w:r w:rsidRPr="00B1399A">
        <w:rPr>
          <w:rFonts w:hint="eastAsia"/>
          <w:noProof/>
          <w:color w:val="000000" w:themeColor="text1"/>
          <w:lang w:eastAsia="en-US"/>
        </w:rPr>
        <w:drawing>
          <wp:inline distT="0" distB="0" distL="0" distR="0" wp14:anchorId="08207EA1" wp14:editId="6ECA1C73">
            <wp:extent cx="5500255" cy="2859000"/>
            <wp:effectExtent l="0" t="0" r="0" b="0"/>
            <wp:docPr id="184610970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315" t="25936" r="23667" b="18666"/>
                    <a:stretch/>
                  </pic:blipFill>
                  <pic:spPr bwMode="auto">
                    <a:xfrm>
                      <a:off x="0" y="0"/>
                      <a:ext cx="5526624" cy="2872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1399A">
        <w:rPr>
          <w:rFonts w:hint="eastAsia"/>
          <w:color w:val="000000" w:themeColor="text1"/>
        </w:rPr>
        <w:t xml:space="preserve"> </w:t>
      </w:r>
    </w:p>
    <w:p w14:paraId="45DD3D5F" w14:textId="12867969" w:rsidR="006456B8" w:rsidRPr="00B1399A" w:rsidRDefault="00A64140" w:rsidP="00A6414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1399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Figure S3.</w:t>
      </w:r>
      <w:r w:rsidR="00494E33" w:rsidRPr="00B1399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bookmarkStart w:id="12" w:name="_Hlk160810027"/>
      <w:r w:rsidR="00EB55B8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P</w:t>
      </w:r>
      <w:r w:rsidR="00494E33" w:rsidRPr="00B1399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roportions of</w:t>
      </w:r>
      <w:r w:rsidR="00EB55B8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 xml:space="preserve"> all</w:t>
      </w:r>
      <w:r w:rsidR="00494E33" w:rsidRPr="00B1399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bacteria</w:t>
      </w:r>
      <w:r w:rsidR="00EB55B8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 xml:space="preserve">l species </w:t>
      </w:r>
      <w:r w:rsidR="00F974DC" w:rsidRPr="00B1399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in a certain sample </w:t>
      </w:r>
      <w:r w:rsidR="005910A4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site</w:t>
      </w:r>
      <w:r w:rsidR="009961D4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 xml:space="preserve"> </w:t>
      </w:r>
      <w:r w:rsidR="00FD3CE9" w:rsidRPr="00B1399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(sink) </w:t>
      </w:r>
      <w:r w:rsidR="00A50782" w:rsidRPr="00B1399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origi</w:t>
      </w:r>
      <w:r w:rsidR="00F974DC" w:rsidRPr="00B1399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nated from</w:t>
      </w:r>
      <w:r w:rsidR="00494E33" w:rsidRPr="00B1399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other</w:t>
      </w:r>
      <w:r w:rsidR="00A50782" w:rsidRPr="00B1399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sampl</w:t>
      </w:r>
      <w:r w:rsidR="00DF64D5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ing</w:t>
      </w:r>
      <w:r w:rsidR="00F974DC" w:rsidRPr="00B1399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sites (source)</w:t>
      </w:r>
      <w:r w:rsidR="00FD3CE9" w:rsidRPr="00B1399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A50782" w:rsidRPr="00B1399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by</w:t>
      </w:r>
      <w:r w:rsidR="00FD3CE9" w:rsidRPr="00B1399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FEAST </w:t>
      </w:r>
      <w:r w:rsidR="00F974DC" w:rsidRPr="00B1399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analysis</w:t>
      </w:r>
      <w:r w:rsidR="00F974DD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 xml:space="preserve"> in all subjects</w:t>
      </w:r>
      <w:bookmarkEnd w:id="12"/>
    </w:p>
    <w:p w14:paraId="264D168A" w14:textId="77777777" w:rsidR="00416844" w:rsidRDefault="00416844" w:rsidP="00492B65">
      <w:pPr>
        <w:rPr>
          <w:rFonts w:ascii="Times New Roman" w:hAnsi="Times New Roman" w:cs="Times New Roman"/>
          <w:color w:val="000000" w:themeColor="text1"/>
          <w:sz w:val="22"/>
        </w:rPr>
      </w:pPr>
    </w:p>
    <w:p w14:paraId="56ACE8E8" w14:textId="2463235B" w:rsidR="00FA1555" w:rsidRPr="00B1399A" w:rsidRDefault="00916AC2" w:rsidP="00492B6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1399A">
        <w:rPr>
          <w:rFonts w:ascii="Times New Roman" w:hAnsi="Times New Roman" w:cs="Times New Roman"/>
          <w:color w:val="000000" w:themeColor="text1"/>
          <w:sz w:val="24"/>
          <w:szCs w:val="24"/>
        </w:rPr>
        <w:t>B</w:t>
      </w:r>
      <w:r w:rsidR="00A64140" w:rsidRPr="00B1399A">
        <w:rPr>
          <w:rFonts w:ascii="Times New Roman" w:hAnsi="Times New Roman" w:cs="Times New Roman"/>
          <w:color w:val="000000" w:themeColor="text1"/>
          <w:sz w:val="24"/>
          <w:szCs w:val="24"/>
        </w:rPr>
        <w:t>lue</w:t>
      </w:r>
      <w:r w:rsidR="00F0082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: </w:t>
      </w:r>
      <w:r w:rsidR="00A64140" w:rsidRPr="00B139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="0041300B" w:rsidRPr="00B1399A">
        <w:rPr>
          <w:rFonts w:ascii="Times New Roman" w:hAnsi="Times New Roman" w:cs="Times New Roman"/>
          <w:color w:val="000000" w:themeColor="text1"/>
          <w:sz w:val="24"/>
          <w:szCs w:val="24"/>
        </w:rPr>
        <w:t>dust</w:t>
      </w:r>
      <w:r w:rsidR="00A64140" w:rsidRPr="00B139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source, orange</w:t>
      </w:r>
      <w:r w:rsidR="00F0082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:</w:t>
      </w:r>
      <w:r w:rsidR="00A64140" w:rsidRPr="00B139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</w:t>
      </w:r>
      <w:r w:rsidR="0041300B" w:rsidRPr="00B1399A">
        <w:rPr>
          <w:rFonts w:ascii="Times New Roman" w:hAnsi="Times New Roman" w:cs="Times New Roman"/>
          <w:color w:val="000000" w:themeColor="text1"/>
          <w:sz w:val="24"/>
          <w:szCs w:val="24"/>
        </w:rPr>
        <w:t>skin</w:t>
      </w:r>
      <w:r w:rsidR="00A64140" w:rsidRPr="00B139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source, </w:t>
      </w:r>
      <w:r w:rsidR="0041300B" w:rsidRPr="00B1399A">
        <w:rPr>
          <w:rFonts w:ascii="Times New Roman" w:hAnsi="Times New Roman" w:cs="Times New Roman"/>
          <w:color w:val="000000" w:themeColor="text1"/>
          <w:sz w:val="24"/>
          <w:szCs w:val="24"/>
        </w:rPr>
        <w:t>yellow</w:t>
      </w:r>
      <w:r w:rsidR="00F0082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:</w:t>
      </w:r>
      <w:r w:rsidR="0041300B" w:rsidRPr="00B139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64140" w:rsidRPr="00B139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="0041300B" w:rsidRPr="00B1399A">
        <w:rPr>
          <w:rFonts w:ascii="Times New Roman" w:hAnsi="Times New Roman" w:cs="Times New Roman"/>
          <w:color w:val="000000" w:themeColor="text1"/>
          <w:sz w:val="24"/>
          <w:szCs w:val="24"/>
        </w:rPr>
        <w:t>nasal</w:t>
      </w:r>
      <w:r w:rsidR="00A64140" w:rsidRPr="00B139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source</w:t>
      </w:r>
      <w:r w:rsidR="00F0082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, </w:t>
      </w:r>
      <w:r w:rsidR="0041300B" w:rsidRPr="00B1399A">
        <w:rPr>
          <w:rFonts w:ascii="Times New Roman" w:hAnsi="Times New Roman" w:cs="Times New Roman"/>
          <w:color w:val="000000" w:themeColor="text1"/>
          <w:sz w:val="24"/>
          <w:szCs w:val="24"/>
        </w:rPr>
        <w:t>gray</w:t>
      </w:r>
      <w:r w:rsidR="00F0082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: the</w:t>
      </w:r>
      <w:r w:rsidR="00A64140" w:rsidRPr="00B139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1300B" w:rsidRPr="00B1399A">
        <w:rPr>
          <w:rFonts w:ascii="Times New Roman" w:hAnsi="Times New Roman" w:cs="Times New Roman"/>
          <w:color w:val="000000" w:themeColor="text1"/>
          <w:sz w:val="24"/>
          <w:szCs w:val="24"/>
        </w:rPr>
        <w:t>oral</w:t>
      </w:r>
      <w:r w:rsidR="00A64140" w:rsidRPr="00B139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source. * </w:t>
      </w:r>
      <w:r w:rsidR="00A73A02" w:rsidRPr="008825D7">
        <w:rPr>
          <w:rFonts w:ascii="Times New Roman" w:hAnsi="Times New Roman" w:cs="Times New Roman"/>
          <w:color w:val="000000" w:themeColor="text1"/>
          <w:sz w:val="24"/>
          <w:szCs w:val="24"/>
        </w:rPr>
        <w:t>The transfer proportions were significantly different</w:t>
      </w:r>
      <w:r w:rsidR="00A73A02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between</w:t>
      </w:r>
      <w:r w:rsidR="00F0082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pairs of sample types</w:t>
      </w:r>
      <w:r w:rsidR="0041300B" w:rsidRPr="00B139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0082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(</w:t>
      </w:r>
      <w:r w:rsidR="00A64140" w:rsidRPr="00B1399A">
        <w:rPr>
          <w:rFonts w:ascii="Times New Roman" w:hAnsi="Times New Roman" w:cs="Times New Roman"/>
          <w:color w:val="000000" w:themeColor="text1"/>
          <w:sz w:val="24"/>
          <w:szCs w:val="24"/>
        </w:rPr>
        <w:t>P&lt;0.05</w:t>
      </w:r>
      <w:r w:rsidR="00F0082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)</w:t>
      </w:r>
      <w:r w:rsidR="00A64140" w:rsidRPr="00B1399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82722AF" w14:textId="77777777" w:rsidR="00FA1555" w:rsidRPr="00B1399A" w:rsidRDefault="00FA1555">
      <w:pPr>
        <w:widowControl/>
        <w:jc w:val="left"/>
        <w:rPr>
          <w:rFonts w:ascii="Times New Roman" w:hAnsi="Times New Roman" w:cs="Times New Roman"/>
          <w:color w:val="000000" w:themeColor="text1"/>
          <w:szCs w:val="21"/>
        </w:rPr>
      </w:pPr>
      <w:r w:rsidRPr="00B1399A">
        <w:rPr>
          <w:rFonts w:ascii="Times New Roman" w:hAnsi="Times New Roman" w:cs="Times New Roman"/>
          <w:color w:val="000000" w:themeColor="text1"/>
          <w:szCs w:val="21"/>
        </w:rPr>
        <w:br w:type="page"/>
      </w:r>
    </w:p>
    <w:p w14:paraId="09DFB097" w14:textId="3672861C" w:rsidR="00A64140" w:rsidRPr="00B1399A" w:rsidRDefault="00A64140" w:rsidP="00A64140">
      <w:pPr>
        <w:rPr>
          <w:rFonts w:ascii="Times New Roman" w:hAnsi="Times New Roman" w:cs="Times New Roman"/>
          <w:color w:val="000000" w:themeColor="text1"/>
          <w:szCs w:val="21"/>
        </w:rPr>
      </w:pPr>
      <w:r w:rsidRPr="00B1399A">
        <w:rPr>
          <w:rFonts w:hint="eastAsia"/>
          <w:noProof/>
          <w:color w:val="000000" w:themeColor="text1"/>
          <w:lang w:eastAsia="en-US"/>
        </w:rPr>
        <w:lastRenderedPageBreak/>
        <w:drawing>
          <wp:inline distT="0" distB="0" distL="0" distR="0" wp14:anchorId="628FB3CA" wp14:editId="6086E32A">
            <wp:extent cx="5279643" cy="2340864"/>
            <wp:effectExtent l="0" t="0" r="0" b="0"/>
            <wp:docPr id="404042318" name="图片 1" descr="图表, 条形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042318" name="图片 1" descr="图表, 条形图&#10;&#10;描述已自动生成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16" t="29819" r="9551" b="12597"/>
                    <a:stretch/>
                  </pic:blipFill>
                  <pic:spPr bwMode="auto">
                    <a:xfrm>
                      <a:off x="0" y="0"/>
                      <a:ext cx="5299897" cy="2349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9DAC5B2" w14:textId="66A93F1B" w:rsidR="00FA1555" w:rsidRPr="00B1399A" w:rsidRDefault="00A64140" w:rsidP="00A64140">
      <w:pPr>
        <w:rPr>
          <w:rFonts w:ascii="Times New Roman" w:hAnsi="Times New Roman" w:cs="Times New Roman"/>
          <w:b/>
          <w:bCs/>
          <w:color w:val="000000" w:themeColor="text1"/>
          <w:sz w:val="22"/>
        </w:rPr>
      </w:pPr>
      <w:bookmarkStart w:id="13" w:name="_Hlk155129608"/>
      <w:r w:rsidRPr="00B1399A">
        <w:rPr>
          <w:rFonts w:ascii="Times New Roman" w:hAnsi="Times New Roman" w:cs="Times New Roman"/>
          <w:b/>
          <w:bCs/>
          <w:color w:val="000000" w:themeColor="text1"/>
          <w:sz w:val="22"/>
        </w:rPr>
        <w:t xml:space="preserve">Figure S4. </w:t>
      </w:r>
      <w:bookmarkEnd w:id="13"/>
      <w:r w:rsidR="00815503">
        <w:rPr>
          <w:rFonts w:ascii="Times New Roman" w:hAnsi="Times New Roman" w:cs="Times New Roman" w:hint="eastAsia"/>
          <w:b/>
          <w:bCs/>
          <w:color w:val="000000" w:themeColor="text1"/>
          <w:sz w:val="22"/>
        </w:rPr>
        <w:t>P</w:t>
      </w:r>
      <w:r w:rsidR="00D5375C" w:rsidRPr="00B1399A">
        <w:rPr>
          <w:rFonts w:ascii="Times New Roman" w:hAnsi="Times New Roman" w:cs="Times New Roman"/>
          <w:b/>
          <w:bCs/>
          <w:color w:val="000000" w:themeColor="text1"/>
          <w:sz w:val="22"/>
        </w:rPr>
        <w:t xml:space="preserve">roportions of </w:t>
      </w:r>
      <w:r w:rsidR="00EB55B8">
        <w:rPr>
          <w:rFonts w:ascii="Times New Roman" w:hAnsi="Times New Roman" w:cs="Times New Roman" w:hint="eastAsia"/>
          <w:b/>
          <w:bCs/>
          <w:color w:val="000000" w:themeColor="text1"/>
          <w:sz w:val="22"/>
        </w:rPr>
        <w:t>all</w:t>
      </w:r>
      <w:r w:rsidR="00D5375C" w:rsidRPr="00B1399A">
        <w:rPr>
          <w:rFonts w:ascii="Times New Roman" w:hAnsi="Times New Roman" w:cs="Times New Roman"/>
          <w:b/>
          <w:bCs/>
          <w:color w:val="000000" w:themeColor="text1"/>
          <w:sz w:val="22"/>
        </w:rPr>
        <w:t xml:space="preserve"> bacteria </w:t>
      </w:r>
      <w:r w:rsidR="00A24449">
        <w:rPr>
          <w:rFonts w:ascii="Times New Roman" w:hAnsi="Times New Roman" w:cs="Times New Roman" w:hint="eastAsia"/>
          <w:b/>
          <w:bCs/>
          <w:color w:val="000000" w:themeColor="text1"/>
          <w:sz w:val="22"/>
        </w:rPr>
        <w:t xml:space="preserve">species </w:t>
      </w:r>
      <w:r w:rsidR="00D5375C" w:rsidRPr="00B1399A">
        <w:rPr>
          <w:rFonts w:ascii="Times New Roman" w:hAnsi="Times New Roman" w:cs="Times New Roman"/>
          <w:b/>
          <w:bCs/>
          <w:color w:val="000000" w:themeColor="text1"/>
          <w:sz w:val="22"/>
        </w:rPr>
        <w:t>i</w:t>
      </w:r>
      <w:r w:rsidR="00FC1BB2">
        <w:rPr>
          <w:rFonts w:ascii="Times New Roman" w:hAnsi="Times New Roman" w:cs="Times New Roman" w:hint="eastAsia"/>
          <w:b/>
          <w:bCs/>
          <w:color w:val="000000" w:themeColor="text1"/>
          <w:sz w:val="22"/>
        </w:rPr>
        <w:t xml:space="preserve">n a </w:t>
      </w:r>
      <w:r w:rsidR="00FC1BB2">
        <w:rPr>
          <w:rFonts w:ascii="Times New Roman" w:hAnsi="Times New Roman" w:cs="Times New Roman"/>
          <w:b/>
          <w:bCs/>
          <w:color w:val="000000" w:themeColor="text1"/>
          <w:sz w:val="22"/>
        </w:rPr>
        <w:t>certain</w:t>
      </w:r>
      <w:r w:rsidR="00FC1BB2">
        <w:rPr>
          <w:rFonts w:ascii="Times New Roman" w:hAnsi="Times New Roman" w:cs="Times New Roman" w:hint="eastAsia"/>
          <w:b/>
          <w:bCs/>
          <w:color w:val="000000" w:themeColor="text1"/>
          <w:sz w:val="22"/>
        </w:rPr>
        <w:t xml:space="preserve"> sample type </w:t>
      </w:r>
      <w:r w:rsidR="00D5375C" w:rsidRPr="00B1399A">
        <w:rPr>
          <w:rFonts w:ascii="Times New Roman" w:hAnsi="Times New Roman" w:cs="Times New Roman"/>
          <w:b/>
          <w:bCs/>
          <w:color w:val="000000" w:themeColor="text1"/>
          <w:sz w:val="22"/>
        </w:rPr>
        <w:t>(sink) originated from other sampl</w:t>
      </w:r>
      <w:r w:rsidR="005910A4">
        <w:rPr>
          <w:rFonts w:ascii="Times New Roman" w:hAnsi="Times New Roman" w:cs="Times New Roman" w:hint="eastAsia"/>
          <w:b/>
          <w:bCs/>
          <w:color w:val="000000" w:themeColor="text1"/>
          <w:sz w:val="22"/>
        </w:rPr>
        <w:t>ing sites</w:t>
      </w:r>
      <w:r w:rsidR="00D5375C" w:rsidRPr="00B1399A">
        <w:rPr>
          <w:rFonts w:ascii="Times New Roman" w:hAnsi="Times New Roman" w:cs="Times New Roman"/>
          <w:b/>
          <w:bCs/>
          <w:color w:val="000000" w:themeColor="text1"/>
          <w:sz w:val="22"/>
        </w:rPr>
        <w:t xml:space="preserve"> (source</w:t>
      </w:r>
      <w:r w:rsidR="009961D4">
        <w:rPr>
          <w:rFonts w:ascii="Times New Roman" w:hAnsi="Times New Roman" w:cs="Times New Roman" w:hint="eastAsia"/>
          <w:b/>
          <w:bCs/>
          <w:color w:val="000000" w:themeColor="text1"/>
          <w:sz w:val="22"/>
        </w:rPr>
        <w:t>)</w:t>
      </w:r>
      <w:r w:rsidR="00D5375C" w:rsidRPr="00B1399A">
        <w:rPr>
          <w:rFonts w:ascii="Times New Roman" w:hAnsi="Times New Roman" w:cs="Times New Roman"/>
          <w:b/>
          <w:bCs/>
          <w:color w:val="000000" w:themeColor="text1"/>
          <w:sz w:val="22"/>
        </w:rPr>
        <w:t xml:space="preserve"> by FEAST analysis</w:t>
      </w:r>
      <w:r w:rsidR="009961D4" w:rsidRPr="00B1399A">
        <w:rPr>
          <w:rFonts w:ascii="Times New Roman" w:hAnsi="Times New Roman" w:cs="Times New Roman"/>
          <w:b/>
          <w:bCs/>
          <w:color w:val="000000" w:themeColor="text1"/>
          <w:sz w:val="22"/>
        </w:rPr>
        <w:t xml:space="preserve"> in AR and </w:t>
      </w:r>
      <w:r w:rsidR="009961D4">
        <w:rPr>
          <w:rFonts w:ascii="Times New Roman" w:hAnsi="Times New Roman" w:cs="Times New Roman" w:hint="eastAsia"/>
          <w:b/>
          <w:bCs/>
          <w:color w:val="000000" w:themeColor="text1"/>
          <w:sz w:val="22"/>
        </w:rPr>
        <w:t>h</w:t>
      </w:r>
      <w:r w:rsidR="009961D4" w:rsidRPr="00B1399A">
        <w:rPr>
          <w:rFonts w:ascii="Times New Roman" w:hAnsi="Times New Roman" w:cs="Times New Roman"/>
          <w:b/>
          <w:bCs/>
          <w:color w:val="000000" w:themeColor="text1"/>
          <w:sz w:val="22"/>
        </w:rPr>
        <w:t>ealthy children</w:t>
      </w:r>
      <w:r w:rsidR="00CE69F0">
        <w:rPr>
          <w:rFonts w:ascii="Times New Roman" w:hAnsi="Times New Roman" w:cs="Times New Roman" w:hint="eastAsia"/>
          <w:b/>
          <w:bCs/>
          <w:color w:val="000000" w:themeColor="text1"/>
          <w:sz w:val="22"/>
        </w:rPr>
        <w:t>, respectively</w:t>
      </w:r>
    </w:p>
    <w:p w14:paraId="7AD8D99E" w14:textId="0A56B7C5" w:rsidR="006E107F" w:rsidRDefault="00D5375C" w:rsidP="00A64140">
      <w:pPr>
        <w:rPr>
          <w:rFonts w:ascii="Times New Roman" w:hAnsi="Times New Roman" w:cs="Times New Roman"/>
          <w:color w:val="000000" w:themeColor="text1"/>
          <w:sz w:val="22"/>
        </w:rPr>
      </w:pPr>
      <w:r w:rsidRPr="00B1399A">
        <w:rPr>
          <w:rFonts w:ascii="Times New Roman" w:hAnsi="Times New Roman" w:cs="Times New Roman"/>
          <w:color w:val="000000" w:themeColor="text1"/>
          <w:sz w:val="22"/>
        </w:rPr>
        <w:t>Blue</w:t>
      </w:r>
      <w:r w:rsidR="00F00820">
        <w:rPr>
          <w:rFonts w:ascii="Times New Roman" w:hAnsi="Times New Roman" w:cs="Times New Roman" w:hint="eastAsia"/>
          <w:color w:val="000000" w:themeColor="text1"/>
          <w:sz w:val="22"/>
        </w:rPr>
        <w:t>:</w:t>
      </w:r>
      <w:r w:rsidRPr="00B1399A">
        <w:rPr>
          <w:rFonts w:ascii="Times New Roman" w:hAnsi="Times New Roman" w:cs="Times New Roman"/>
          <w:color w:val="000000" w:themeColor="text1"/>
          <w:sz w:val="22"/>
        </w:rPr>
        <w:t xml:space="preserve"> the AR grou</w:t>
      </w:r>
      <w:r w:rsidR="00F00820">
        <w:rPr>
          <w:rFonts w:ascii="Times New Roman" w:hAnsi="Times New Roman" w:cs="Times New Roman" w:hint="eastAsia"/>
          <w:color w:val="000000" w:themeColor="text1"/>
          <w:sz w:val="22"/>
        </w:rPr>
        <w:t xml:space="preserve">p; </w:t>
      </w:r>
      <w:r w:rsidRPr="00B1399A">
        <w:rPr>
          <w:rFonts w:ascii="Times New Roman" w:hAnsi="Times New Roman" w:cs="Times New Roman"/>
          <w:color w:val="000000" w:themeColor="text1"/>
          <w:sz w:val="22"/>
        </w:rPr>
        <w:t>orange</w:t>
      </w:r>
      <w:r w:rsidR="00F00820">
        <w:rPr>
          <w:rFonts w:ascii="Times New Roman" w:hAnsi="Times New Roman" w:cs="Times New Roman" w:hint="eastAsia"/>
          <w:color w:val="000000" w:themeColor="text1"/>
          <w:sz w:val="22"/>
        </w:rPr>
        <w:t xml:space="preserve">: </w:t>
      </w:r>
      <w:r w:rsidRPr="00B1399A">
        <w:rPr>
          <w:rFonts w:ascii="Times New Roman" w:hAnsi="Times New Roman" w:cs="Times New Roman"/>
          <w:color w:val="000000" w:themeColor="text1"/>
          <w:sz w:val="22"/>
        </w:rPr>
        <w:t xml:space="preserve">the healthy </w:t>
      </w:r>
      <w:r w:rsidR="00F00820">
        <w:rPr>
          <w:rFonts w:ascii="Times New Roman" w:hAnsi="Times New Roman" w:cs="Times New Roman" w:hint="eastAsia"/>
          <w:color w:val="000000" w:themeColor="text1"/>
          <w:sz w:val="22"/>
        </w:rPr>
        <w:t>group</w:t>
      </w:r>
      <w:r w:rsidRPr="00B1399A">
        <w:rPr>
          <w:rFonts w:ascii="Times New Roman" w:hAnsi="Times New Roman" w:cs="Times New Roman"/>
          <w:color w:val="000000" w:themeColor="text1"/>
          <w:sz w:val="22"/>
        </w:rPr>
        <w:t xml:space="preserve">. </w:t>
      </w:r>
      <w:r w:rsidR="00A64140" w:rsidRPr="00B1399A">
        <w:rPr>
          <w:rFonts w:ascii="Times New Roman" w:hAnsi="Times New Roman" w:cs="Times New Roman"/>
          <w:color w:val="000000" w:themeColor="text1"/>
          <w:sz w:val="22"/>
        </w:rPr>
        <w:t xml:space="preserve"> </w:t>
      </w:r>
    </w:p>
    <w:p w14:paraId="7079C507" w14:textId="69067ED0" w:rsidR="00A64140" w:rsidRPr="00B1399A" w:rsidRDefault="00F00820" w:rsidP="00B51EF8">
      <w:pPr>
        <w:rPr>
          <w:color w:val="000000" w:themeColor="text1"/>
        </w:rPr>
      </w:pPr>
      <w:r>
        <w:rPr>
          <w:rFonts w:ascii="Times New Roman" w:hAnsi="Times New Roman" w:cs="Times New Roman" w:hint="eastAsia"/>
          <w:color w:val="000000" w:themeColor="text1"/>
          <w:sz w:val="22"/>
        </w:rPr>
        <w:t>*</w:t>
      </w:r>
      <w:r w:rsidR="00234A9E">
        <w:rPr>
          <w:rFonts w:ascii="Times New Roman" w:hAnsi="Times New Roman" w:cs="Times New Roman" w:hint="eastAsia"/>
          <w:color w:val="000000" w:themeColor="text1"/>
          <w:sz w:val="22"/>
        </w:rPr>
        <w:t xml:space="preserve">The </w:t>
      </w:r>
      <w:r w:rsidR="00234A9E">
        <w:rPr>
          <w:rFonts w:ascii="Times New Roman" w:hAnsi="Times New Roman" w:cs="Times New Roman"/>
          <w:color w:val="000000" w:themeColor="text1"/>
          <w:sz w:val="22"/>
        </w:rPr>
        <w:t>transfer</w:t>
      </w:r>
      <w:r w:rsidR="00234A9E">
        <w:rPr>
          <w:rFonts w:ascii="Times New Roman" w:hAnsi="Times New Roman" w:cs="Times New Roman" w:hint="eastAsia"/>
          <w:color w:val="000000" w:themeColor="text1"/>
          <w:sz w:val="22"/>
        </w:rPr>
        <w:t xml:space="preserve"> proportions were</w:t>
      </w:r>
      <w:r w:rsidR="00A64140" w:rsidRPr="00B1399A">
        <w:rPr>
          <w:rFonts w:ascii="Times New Roman" w:hAnsi="Times New Roman" w:cs="Times New Roman"/>
          <w:color w:val="000000" w:themeColor="text1"/>
          <w:sz w:val="22"/>
        </w:rPr>
        <w:t xml:space="preserve"> significant</w:t>
      </w:r>
      <w:r w:rsidR="00234A9E">
        <w:rPr>
          <w:rFonts w:ascii="Times New Roman" w:hAnsi="Times New Roman" w:cs="Times New Roman" w:hint="eastAsia"/>
          <w:color w:val="000000" w:themeColor="text1"/>
          <w:sz w:val="22"/>
        </w:rPr>
        <w:t>ly</w:t>
      </w:r>
      <w:r w:rsidR="00A64140" w:rsidRPr="00B1399A">
        <w:rPr>
          <w:rFonts w:ascii="Times New Roman" w:hAnsi="Times New Roman" w:cs="Times New Roman"/>
          <w:color w:val="000000" w:themeColor="text1"/>
          <w:sz w:val="22"/>
        </w:rPr>
        <w:t xml:space="preserve"> differen</w:t>
      </w:r>
      <w:r w:rsidR="00234A9E">
        <w:rPr>
          <w:rFonts w:ascii="Times New Roman" w:hAnsi="Times New Roman" w:cs="Times New Roman" w:hint="eastAsia"/>
          <w:color w:val="000000" w:themeColor="text1"/>
          <w:sz w:val="22"/>
        </w:rPr>
        <w:t>t</w:t>
      </w:r>
      <w:r w:rsidR="00EB3C3F">
        <w:rPr>
          <w:rFonts w:ascii="Times New Roman" w:hAnsi="Times New Roman" w:cs="Times New Roman" w:hint="eastAsia"/>
          <w:color w:val="000000" w:themeColor="text1"/>
          <w:sz w:val="22"/>
        </w:rPr>
        <w:t xml:space="preserve"> </w:t>
      </w:r>
      <w:r w:rsidR="00A64140" w:rsidRPr="00B1399A">
        <w:rPr>
          <w:rFonts w:ascii="Times New Roman" w:hAnsi="Times New Roman" w:cs="Times New Roman"/>
          <w:color w:val="000000" w:themeColor="text1"/>
          <w:sz w:val="22"/>
        </w:rPr>
        <w:t xml:space="preserve">between </w:t>
      </w:r>
      <w:r w:rsidR="00A55059">
        <w:rPr>
          <w:rFonts w:ascii="Times New Roman" w:hAnsi="Times New Roman" w:cs="Times New Roman" w:hint="eastAsia"/>
          <w:color w:val="000000" w:themeColor="text1"/>
          <w:sz w:val="22"/>
        </w:rPr>
        <w:t xml:space="preserve">AR </w:t>
      </w:r>
      <w:r w:rsidR="00A64140" w:rsidRPr="00B1399A">
        <w:rPr>
          <w:rFonts w:ascii="Times New Roman" w:hAnsi="Times New Roman" w:cs="Times New Roman"/>
          <w:color w:val="000000" w:themeColor="text1"/>
          <w:sz w:val="22"/>
        </w:rPr>
        <w:t xml:space="preserve">group and </w:t>
      </w:r>
      <w:r w:rsidR="00234A9E">
        <w:rPr>
          <w:rFonts w:ascii="Times New Roman" w:hAnsi="Times New Roman" w:cs="Times New Roman" w:hint="eastAsia"/>
          <w:color w:val="000000" w:themeColor="text1"/>
          <w:sz w:val="22"/>
        </w:rPr>
        <w:t xml:space="preserve">the </w:t>
      </w:r>
      <w:r w:rsidR="00A64140" w:rsidRPr="00B1399A">
        <w:rPr>
          <w:rFonts w:ascii="Times New Roman" w:hAnsi="Times New Roman" w:cs="Times New Roman"/>
          <w:color w:val="000000" w:themeColor="text1"/>
          <w:sz w:val="22"/>
        </w:rPr>
        <w:t>healthy group</w:t>
      </w:r>
      <w:r w:rsidR="00A55059">
        <w:rPr>
          <w:rFonts w:ascii="Times New Roman" w:hAnsi="Times New Roman" w:cs="Times New Roman" w:hint="eastAsia"/>
          <w:color w:val="000000" w:themeColor="text1"/>
          <w:sz w:val="22"/>
        </w:rPr>
        <w:t xml:space="preserve"> </w:t>
      </w:r>
      <w:r w:rsidR="00A64140" w:rsidRPr="00B1399A">
        <w:rPr>
          <w:rFonts w:ascii="Times New Roman" w:hAnsi="Times New Roman" w:cs="Times New Roman"/>
          <w:color w:val="000000" w:themeColor="text1"/>
          <w:sz w:val="22"/>
        </w:rPr>
        <w:t xml:space="preserve">(P&lt;0.05). </w:t>
      </w:r>
    </w:p>
    <w:sectPr w:rsidR="00A64140" w:rsidRPr="00B1399A" w:rsidSect="002A477C">
      <w:pgSz w:w="11906" w:h="16838" w:code="9"/>
      <w:pgMar w:top="1440" w:right="1797" w:bottom="1440" w:left="1797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CB5EFF" w14:textId="77777777" w:rsidR="0077291A" w:rsidRDefault="0077291A" w:rsidP="00D4500E">
      <w:r>
        <w:separator/>
      </w:r>
    </w:p>
  </w:endnote>
  <w:endnote w:type="continuationSeparator" w:id="0">
    <w:p w14:paraId="493C5040" w14:textId="77777777" w:rsidR="0077291A" w:rsidRDefault="0077291A" w:rsidP="00D450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2D9AF7" w14:textId="77777777" w:rsidR="0077291A" w:rsidRDefault="0077291A" w:rsidP="00D4500E">
      <w:r>
        <w:separator/>
      </w:r>
    </w:p>
  </w:footnote>
  <w:footnote w:type="continuationSeparator" w:id="0">
    <w:p w14:paraId="42A12B55" w14:textId="77777777" w:rsidR="0077291A" w:rsidRDefault="0077291A" w:rsidP="00D450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defaultTabStop w:val="420"/>
  <w:drawingGridHorizontalSpacing w:val="105"/>
  <w:drawingGridVerticalSpacing w:val="163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2966"/>
    <w:rsid w:val="0001020F"/>
    <w:rsid w:val="0002179F"/>
    <w:rsid w:val="000337BA"/>
    <w:rsid w:val="0004257E"/>
    <w:rsid w:val="00047406"/>
    <w:rsid w:val="000516EF"/>
    <w:rsid w:val="000713BF"/>
    <w:rsid w:val="0007703B"/>
    <w:rsid w:val="0008580D"/>
    <w:rsid w:val="00094205"/>
    <w:rsid w:val="000A2A5D"/>
    <w:rsid w:val="000A577B"/>
    <w:rsid w:val="000C0CB7"/>
    <w:rsid w:val="000C7DB3"/>
    <w:rsid w:val="000E0863"/>
    <w:rsid w:val="000E32F5"/>
    <w:rsid w:val="000E50BA"/>
    <w:rsid w:val="000E6D59"/>
    <w:rsid w:val="001034CC"/>
    <w:rsid w:val="00103B64"/>
    <w:rsid w:val="001047A4"/>
    <w:rsid w:val="00111AE0"/>
    <w:rsid w:val="00117138"/>
    <w:rsid w:val="00117EFE"/>
    <w:rsid w:val="00121BE5"/>
    <w:rsid w:val="00136F35"/>
    <w:rsid w:val="00145A49"/>
    <w:rsid w:val="00145CA2"/>
    <w:rsid w:val="00167F75"/>
    <w:rsid w:val="0018590D"/>
    <w:rsid w:val="001C02EE"/>
    <w:rsid w:val="001D06C6"/>
    <w:rsid w:val="001D4B8F"/>
    <w:rsid w:val="001D6809"/>
    <w:rsid w:val="001D77BC"/>
    <w:rsid w:val="001E2EDD"/>
    <w:rsid w:val="001E4DBA"/>
    <w:rsid w:val="001E5F7D"/>
    <w:rsid w:val="001F30A5"/>
    <w:rsid w:val="001F5335"/>
    <w:rsid w:val="00214269"/>
    <w:rsid w:val="00234A9E"/>
    <w:rsid w:val="00240850"/>
    <w:rsid w:val="002465F4"/>
    <w:rsid w:val="00250015"/>
    <w:rsid w:val="00251B2E"/>
    <w:rsid w:val="00260628"/>
    <w:rsid w:val="00267C95"/>
    <w:rsid w:val="00282966"/>
    <w:rsid w:val="002914FD"/>
    <w:rsid w:val="002A0AD9"/>
    <w:rsid w:val="002A477C"/>
    <w:rsid w:val="002B378D"/>
    <w:rsid w:val="002C60C3"/>
    <w:rsid w:val="002E326E"/>
    <w:rsid w:val="002F66DB"/>
    <w:rsid w:val="002F6B2E"/>
    <w:rsid w:val="0032028C"/>
    <w:rsid w:val="0033316E"/>
    <w:rsid w:val="00342F13"/>
    <w:rsid w:val="00361EC5"/>
    <w:rsid w:val="00367278"/>
    <w:rsid w:val="003704A6"/>
    <w:rsid w:val="00374B0A"/>
    <w:rsid w:val="00385780"/>
    <w:rsid w:val="003961DD"/>
    <w:rsid w:val="00396C4A"/>
    <w:rsid w:val="003A3AEC"/>
    <w:rsid w:val="003A4DF1"/>
    <w:rsid w:val="003B6A28"/>
    <w:rsid w:val="003D066C"/>
    <w:rsid w:val="003D2B61"/>
    <w:rsid w:val="003D5F4B"/>
    <w:rsid w:val="003E389F"/>
    <w:rsid w:val="003E6F5D"/>
    <w:rsid w:val="003F16DD"/>
    <w:rsid w:val="003F1BB5"/>
    <w:rsid w:val="003F2BC0"/>
    <w:rsid w:val="00405F7D"/>
    <w:rsid w:val="00411B0B"/>
    <w:rsid w:val="0041300B"/>
    <w:rsid w:val="00416844"/>
    <w:rsid w:val="00433397"/>
    <w:rsid w:val="00436BDE"/>
    <w:rsid w:val="00437CA5"/>
    <w:rsid w:val="004500B4"/>
    <w:rsid w:val="004601ED"/>
    <w:rsid w:val="00464239"/>
    <w:rsid w:val="00464ECC"/>
    <w:rsid w:val="0047472C"/>
    <w:rsid w:val="004774D4"/>
    <w:rsid w:val="004847CC"/>
    <w:rsid w:val="004914B1"/>
    <w:rsid w:val="00492B65"/>
    <w:rsid w:val="00494E33"/>
    <w:rsid w:val="004C485C"/>
    <w:rsid w:val="004E4287"/>
    <w:rsid w:val="004E4877"/>
    <w:rsid w:val="004F0800"/>
    <w:rsid w:val="004F0D3A"/>
    <w:rsid w:val="00501CFC"/>
    <w:rsid w:val="005160B0"/>
    <w:rsid w:val="00523C8A"/>
    <w:rsid w:val="005445EE"/>
    <w:rsid w:val="00546166"/>
    <w:rsid w:val="005523A4"/>
    <w:rsid w:val="005555FD"/>
    <w:rsid w:val="005910A4"/>
    <w:rsid w:val="0059413E"/>
    <w:rsid w:val="00595061"/>
    <w:rsid w:val="0059706D"/>
    <w:rsid w:val="005A5EFD"/>
    <w:rsid w:val="005B03D1"/>
    <w:rsid w:val="005C2013"/>
    <w:rsid w:val="005D37E6"/>
    <w:rsid w:val="005D3C60"/>
    <w:rsid w:val="00612D63"/>
    <w:rsid w:val="00626F43"/>
    <w:rsid w:val="006456B8"/>
    <w:rsid w:val="00663A07"/>
    <w:rsid w:val="00674BCD"/>
    <w:rsid w:val="006970D2"/>
    <w:rsid w:val="006A2E87"/>
    <w:rsid w:val="006B0C54"/>
    <w:rsid w:val="006B42C8"/>
    <w:rsid w:val="006B6CAB"/>
    <w:rsid w:val="006D2ED3"/>
    <w:rsid w:val="006D6EB6"/>
    <w:rsid w:val="006E107F"/>
    <w:rsid w:val="006E1EA2"/>
    <w:rsid w:val="006F3550"/>
    <w:rsid w:val="006F6C87"/>
    <w:rsid w:val="00702C1C"/>
    <w:rsid w:val="00704404"/>
    <w:rsid w:val="00715943"/>
    <w:rsid w:val="007603B5"/>
    <w:rsid w:val="0077291A"/>
    <w:rsid w:val="00773CE1"/>
    <w:rsid w:val="0077757A"/>
    <w:rsid w:val="00791609"/>
    <w:rsid w:val="00791FAA"/>
    <w:rsid w:val="007A46BD"/>
    <w:rsid w:val="007B4FC9"/>
    <w:rsid w:val="007C07DE"/>
    <w:rsid w:val="007C0D18"/>
    <w:rsid w:val="007C2F5E"/>
    <w:rsid w:val="007D0782"/>
    <w:rsid w:val="007F2E46"/>
    <w:rsid w:val="007F50E6"/>
    <w:rsid w:val="008100A3"/>
    <w:rsid w:val="00815503"/>
    <w:rsid w:val="008314FD"/>
    <w:rsid w:val="00840A30"/>
    <w:rsid w:val="00846439"/>
    <w:rsid w:val="008477B8"/>
    <w:rsid w:val="00862053"/>
    <w:rsid w:val="00862884"/>
    <w:rsid w:val="00864842"/>
    <w:rsid w:val="00865AD6"/>
    <w:rsid w:val="0087038F"/>
    <w:rsid w:val="00871A1F"/>
    <w:rsid w:val="00874CBB"/>
    <w:rsid w:val="00877F0D"/>
    <w:rsid w:val="008825D7"/>
    <w:rsid w:val="00895DF8"/>
    <w:rsid w:val="008A099F"/>
    <w:rsid w:val="008B480D"/>
    <w:rsid w:val="008C3F24"/>
    <w:rsid w:val="008E1DB0"/>
    <w:rsid w:val="008E5C29"/>
    <w:rsid w:val="008F5449"/>
    <w:rsid w:val="008F6940"/>
    <w:rsid w:val="00916AC2"/>
    <w:rsid w:val="00937323"/>
    <w:rsid w:val="00946EF3"/>
    <w:rsid w:val="00950A4C"/>
    <w:rsid w:val="00961DC8"/>
    <w:rsid w:val="00983D90"/>
    <w:rsid w:val="00985A01"/>
    <w:rsid w:val="00986108"/>
    <w:rsid w:val="00993696"/>
    <w:rsid w:val="009961D4"/>
    <w:rsid w:val="009A623F"/>
    <w:rsid w:val="009C5D14"/>
    <w:rsid w:val="00A00677"/>
    <w:rsid w:val="00A1069B"/>
    <w:rsid w:val="00A1695F"/>
    <w:rsid w:val="00A24449"/>
    <w:rsid w:val="00A454F2"/>
    <w:rsid w:val="00A476B7"/>
    <w:rsid w:val="00A50782"/>
    <w:rsid w:val="00A55059"/>
    <w:rsid w:val="00A5731E"/>
    <w:rsid w:val="00A62219"/>
    <w:rsid w:val="00A64140"/>
    <w:rsid w:val="00A73A02"/>
    <w:rsid w:val="00A7548C"/>
    <w:rsid w:val="00A8294B"/>
    <w:rsid w:val="00A93594"/>
    <w:rsid w:val="00A949C5"/>
    <w:rsid w:val="00A97420"/>
    <w:rsid w:val="00AD464D"/>
    <w:rsid w:val="00AD50E0"/>
    <w:rsid w:val="00AE6E6C"/>
    <w:rsid w:val="00B03EFA"/>
    <w:rsid w:val="00B060B1"/>
    <w:rsid w:val="00B07CE7"/>
    <w:rsid w:val="00B1399A"/>
    <w:rsid w:val="00B14F38"/>
    <w:rsid w:val="00B166DE"/>
    <w:rsid w:val="00B167CA"/>
    <w:rsid w:val="00B32FAF"/>
    <w:rsid w:val="00B332B0"/>
    <w:rsid w:val="00B46AA7"/>
    <w:rsid w:val="00B47B57"/>
    <w:rsid w:val="00B5083B"/>
    <w:rsid w:val="00B51EF8"/>
    <w:rsid w:val="00B6701F"/>
    <w:rsid w:val="00BB32C6"/>
    <w:rsid w:val="00BD1569"/>
    <w:rsid w:val="00BE3E4B"/>
    <w:rsid w:val="00BE78E2"/>
    <w:rsid w:val="00BF3D9E"/>
    <w:rsid w:val="00C03D67"/>
    <w:rsid w:val="00C05B8F"/>
    <w:rsid w:val="00C20E21"/>
    <w:rsid w:val="00C2548B"/>
    <w:rsid w:val="00C41E04"/>
    <w:rsid w:val="00C44235"/>
    <w:rsid w:val="00C6386B"/>
    <w:rsid w:val="00C71C45"/>
    <w:rsid w:val="00C747AB"/>
    <w:rsid w:val="00C7665F"/>
    <w:rsid w:val="00C81FDE"/>
    <w:rsid w:val="00C871B3"/>
    <w:rsid w:val="00CA2DE5"/>
    <w:rsid w:val="00CA38A6"/>
    <w:rsid w:val="00CA653C"/>
    <w:rsid w:val="00CA6D64"/>
    <w:rsid w:val="00CB54A7"/>
    <w:rsid w:val="00CB6850"/>
    <w:rsid w:val="00CC32B8"/>
    <w:rsid w:val="00CC5147"/>
    <w:rsid w:val="00CC798B"/>
    <w:rsid w:val="00CD0184"/>
    <w:rsid w:val="00CE36FD"/>
    <w:rsid w:val="00CE6637"/>
    <w:rsid w:val="00CE69F0"/>
    <w:rsid w:val="00D34E11"/>
    <w:rsid w:val="00D37D35"/>
    <w:rsid w:val="00D44DF5"/>
    <w:rsid w:val="00D4500E"/>
    <w:rsid w:val="00D5375C"/>
    <w:rsid w:val="00D56060"/>
    <w:rsid w:val="00D733BB"/>
    <w:rsid w:val="00D755CA"/>
    <w:rsid w:val="00D76F8E"/>
    <w:rsid w:val="00D810B7"/>
    <w:rsid w:val="00DA0FFA"/>
    <w:rsid w:val="00DA316E"/>
    <w:rsid w:val="00DB1356"/>
    <w:rsid w:val="00DB4BE9"/>
    <w:rsid w:val="00DC581B"/>
    <w:rsid w:val="00DD5DA7"/>
    <w:rsid w:val="00DF4CA6"/>
    <w:rsid w:val="00DF64D5"/>
    <w:rsid w:val="00DF652E"/>
    <w:rsid w:val="00E00277"/>
    <w:rsid w:val="00E00613"/>
    <w:rsid w:val="00E10E06"/>
    <w:rsid w:val="00E41273"/>
    <w:rsid w:val="00E50212"/>
    <w:rsid w:val="00E55748"/>
    <w:rsid w:val="00E62468"/>
    <w:rsid w:val="00E66857"/>
    <w:rsid w:val="00E84E6A"/>
    <w:rsid w:val="00E87A80"/>
    <w:rsid w:val="00EA3F5B"/>
    <w:rsid w:val="00EB0AC9"/>
    <w:rsid w:val="00EB3C3F"/>
    <w:rsid w:val="00EB55B8"/>
    <w:rsid w:val="00EC0A4A"/>
    <w:rsid w:val="00EC6890"/>
    <w:rsid w:val="00ED3CE3"/>
    <w:rsid w:val="00ED464B"/>
    <w:rsid w:val="00ED4E78"/>
    <w:rsid w:val="00EE1363"/>
    <w:rsid w:val="00EE54C3"/>
    <w:rsid w:val="00EF3E87"/>
    <w:rsid w:val="00F00820"/>
    <w:rsid w:val="00F161F5"/>
    <w:rsid w:val="00F17912"/>
    <w:rsid w:val="00F375D2"/>
    <w:rsid w:val="00F50319"/>
    <w:rsid w:val="00F54EE3"/>
    <w:rsid w:val="00F60E1D"/>
    <w:rsid w:val="00F62A15"/>
    <w:rsid w:val="00F64DA6"/>
    <w:rsid w:val="00F71387"/>
    <w:rsid w:val="00F71559"/>
    <w:rsid w:val="00F974DC"/>
    <w:rsid w:val="00F974DD"/>
    <w:rsid w:val="00FA1555"/>
    <w:rsid w:val="00FB7AC2"/>
    <w:rsid w:val="00FC1BB2"/>
    <w:rsid w:val="00FD3CE9"/>
    <w:rsid w:val="00FE2F7E"/>
    <w:rsid w:val="00FF0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CF95BA9"/>
  <w15:docId w15:val="{A9149E27-279D-4021-BAEA-7DA9DD4B3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4CBB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F60E1D"/>
  </w:style>
  <w:style w:type="table" w:customStyle="1" w:styleId="1">
    <w:name w:val="样式1"/>
    <w:basedOn w:val="TableSimple1"/>
    <w:uiPriority w:val="99"/>
    <w:rsid w:val="008100A3"/>
    <w:tblPr/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1">
    <w:name w:val="Table Simple 1"/>
    <w:basedOn w:val="TableNormal"/>
    <w:uiPriority w:val="99"/>
    <w:semiHidden/>
    <w:unhideWhenUsed/>
    <w:rsid w:val="008100A3"/>
    <w:pPr>
      <w:widowControl w:val="0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864842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unhideWhenUsed/>
    <w:rsid w:val="00864842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rsid w:val="00864842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484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4842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D4500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4500E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D450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D4500E"/>
    <w:rPr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DD5D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9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6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4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3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8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7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93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3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5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1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0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4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2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2A522E-BF71-441A-8B32-00088DF879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2652</Words>
  <Characters>15122</Characters>
  <Application>Microsoft Office Word</Application>
  <DocSecurity>0</DocSecurity>
  <Lines>126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hao tang</dc:creator>
  <cp:keywords/>
  <dc:description/>
  <cp:lastModifiedBy>Melanie Larena Catubay</cp:lastModifiedBy>
  <cp:revision>2</cp:revision>
  <dcterms:created xsi:type="dcterms:W3CDTF">2024-11-22T02:03:00Z</dcterms:created>
  <dcterms:modified xsi:type="dcterms:W3CDTF">2024-11-22T02:03:00Z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0195667b4ae505568f25619c36860c79782e2f903108cd986d814593de6f0b6b</vt:lpwstr>
  </property>
</Properties>
</file>