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5E5" w:rsidRDefault="001765E5">
      <w:pPr>
        <w:spacing w:line="480" w:lineRule="auto"/>
        <w:rPr>
          <w:rFonts w:ascii="Times New Roman" w:hAnsi="Times New Roman" w:cs="Times New Roman"/>
          <w:b/>
          <w:bCs/>
          <w:sz w:val="20"/>
          <w:szCs w:val="20"/>
        </w:rPr>
      </w:pPr>
      <w:r w:rsidRPr="001765E5">
        <w:rPr>
          <w:rFonts w:ascii="Times New Roman" w:hAnsi="Times New Roman" w:cs="Times New Roman" w:hint="eastAsia"/>
          <w:b/>
          <w:bCs/>
          <w:sz w:val="20"/>
          <w:szCs w:val="20"/>
        </w:rPr>
        <w:t>Supplementary Figure</w:t>
      </w:r>
      <w:r>
        <w:rPr>
          <w:rFonts w:ascii="Times New Roman" w:hAnsi="Times New Roman" w:cs="Times New Roman" w:hint="eastAsia"/>
          <w:b/>
          <w:bCs/>
          <w:sz w:val="20"/>
          <w:szCs w:val="20"/>
        </w:rPr>
        <w:t>s</w:t>
      </w:r>
    </w:p>
    <w:p w:rsidR="00A91669" w:rsidRDefault="00322665">
      <w:pPr>
        <w:spacing w:line="480" w:lineRule="auto"/>
        <w:rPr>
          <w:rFonts w:ascii="Times New Roman" w:hAnsi="Times New Roman" w:cs="Times New Roman"/>
          <w:sz w:val="20"/>
          <w:szCs w:val="20"/>
        </w:rPr>
      </w:pPr>
      <w:r>
        <w:rPr>
          <w:rFonts w:ascii="Times New Roman" w:hAnsi="Times New Roman" w:cs="Times New Roman"/>
          <w:b/>
          <w:bCs/>
          <w:sz w:val="20"/>
          <w:szCs w:val="20"/>
        </w:rPr>
        <w:t>Fig. S1.</w:t>
      </w:r>
      <w:r w:rsidR="009F0913">
        <w:rPr>
          <w:rFonts w:ascii="Times New Roman" w:hAnsi="Times New Roman" w:cs="Times New Roman"/>
          <w:sz w:val="20"/>
          <w:szCs w:val="20"/>
        </w:rPr>
        <w:t xml:space="preserve"> </w:t>
      </w:r>
      <w:r>
        <w:rPr>
          <w:rFonts w:ascii="Times New Roman" w:hAnsi="Times New Roman" w:cs="Times New Roman"/>
          <w:sz w:val="20"/>
          <w:szCs w:val="20"/>
        </w:rPr>
        <w:t>Antibiotic sensitivity test of JS01 APEC. 1.AMK</w:t>
      </w:r>
      <w:r>
        <w:rPr>
          <w:rFonts w:ascii="Times New Roman" w:hAnsi="Times New Roman" w:cs="Times New Roman"/>
          <w:sz w:val="20"/>
          <w:szCs w:val="20"/>
        </w:rPr>
        <w:t>；</w:t>
      </w:r>
      <w:r>
        <w:rPr>
          <w:rFonts w:ascii="Times New Roman" w:hAnsi="Times New Roman" w:cs="Times New Roman"/>
          <w:sz w:val="20"/>
          <w:szCs w:val="20"/>
        </w:rPr>
        <w:t>2.CTR</w:t>
      </w:r>
      <w:r>
        <w:rPr>
          <w:rFonts w:ascii="Times New Roman" w:hAnsi="Times New Roman" w:cs="Times New Roman"/>
          <w:sz w:val="20"/>
          <w:szCs w:val="20"/>
        </w:rPr>
        <w:t>；</w:t>
      </w:r>
      <w:r>
        <w:rPr>
          <w:rFonts w:ascii="Times New Roman" w:hAnsi="Times New Roman" w:cs="Times New Roman"/>
          <w:sz w:val="20"/>
          <w:szCs w:val="20"/>
        </w:rPr>
        <w:t>3.CXM</w:t>
      </w:r>
      <w:r>
        <w:rPr>
          <w:rFonts w:ascii="Times New Roman" w:hAnsi="Times New Roman" w:cs="Times New Roman"/>
          <w:sz w:val="20"/>
          <w:szCs w:val="20"/>
        </w:rPr>
        <w:t>；</w:t>
      </w:r>
      <w:r>
        <w:rPr>
          <w:rFonts w:ascii="Times New Roman" w:hAnsi="Times New Roman" w:cs="Times New Roman"/>
          <w:sz w:val="20"/>
          <w:szCs w:val="20"/>
        </w:rPr>
        <w:t>4.CZ</w:t>
      </w:r>
      <w:r>
        <w:rPr>
          <w:rFonts w:ascii="Times New Roman" w:hAnsi="Times New Roman" w:cs="Times New Roman"/>
          <w:sz w:val="20"/>
          <w:szCs w:val="20"/>
        </w:rPr>
        <w:t>；</w:t>
      </w:r>
      <w:r>
        <w:rPr>
          <w:rFonts w:ascii="Times New Roman" w:hAnsi="Times New Roman" w:cs="Times New Roman"/>
          <w:sz w:val="20"/>
          <w:szCs w:val="20"/>
        </w:rPr>
        <w:t>5.CN</w:t>
      </w:r>
      <w:r>
        <w:rPr>
          <w:rFonts w:ascii="Times New Roman" w:hAnsi="Times New Roman" w:cs="Times New Roman"/>
          <w:sz w:val="20"/>
          <w:szCs w:val="20"/>
        </w:rPr>
        <w:t>；</w:t>
      </w:r>
      <w:r>
        <w:rPr>
          <w:rFonts w:ascii="Times New Roman" w:hAnsi="Times New Roman" w:cs="Times New Roman"/>
          <w:sz w:val="20"/>
          <w:szCs w:val="20"/>
        </w:rPr>
        <w:t>6.AMP</w:t>
      </w:r>
      <w:r>
        <w:rPr>
          <w:rFonts w:ascii="Times New Roman" w:hAnsi="Times New Roman" w:cs="Times New Roman"/>
          <w:sz w:val="20"/>
          <w:szCs w:val="20"/>
        </w:rPr>
        <w:t>；</w:t>
      </w:r>
      <w:r>
        <w:rPr>
          <w:rFonts w:ascii="Times New Roman" w:hAnsi="Times New Roman" w:cs="Times New Roman"/>
          <w:sz w:val="20"/>
          <w:szCs w:val="20"/>
        </w:rPr>
        <w:t>7.MY</w:t>
      </w:r>
      <w:r>
        <w:rPr>
          <w:rFonts w:ascii="Times New Roman" w:hAnsi="Times New Roman" w:cs="Times New Roman"/>
          <w:sz w:val="20"/>
          <w:szCs w:val="20"/>
        </w:rPr>
        <w:t>；</w:t>
      </w:r>
      <w:r>
        <w:rPr>
          <w:rFonts w:ascii="Times New Roman" w:hAnsi="Times New Roman" w:cs="Times New Roman"/>
          <w:sz w:val="20"/>
          <w:szCs w:val="20"/>
        </w:rPr>
        <w:t>8.VAN</w:t>
      </w:r>
      <w:r>
        <w:rPr>
          <w:rFonts w:ascii="Times New Roman" w:hAnsi="Times New Roman" w:cs="Times New Roman"/>
          <w:sz w:val="20"/>
          <w:szCs w:val="20"/>
        </w:rPr>
        <w:t>；</w:t>
      </w:r>
      <w:r>
        <w:rPr>
          <w:rFonts w:ascii="Times New Roman" w:hAnsi="Times New Roman" w:cs="Times New Roman"/>
          <w:sz w:val="20"/>
          <w:szCs w:val="20"/>
        </w:rPr>
        <w:t>9.STR</w:t>
      </w:r>
      <w:r>
        <w:rPr>
          <w:rFonts w:ascii="Times New Roman" w:hAnsi="Times New Roman" w:cs="Times New Roman"/>
          <w:sz w:val="20"/>
          <w:szCs w:val="20"/>
        </w:rPr>
        <w:t>；</w:t>
      </w:r>
      <w:r>
        <w:rPr>
          <w:rFonts w:ascii="Times New Roman" w:hAnsi="Times New Roman" w:cs="Times New Roman"/>
          <w:sz w:val="20"/>
          <w:szCs w:val="20"/>
        </w:rPr>
        <w:t>10.MI</w:t>
      </w:r>
      <w:r>
        <w:rPr>
          <w:rFonts w:ascii="Times New Roman" w:hAnsi="Times New Roman" w:cs="Times New Roman"/>
          <w:sz w:val="20"/>
          <w:szCs w:val="20"/>
        </w:rPr>
        <w:t>；</w:t>
      </w:r>
      <w:r>
        <w:rPr>
          <w:rFonts w:ascii="Times New Roman" w:hAnsi="Times New Roman" w:cs="Times New Roman"/>
          <w:sz w:val="20"/>
          <w:szCs w:val="20"/>
        </w:rPr>
        <w:t>11.ERY</w:t>
      </w:r>
      <w:r>
        <w:rPr>
          <w:rFonts w:ascii="Times New Roman" w:hAnsi="Times New Roman" w:cs="Times New Roman"/>
          <w:sz w:val="20"/>
          <w:szCs w:val="20"/>
        </w:rPr>
        <w:t>；</w:t>
      </w:r>
      <w:r>
        <w:rPr>
          <w:rFonts w:ascii="Times New Roman" w:hAnsi="Times New Roman" w:cs="Times New Roman"/>
          <w:sz w:val="20"/>
          <w:szCs w:val="20"/>
        </w:rPr>
        <w:t>12.CIP</w:t>
      </w:r>
      <w:r>
        <w:rPr>
          <w:rFonts w:ascii="Times New Roman" w:hAnsi="Times New Roman" w:cs="Times New Roman"/>
          <w:sz w:val="20"/>
          <w:szCs w:val="20"/>
        </w:rPr>
        <w:t>；</w:t>
      </w:r>
      <w:r>
        <w:rPr>
          <w:rFonts w:ascii="Times New Roman" w:hAnsi="Times New Roman" w:cs="Times New Roman"/>
          <w:sz w:val="20"/>
          <w:szCs w:val="20"/>
        </w:rPr>
        <w:t>13.AZI</w:t>
      </w:r>
      <w:r>
        <w:rPr>
          <w:rFonts w:ascii="Times New Roman" w:hAnsi="Times New Roman" w:cs="Times New Roman"/>
          <w:sz w:val="20"/>
          <w:szCs w:val="20"/>
        </w:rPr>
        <w:t>；</w:t>
      </w:r>
      <w:r>
        <w:rPr>
          <w:rFonts w:ascii="Times New Roman" w:hAnsi="Times New Roman" w:cs="Times New Roman"/>
          <w:sz w:val="20"/>
          <w:szCs w:val="20"/>
        </w:rPr>
        <w:t>14.DO</w:t>
      </w:r>
      <w:r>
        <w:rPr>
          <w:rFonts w:ascii="Times New Roman" w:hAnsi="Times New Roman" w:cs="Times New Roman"/>
          <w:sz w:val="20"/>
          <w:szCs w:val="20"/>
        </w:rPr>
        <w:t>；</w:t>
      </w:r>
      <w:r>
        <w:rPr>
          <w:rFonts w:ascii="Times New Roman" w:hAnsi="Times New Roman" w:cs="Times New Roman"/>
          <w:sz w:val="20"/>
          <w:szCs w:val="20"/>
        </w:rPr>
        <w:t>15.LEV</w:t>
      </w:r>
      <w:r>
        <w:rPr>
          <w:rFonts w:ascii="Times New Roman" w:hAnsi="Times New Roman" w:cs="Times New Roman"/>
          <w:sz w:val="20"/>
          <w:szCs w:val="20"/>
        </w:rPr>
        <w:t>；</w:t>
      </w:r>
      <w:r>
        <w:rPr>
          <w:rFonts w:ascii="Times New Roman" w:hAnsi="Times New Roman" w:cs="Times New Roman"/>
          <w:sz w:val="20"/>
          <w:szCs w:val="20"/>
        </w:rPr>
        <w:t>16.PEN</w:t>
      </w:r>
      <w:r>
        <w:rPr>
          <w:rFonts w:ascii="Times New Roman" w:hAnsi="Times New Roman" w:cs="Times New Roman"/>
          <w:sz w:val="20"/>
          <w:szCs w:val="20"/>
        </w:rPr>
        <w:t>；</w:t>
      </w:r>
      <w:r>
        <w:rPr>
          <w:rFonts w:ascii="Times New Roman" w:hAnsi="Times New Roman" w:cs="Times New Roman"/>
          <w:sz w:val="20"/>
          <w:szCs w:val="20"/>
        </w:rPr>
        <w:t>17.GEN</w:t>
      </w:r>
      <w:r>
        <w:rPr>
          <w:rFonts w:ascii="Times New Roman" w:hAnsi="Times New Roman" w:cs="Times New Roman"/>
          <w:sz w:val="20"/>
          <w:szCs w:val="20"/>
        </w:rPr>
        <w:t>；</w:t>
      </w:r>
      <w:r>
        <w:rPr>
          <w:rFonts w:ascii="Times New Roman" w:hAnsi="Times New Roman" w:cs="Times New Roman"/>
          <w:sz w:val="20"/>
          <w:szCs w:val="20"/>
        </w:rPr>
        <w:t>18.KAN</w:t>
      </w:r>
      <w:r>
        <w:rPr>
          <w:rFonts w:ascii="Times New Roman" w:hAnsi="Times New Roman" w:cs="Times New Roman"/>
          <w:sz w:val="20"/>
          <w:szCs w:val="20"/>
        </w:rPr>
        <w:t>；</w:t>
      </w:r>
      <w:r>
        <w:rPr>
          <w:rFonts w:ascii="Times New Roman" w:hAnsi="Times New Roman" w:cs="Times New Roman"/>
          <w:sz w:val="20"/>
          <w:szCs w:val="20"/>
        </w:rPr>
        <w:t>19.FFC</w:t>
      </w:r>
      <w:r>
        <w:rPr>
          <w:rFonts w:ascii="Times New Roman" w:hAnsi="Times New Roman" w:cs="Times New Roman"/>
          <w:sz w:val="20"/>
          <w:szCs w:val="20"/>
        </w:rPr>
        <w:t>；</w:t>
      </w:r>
      <w:r>
        <w:rPr>
          <w:rFonts w:ascii="Times New Roman" w:hAnsi="Times New Roman" w:cs="Times New Roman"/>
          <w:sz w:val="20"/>
          <w:szCs w:val="20"/>
        </w:rPr>
        <w:t>20.PB</w:t>
      </w:r>
      <w:r>
        <w:rPr>
          <w:rFonts w:ascii="Times New Roman" w:hAnsi="Times New Roman" w:cs="Times New Roman"/>
          <w:sz w:val="20"/>
          <w:szCs w:val="20"/>
        </w:rPr>
        <w:t>；</w:t>
      </w:r>
      <w:r>
        <w:rPr>
          <w:rFonts w:ascii="Times New Roman" w:hAnsi="Times New Roman" w:cs="Times New Roman"/>
          <w:sz w:val="20"/>
          <w:szCs w:val="20"/>
        </w:rPr>
        <w:t>21.SXT</w:t>
      </w:r>
      <w:r>
        <w:rPr>
          <w:rFonts w:ascii="Times New Roman" w:hAnsi="Times New Roman" w:cs="Times New Roman"/>
          <w:sz w:val="20"/>
          <w:szCs w:val="20"/>
        </w:rPr>
        <w:t>；</w:t>
      </w:r>
      <w:r>
        <w:rPr>
          <w:rFonts w:ascii="Times New Roman" w:hAnsi="Times New Roman" w:cs="Times New Roman"/>
          <w:sz w:val="20"/>
          <w:szCs w:val="20"/>
        </w:rPr>
        <w:t>22.CHL</w:t>
      </w:r>
      <w:r>
        <w:rPr>
          <w:rFonts w:ascii="Times New Roman" w:hAnsi="Times New Roman" w:cs="Times New Roman"/>
          <w:sz w:val="20"/>
          <w:szCs w:val="20"/>
        </w:rPr>
        <w:t>；</w:t>
      </w:r>
      <w:r>
        <w:rPr>
          <w:rFonts w:ascii="Times New Roman" w:hAnsi="Times New Roman" w:cs="Times New Roman"/>
          <w:sz w:val="20"/>
          <w:szCs w:val="20"/>
        </w:rPr>
        <w:t>23.CC</w:t>
      </w:r>
      <w:r>
        <w:rPr>
          <w:rFonts w:ascii="Times New Roman" w:hAnsi="Times New Roman" w:cs="Times New Roman"/>
          <w:sz w:val="20"/>
          <w:szCs w:val="20"/>
        </w:rPr>
        <w:t>；</w:t>
      </w:r>
      <w:r>
        <w:rPr>
          <w:rFonts w:ascii="Times New Roman" w:hAnsi="Times New Roman" w:cs="Times New Roman"/>
          <w:sz w:val="20"/>
          <w:szCs w:val="20"/>
        </w:rPr>
        <w:t>24</w:t>
      </w:r>
      <w:proofErr w:type="gramStart"/>
      <w:r>
        <w:rPr>
          <w:rFonts w:ascii="Times New Roman" w:hAnsi="Times New Roman" w:cs="Times New Roman"/>
          <w:sz w:val="20"/>
          <w:szCs w:val="20"/>
        </w:rPr>
        <w:t>.IPM</w:t>
      </w:r>
      <w:proofErr w:type="gramEnd"/>
      <w:r>
        <w:rPr>
          <w:rFonts w:ascii="Times New Roman" w:hAnsi="Times New Roman" w:cs="Times New Roman"/>
          <w:sz w:val="20"/>
          <w:szCs w:val="20"/>
        </w:rPr>
        <w:t>.</w:t>
      </w:r>
    </w:p>
    <w:p w:rsidR="00A91669" w:rsidRDefault="00322665" w:rsidP="009F0913">
      <w:pPr>
        <w:spacing w:line="480" w:lineRule="auto"/>
        <w:rPr>
          <w:rStyle w:val="o"/>
          <w:rFonts w:ascii="Times New Roman" w:hAnsi="Times New Roman" w:cs="Times New Roman"/>
          <w:sz w:val="20"/>
          <w:szCs w:val="20"/>
        </w:rPr>
      </w:pPr>
      <w:r>
        <w:rPr>
          <w:rStyle w:val="o"/>
          <w:rFonts w:ascii="Times New Roman" w:hAnsi="Times New Roman" w:cs="Times New Roman"/>
          <w:b/>
          <w:bCs/>
          <w:sz w:val="20"/>
          <w:szCs w:val="20"/>
        </w:rPr>
        <w:t>Fig. S2.</w:t>
      </w:r>
      <w:r>
        <w:rPr>
          <w:rStyle w:val="o"/>
          <w:rFonts w:ascii="Times New Roman" w:hAnsi="Times New Roman" w:cs="Times New Roman"/>
          <w:sz w:val="20"/>
          <w:szCs w:val="20"/>
        </w:rPr>
        <w:t xml:space="preserve"> Solation, culture and Gram stain of pathogenic bacteria from liver tissue of dead mice in JS01 strain challenge group (EJCG). </w:t>
      </w:r>
      <w:r>
        <w:rPr>
          <w:rStyle w:val="o"/>
          <w:rFonts w:ascii="Times New Roman" w:hAnsi="Times New Roman" w:cs="Times New Roman" w:hint="eastAsia"/>
          <w:sz w:val="20"/>
          <w:szCs w:val="20"/>
        </w:rPr>
        <w:t>A</w:t>
      </w:r>
      <w:r>
        <w:rPr>
          <w:rStyle w:val="o"/>
          <w:rFonts w:ascii="Times New Roman" w:hAnsi="Times New Roman" w:cs="Times New Roman"/>
          <w:sz w:val="20"/>
          <w:szCs w:val="20"/>
        </w:rPr>
        <w:t xml:space="preserve">: colonies of the bacterial isolate on the NA plate; </w:t>
      </w:r>
      <w:r>
        <w:rPr>
          <w:rStyle w:val="o"/>
          <w:rFonts w:ascii="Times New Roman" w:hAnsi="Times New Roman" w:cs="Times New Roman" w:hint="eastAsia"/>
          <w:sz w:val="20"/>
          <w:szCs w:val="20"/>
        </w:rPr>
        <w:t>B</w:t>
      </w:r>
      <w:r>
        <w:rPr>
          <w:rStyle w:val="o"/>
          <w:rFonts w:ascii="Times New Roman" w:hAnsi="Times New Roman" w:cs="Times New Roman"/>
          <w:sz w:val="20"/>
          <w:szCs w:val="20"/>
        </w:rPr>
        <w:t xml:space="preserve">: pink colonies on MAC agar; </w:t>
      </w:r>
      <w:r>
        <w:rPr>
          <w:rStyle w:val="o"/>
          <w:rFonts w:ascii="Times New Roman" w:hAnsi="Times New Roman" w:cs="Times New Roman" w:hint="eastAsia"/>
          <w:sz w:val="20"/>
          <w:szCs w:val="20"/>
        </w:rPr>
        <w:t>C</w:t>
      </w:r>
      <w:r>
        <w:rPr>
          <w:rStyle w:val="o"/>
          <w:rFonts w:ascii="Times New Roman" w:hAnsi="Times New Roman" w:cs="Times New Roman"/>
          <w:sz w:val="20"/>
          <w:szCs w:val="20"/>
        </w:rPr>
        <w:t xml:space="preserve">: purple-black colonies with green metallic sheen on EMB agar; </w:t>
      </w:r>
      <w:r>
        <w:rPr>
          <w:rStyle w:val="o"/>
          <w:rFonts w:ascii="Times New Roman" w:hAnsi="Times New Roman" w:cs="Times New Roman" w:hint="eastAsia"/>
          <w:sz w:val="20"/>
          <w:szCs w:val="20"/>
        </w:rPr>
        <w:t>D</w:t>
      </w:r>
      <w:r>
        <w:rPr>
          <w:rStyle w:val="o"/>
          <w:rFonts w:ascii="Times New Roman" w:hAnsi="Times New Roman" w:cs="Times New Roman"/>
          <w:sz w:val="20"/>
          <w:szCs w:val="20"/>
        </w:rPr>
        <w:t xml:space="preserve">: microscopic analysis of Gram stain of </w:t>
      </w:r>
      <w:bookmarkStart w:id="0" w:name="_GoBack"/>
      <w:bookmarkEnd w:id="0"/>
      <w:r>
        <w:rPr>
          <w:rStyle w:val="o"/>
          <w:rFonts w:ascii="Times New Roman" w:hAnsi="Times New Roman" w:cs="Times New Roman"/>
          <w:sz w:val="20"/>
          <w:szCs w:val="20"/>
        </w:rPr>
        <w:t>pathogenic bacteria isolated,</w:t>
      </w:r>
      <w:bookmarkStart w:id="1" w:name="OLE_LINK16"/>
      <w:r>
        <w:rPr>
          <w:rStyle w:val="o"/>
          <w:rFonts w:ascii="Times New Roman" w:hAnsi="Times New Roman" w:cs="Times New Roman"/>
          <w:sz w:val="20"/>
          <w:szCs w:val="20"/>
        </w:rPr>
        <w:t xml:space="preserve"> magnification</w:t>
      </w:r>
      <w:bookmarkEnd w:id="1"/>
      <w:r>
        <w:rPr>
          <w:rStyle w:val="o"/>
          <w:rFonts w:ascii="Times New Roman" w:hAnsi="Times New Roman" w:cs="Times New Roman"/>
          <w:sz w:val="20"/>
          <w:szCs w:val="20"/>
        </w:rPr>
        <w:t>: ×1000.</w:t>
      </w:r>
    </w:p>
    <w:p w:rsidR="009F0913" w:rsidRDefault="009F0913" w:rsidP="009F0913">
      <w:pPr>
        <w:spacing w:line="480" w:lineRule="auto"/>
      </w:pPr>
      <w:r>
        <w:rPr>
          <w:rStyle w:val="o"/>
          <w:rFonts w:ascii="Times New Roman" w:hAnsi="Times New Roman" w:cs="Times New Roman"/>
          <w:b/>
          <w:bCs/>
          <w:sz w:val="20"/>
          <w:szCs w:val="20"/>
        </w:rPr>
        <w:t>Fig. S</w:t>
      </w:r>
      <w:r>
        <w:rPr>
          <w:rStyle w:val="o"/>
          <w:rFonts w:ascii="Times New Roman" w:hAnsi="Times New Roman" w:cs="Times New Roman" w:hint="eastAsia"/>
          <w:b/>
          <w:bCs/>
          <w:sz w:val="20"/>
          <w:szCs w:val="20"/>
        </w:rPr>
        <w:t>3</w:t>
      </w:r>
      <w:r>
        <w:rPr>
          <w:rStyle w:val="o"/>
          <w:rFonts w:ascii="Times New Roman" w:hAnsi="Times New Roman" w:cs="Times New Roman"/>
          <w:b/>
          <w:bCs/>
          <w:sz w:val="20"/>
          <w:szCs w:val="20"/>
        </w:rPr>
        <w:t>.</w:t>
      </w:r>
      <w:r>
        <w:rPr>
          <w:rStyle w:val="o"/>
          <w:rFonts w:ascii="Times New Roman" w:hAnsi="Times New Roman" w:cs="Times New Roman" w:hint="eastAsia"/>
          <w:b/>
          <w:bCs/>
          <w:sz w:val="20"/>
          <w:szCs w:val="20"/>
        </w:rPr>
        <w:t xml:space="preserve"> </w:t>
      </w:r>
      <w:r w:rsidRPr="009F0913">
        <w:rPr>
          <w:rStyle w:val="o"/>
          <w:rFonts w:hint="eastAsia"/>
          <w:sz w:val="20"/>
          <w:szCs w:val="20"/>
        </w:rPr>
        <w:t xml:space="preserve">Statistical map of common and specific annotations in the General Database of coding genes. The left side is the general </w:t>
      </w:r>
      <w:proofErr w:type="gramStart"/>
      <w:r w:rsidRPr="009F0913">
        <w:rPr>
          <w:rStyle w:val="o"/>
          <w:rFonts w:hint="eastAsia"/>
          <w:sz w:val="20"/>
          <w:szCs w:val="20"/>
        </w:rPr>
        <w:t>database gene annotation statistics</w:t>
      </w:r>
      <w:proofErr w:type="gramEnd"/>
      <w:r w:rsidRPr="009F0913">
        <w:rPr>
          <w:rStyle w:val="o"/>
          <w:rFonts w:hint="eastAsia"/>
          <w:sz w:val="20"/>
          <w:szCs w:val="20"/>
        </w:rPr>
        <w:t>; the right side is the common and unique statistics. For example, the first column is the common statistics of all general databases, the top is the number statistics, and the bottom is the annotation of common or unique databases.</w:t>
      </w:r>
    </w:p>
    <w:p w:rsidR="009F0913" w:rsidRDefault="009F0913">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spacing w:line="480" w:lineRule="auto"/>
        <w:rPr>
          <w:rStyle w:val="o"/>
          <w:rFonts w:ascii="Times New Roman" w:hAnsi="Times New Roman" w:cs="Times New Roman"/>
          <w:sz w:val="20"/>
          <w:szCs w:val="20"/>
        </w:rPr>
      </w:pPr>
    </w:p>
    <w:p w:rsidR="00A91669" w:rsidRDefault="00A91669">
      <w:pPr>
        <w:jc w:val="center"/>
        <w:rPr>
          <w:rStyle w:val="o"/>
          <w:rFonts w:ascii="Times New Roman" w:hAnsi="Times New Roman"/>
          <w:b/>
          <w:bCs/>
          <w:sz w:val="20"/>
          <w:szCs w:val="20"/>
        </w:rPr>
      </w:pPr>
    </w:p>
    <w:p w:rsidR="00A91669" w:rsidRDefault="00322665">
      <w:pPr>
        <w:jc w:val="center"/>
        <w:rPr>
          <w:rFonts w:ascii="Times New Roman" w:hAnsi="Times New Roman"/>
          <w:sz w:val="24"/>
        </w:rPr>
      </w:pPr>
      <w:r>
        <w:rPr>
          <w:rFonts w:ascii="Times New Roman" w:hAnsi="Times New Roman"/>
          <w:noProof/>
          <w:sz w:val="24"/>
        </w:rPr>
        <w:drawing>
          <wp:inline distT="0" distB="0" distL="114300" distR="114300">
            <wp:extent cx="4457065" cy="4114800"/>
            <wp:effectExtent l="0" t="0" r="635" b="0"/>
            <wp:docPr id="98"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2" descr="图片1"/>
                    <pic:cNvPicPr>
                      <a:picLocks noChangeAspect="1"/>
                    </pic:cNvPicPr>
                  </pic:nvPicPr>
                  <pic:blipFill>
                    <a:blip r:embed="rId4" cstate="print"/>
                    <a:stretch>
                      <a:fillRect/>
                    </a:stretch>
                  </pic:blipFill>
                  <pic:spPr>
                    <a:xfrm>
                      <a:off x="0" y="0"/>
                      <a:ext cx="4457065" cy="4114800"/>
                    </a:xfrm>
                    <a:prstGeom prst="rect">
                      <a:avLst/>
                    </a:prstGeom>
                    <a:noFill/>
                    <a:ln>
                      <a:noFill/>
                    </a:ln>
                  </pic:spPr>
                </pic:pic>
              </a:graphicData>
            </a:graphic>
          </wp:inline>
        </w:drawing>
      </w:r>
    </w:p>
    <w:p w:rsidR="00A91669" w:rsidRDefault="00A91669">
      <w:pPr>
        <w:jc w:val="center"/>
        <w:rPr>
          <w:rFonts w:ascii="Times New Roman" w:hAnsi="Times New Roman"/>
          <w:sz w:val="24"/>
        </w:rPr>
      </w:pPr>
    </w:p>
    <w:p w:rsidR="00A91669" w:rsidRDefault="00A91669">
      <w:pPr>
        <w:jc w:val="center"/>
        <w:rPr>
          <w:rFonts w:ascii="Times New Roman" w:hAnsi="Times New Roman"/>
          <w:sz w:val="24"/>
        </w:rPr>
      </w:pPr>
    </w:p>
    <w:p w:rsidR="00A91669" w:rsidRDefault="00322665">
      <w:pPr>
        <w:jc w:val="center"/>
        <w:rPr>
          <w:rStyle w:val="o"/>
          <w:rFonts w:ascii="Times New Roman" w:hAnsi="Times New Roman"/>
          <w:b/>
          <w:bCs/>
          <w:sz w:val="20"/>
          <w:szCs w:val="20"/>
        </w:rPr>
      </w:pPr>
      <w:r>
        <w:rPr>
          <w:rStyle w:val="o"/>
          <w:rFonts w:ascii="Times New Roman" w:hAnsi="Times New Roman" w:hint="eastAsia"/>
          <w:b/>
          <w:bCs/>
          <w:sz w:val="20"/>
          <w:szCs w:val="20"/>
        </w:rPr>
        <w:t>Fig. S1</w:t>
      </w: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tbl>
      <w:tblPr>
        <w:tblW w:w="9310" w:type="dxa"/>
        <w:jc w:val="center"/>
        <w:tblLook w:val="04A0" w:firstRow="1" w:lastRow="0" w:firstColumn="1" w:lastColumn="0" w:noHBand="0" w:noVBand="1"/>
      </w:tblPr>
      <w:tblGrid>
        <w:gridCol w:w="4655"/>
        <w:gridCol w:w="4655"/>
      </w:tblGrid>
      <w:tr w:rsidR="00A91669" w:rsidTr="00322665">
        <w:trPr>
          <w:trHeight w:val="274"/>
          <w:jc w:val="center"/>
        </w:trPr>
        <w:tc>
          <w:tcPr>
            <w:tcW w:w="4655" w:type="dxa"/>
            <w:shd w:val="clear" w:color="auto" w:fill="auto"/>
            <w:vAlign w:val="center"/>
          </w:tcPr>
          <w:p w:rsidR="00A91669" w:rsidRDefault="00322665">
            <w:pPr>
              <w:pStyle w:val="MDPI42tablebody"/>
              <w:rPr>
                <w:lang w:eastAsia="zh-CN"/>
              </w:rPr>
            </w:pPr>
            <w:r>
              <w:rPr>
                <w:noProof/>
                <w:lang w:eastAsia="zh-CN" w:bidi="ar-SA"/>
              </w:rPr>
              <w:drawing>
                <wp:inline distT="0" distB="0" distL="114300" distR="114300">
                  <wp:extent cx="2700020" cy="2966720"/>
                  <wp:effectExtent l="0" t="0" r="5080" b="5080"/>
                  <wp:docPr id="109" name="图片 2" descr="C:\Users\ADMINI~1\AppData\Local\Temp\WeChat Files\b6e723073d336e7a15225f0704419dc.jpg"/>
                  <wp:cNvGraphicFramePr/>
                  <a:graphic xmlns:a="http://schemas.openxmlformats.org/drawingml/2006/main">
                    <a:graphicData uri="http://schemas.openxmlformats.org/drawingml/2006/picture">
                      <pic:pic xmlns:pic="http://schemas.openxmlformats.org/drawingml/2006/picture">
                        <pic:nvPicPr>
                          <pic:cNvPr id="109" name="图片 2" descr="C:\Users\ADMINI~1\AppData\Local\Temp\WeChat Files\b6e723073d336e7a15225f0704419dc.jpg"/>
                          <pic:cNvPicPr/>
                        </pic:nvPicPr>
                        <pic:blipFill>
                          <a:blip r:embed="rId5" cstate="print">
                            <a:extLst>
                              <a:ext uri="{28A0092B-C50C-407E-A947-70E740481C1C}">
                                <a14:useLocalDpi xmlns:a14="http://schemas.microsoft.com/office/drawing/2010/main" val="0"/>
                              </a:ext>
                            </a:extLst>
                          </a:blip>
                          <a:srcRect l="2155" t="13881" r="9146" b="12485"/>
                          <a:stretch>
                            <a:fillRect/>
                          </a:stretch>
                        </pic:blipFill>
                        <pic:spPr>
                          <a:xfrm rot="16200000">
                            <a:off x="0" y="0"/>
                            <a:ext cx="2700020" cy="2966720"/>
                          </a:xfrm>
                          <a:prstGeom prst="rect">
                            <a:avLst/>
                          </a:prstGeom>
                          <a:noFill/>
                          <a:ln>
                            <a:noFill/>
                          </a:ln>
                        </pic:spPr>
                      </pic:pic>
                    </a:graphicData>
                  </a:graphic>
                </wp:inline>
              </w:drawing>
            </w:r>
          </w:p>
        </w:tc>
        <w:tc>
          <w:tcPr>
            <w:tcW w:w="4655" w:type="dxa"/>
            <w:vAlign w:val="center"/>
          </w:tcPr>
          <w:p w:rsidR="00A91669" w:rsidRDefault="00322665" w:rsidP="00322665">
            <w:pPr>
              <w:pStyle w:val="MDPI42tablebody"/>
              <w:rPr>
                <w:lang w:eastAsia="zh-CN"/>
              </w:rPr>
            </w:pPr>
            <w:r>
              <w:rPr>
                <w:noProof/>
                <w:lang w:eastAsia="zh-CN" w:bidi="ar-SA"/>
              </w:rPr>
              <w:drawing>
                <wp:inline distT="0" distB="0" distL="114300" distR="114300">
                  <wp:extent cx="2959100" cy="2700020"/>
                  <wp:effectExtent l="0" t="0" r="12700" b="5080"/>
                  <wp:docPr id="107" name="图片 3" descr="C:\Users\ADMINI~1\AppData\Local\Temp\WeChat Files\9ae74282a9c014fc4fadf03c6b256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3" descr="C:\Users\ADMINI~1\AppData\Local\Temp\WeChat Files\9ae74282a9c014fc4fadf03c6b256ef.jpg"/>
                          <pic:cNvPicPr>
                            <a:picLocks noChangeAspect="1"/>
                          </pic:cNvPicPr>
                        </pic:nvPicPr>
                        <pic:blipFill>
                          <a:blip r:embed="rId6" cstate="print">
                            <a:extLst>
                              <a:ext uri="{28A0092B-C50C-407E-A947-70E740481C1C}">
                                <a14:useLocalDpi xmlns:a14="http://schemas.microsoft.com/office/drawing/2010/main" val="0"/>
                              </a:ext>
                            </a:extLst>
                          </a:blip>
                          <a:srcRect t="17716" r="2888" b="12505"/>
                          <a:stretch>
                            <a:fillRect/>
                          </a:stretch>
                        </pic:blipFill>
                        <pic:spPr>
                          <a:xfrm>
                            <a:off x="0" y="0"/>
                            <a:ext cx="2959100" cy="2700020"/>
                          </a:xfrm>
                          <a:prstGeom prst="rect">
                            <a:avLst/>
                          </a:prstGeom>
                          <a:noFill/>
                          <a:ln>
                            <a:noFill/>
                          </a:ln>
                        </pic:spPr>
                      </pic:pic>
                    </a:graphicData>
                  </a:graphic>
                </wp:inline>
              </w:drawing>
            </w:r>
          </w:p>
        </w:tc>
      </w:tr>
      <w:tr w:rsidR="00A91669" w:rsidTr="00322665">
        <w:trPr>
          <w:trHeight w:val="274"/>
          <w:jc w:val="center"/>
        </w:trPr>
        <w:tc>
          <w:tcPr>
            <w:tcW w:w="4655" w:type="dxa"/>
            <w:shd w:val="clear" w:color="auto" w:fill="auto"/>
            <w:vAlign w:val="center"/>
          </w:tcPr>
          <w:p w:rsidR="00A91669" w:rsidRDefault="00322665">
            <w:pPr>
              <w:pStyle w:val="MDPI42tablebody"/>
              <w:rPr>
                <w:lang w:eastAsia="zh-CN"/>
              </w:rPr>
            </w:pPr>
            <w:r>
              <w:rPr>
                <w:rFonts w:hint="eastAsia"/>
                <w:lang w:eastAsia="zh-CN"/>
              </w:rPr>
              <w:t>(A)</w:t>
            </w:r>
          </w:p>
        </w:tc>
        <w:tc>
          <w:tcPr>
            <w:tcW w:w="4655" w:type="dxa"/>
            <w:shd w:val="clear" w:color="auto" w:fill="auto"/>
            <w:vAlign w:val="center"/>
          </w:tcPr>
          <w:p w:rsidR="00A91669" w:rsidRDefault="00322665" w:rsidP="00322665">
            <w:pPr>
              <w:pStyle w:val="MDPI42tablebody"/>
              <w:rPr>
                <w:lang w:eastAsia="zh-CN"/>
              </w:rPr>
            </w:pPr>
            <w:r>
              <w:rPr>
                <w:rFonts w:hint="eastAsia"/>
                <w:lang w:eastAsia="zh-CN"/>
              </w:rPr>
              <w:t>(B)</w:t>
            </w:r>
          </w:p>
        </w:tc>
      </w:tr>
      <w:tr w:rsidR="00A91669">
        <w:trPr>
          <w:trHeight w:val="274"/>
          <w:jc w:val="center"/>
        </w:trPr>
        <w:tc>
          <w:tcPr>
            <w:tcW w:w="4655" w:type="dxa"/>
            <w:shd w:val="clear" w:color="auto" w:fill="auto"/>
            <w:vAlign w:val="center"/>
          </w:tcPr>
          <w:p w:rsidR="00A91669" w:rsidRDefault="00322665">
            <w:pPr>
              <w:pStyle w:val="MDPI42tablebody"/>
              <w:rPr>
                <w:lang w:eastAsia="zh-CN"/>
              </w:rPr>
            </w:pPr>
            <w:r>
              <w:rPr>
                <w:noProof/>
                <w:lang w:eastAsia="zh-CN" w:bidi="ar-SA"/>
              </w:rPr>
              <w:drawing>
                <wp:inline distT="0" distB="0" distL="114300" distR="114300">
                  <wp:extent cx="2966085" cy="2700020"/>
                  <wp:effectExtent l="0" t="0" r="5715" b="5080"/>
                  <wp:docPr id="108" name="图片 4" descr="C:\Users\ADMINI~1\AppData\Local\Temp\WeChat Files\4a08df176a9ecba26f5d801a9d61d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 descr="C:\Users\ADMINI~1\AppData\Local\Temp\WeChat Files\4a08df176a9ecba26f5d801a9d61d4d.jpg"/>
                          <pic:cNvPicPr>
                            <a:picLocks noChangeAspect="1"/>
                          </pic:cNvPicPr>
                        </pic:nvPicPr>
                        <pic:blipFill>
                          <a:blip r:embed="rId7" cstate="print">
                            <a:extLst>
                              <a:ext uri="{28A0092B-C50C-407E-A947-70E740481C1C}">
                                <a14:useLocalDpi xmlns:a14="http://schemas.microsoft.com/office/drawing/2010/main" val="0"/>
                              </a:ext>
                            </a:extLst>
                          </a:blip>
                          <a:srcRect t="5612" b="14514"/>
                          <a:stretch>
                            <a:fillRect/>
                          </a:stretch>
                        </pic:blipFill>
                        <pic:spPr>
                          <a:xfrm>
                            <a:off x="0" y="0"/>
                            <a:ext cx="2966085" cy="2700020"/>
                          </a:xfrm>
                          <a:prstGeom prst="rect">
                            <a:avLst/>
                          </a:prstGeom>
                          <a:noFill/>
                          <a:ln>
                            <a:noFill/>
                          </a:ln>
                        </pic:spPr>
                      </pic:pic>
                    </a:graphicData>
                  </a:graphic>
                </wp:inline>
              </w:drawing>
            </w:r>
          </w:p>
        </w:tc>
        <w:tc>
          <w:tcPr>
            <w:tcW w:w="4655" w:type="dxa"/>
          </w:tcPr>
          <w:p w:rsidR="00A91669" w:rsidRDefault="00322665">
            <w:pPr>
              <w:pStyle w:val="MDPI42tablebody"/>
              <w:rPr>
                <w:lang w:eastAsia="zh-CN"/>
              </w:rPr>
            </w:pPr>
            <w:r>
              <w:rPr>
                <w:noProof/>
                <w:lang w:eastAsia="zh-CN" w:bidi="ar-SA"/>
              </w:rPr>
              <w:drawing>
                <wp:inline distT="0" distB="0" distL="114300" distR="114300">
                  <wp:extent cx="2966085" cy="2700020"/>
                  <wp:effectExtent l="0" t="0" r="5715" b="5080"/>
                  <wp:docPr id="7" name="图片 1" descr="GGGG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GGGGGGG"/>
                          <pic:cNvPicPr>
                            <a:picLocks noChangeAspect="1"/>
                          </pic:cNvPicPr>
                        </pic:nvPicPr>
                        <pic:blipFill>
                          <a:blip r:embed="rId8" cstate="print"/>
                          <a:srcRect t="16440" r="31293"/>
                          <a:stretch>
                            <a:fillRect/>
                          </a:stretch>
                        </pic:blipFill>
                        <pic:spPr>
                          <a:xfrm>
                            <a:off x="0" y="0"/>
                            <a:ext cx="2966085" cy="2700020"/>
                          </a:xfrm>
                          <a:prstGeom prst="rect">
                            <a:avLst/>
                          </a:prstGeom>
                        </pic:spPr>
                      </pic:pic>
                    </a:graphicData>
                  </a:graphic>
                </wp:inline>
              </w:drawing>
            </w:r>
          </w:p>
        </w:tc>
      </w:tr>
      <w:tr w:rsidR="00A91669">
        <w:trPr>
          <w:trHeight w:val="274"/>
          <w:jc w:val="center"/>
        </w:trPr>
        <w:tc>
          <w:tcPr>
            <w:tcW w:w="4655" w:type="dxa"/>
            <w:shd w:val="clear" w:color="auto" w:fill="auto"/>
            <w:vAlign w:val="center"/>
          </w:tcPr>
          <w:p w:rsidR="00A91669" w:rsidRDefault="00322665">
            <w:pPr>
              <w:pStyle w:val="MDPI42tablebody"/>
              <w:rPr>
                <w:lang w:eastAsia="zh-CN"/>
              </w:rPr>
            </w:pPr>
            <w:r>
              <w:rPr>
                <w:rFonts w:hint="eastAsia"/>
                <w:lang w:eastAsia="zh-CN"/>
              </w:rPr>
              <w:t>(C)</w:t>
            </w:r>
          </w:p>
        </w:tc>
        <w:tc>
          <w:tcPr>
            <w:tcW w:w="4655" w:type="dxa"/>
            <w:shd w:val="clear" w:color="auto" w:fill="auto"/>
          </w:tcPr>
          <w:p w:rsidR="00A91669" w:rsidRDefault="00322665">
            <w:pPr>
              <w:pStyle w:val="MDPI42tablebody"/>
              <w:rPr>
                <w:lang w:eastAsia="zh-CN"/>
              </w:rPr>
            </w:pPr>
            <w:r>
              <w:rPr>
                <w:rFonts w:hint="eastAsia"/>
                <w:lang w:eastAsia="zh-CN"/>
              </w:rPr>
              <w:t>(D)</w:t>
            </w:r>
          </w:p>
        </w:tc>
      </w:tr>
    </w:tbl>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322665">
      <w:pPr>
        <w:jc w:val="center"/>
        <w:rPr>
          <w:rStyle w:val="o"/>
          <w:rFonts w:ascii="Times New Roman" w:hAnsi="Times New Roman"/>
          <w:b/>
          <w:bCs/>
          <w:sz w:val="20"/>
          <w:szCs w:val="20"/>
        </w:rPr>
      </w:pPr>
      <w:r>
        <w:rPr>
          <w:rStyle w:val="o"/>
          <w:rFonts w:ascii="Times New Roman" w:hAnsi="Times New Roman" w:hint="eastAsia"/>
          <w:b/>
          <w:bCs/>
          <w:sz w:val="20"/>
          <w:szCs w:val="20"/>
        </w:rPr>
        <w:t>Fig. S2</w:t>
      </w: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A91669" w:rsidRDefault="00A91669">
      <w:pPr>
        <w:jc w:val="center"/>
        <w:rPr>
          <w:rStyle w:val="o"/>
          <w:rFonts w:ascii="Times New Roman" w:hAnsi="Times New Roman"/>
          <w:b/>
          <w:bCs/>
          <w:sz w:val="20"/>
          <w:szCs w:val="20"/>
        </w:rPr>
      </w:pPr>
    </w:p>
    <w:p w:rsidR="009F0913" w:rsidRDefault="009F0913" w:rsidP="009F0913">
      <w:pPr>
        <w:spacing w:line="480" w:lineRule="auto"/>
        <w:jc w:val="center"/>
        <w:rPr>
          <w:rStyle w:val="o"/>
          <w:rFonts w:ascii="Times New Roman" w:hAnsi="Times New Roman"/>
          <w:b/>
          <w:bCs/>
          <w:sz w:val="20"/>
          <w:szCs w:val="20"/>
        </w:rPr>
      </w:pPr>
      <w:r>
        <w:rPr>
          <w:rStyle w:val="o"/>
          <w:rFonts w:ascii="Times New Roman" w:hAnsi="Times New Roman" w:hint="eastAsia"/>
          <w:b/>
          <w:bCs/>
          <w:noProof/>
          <w:sz w:val="20"/>
          <w:szCs w:val="20"/>
        </w:rPr>
        <w:drawing>
          <wp:inline distT="0" distB="0" distL="114300" distR="114300">
            <wp:extent cx="3531870" cy="3531870"/>
            <wp:effectExtent l="0" t="0" r="11430" b="11430"/>
            <wp:docPr id="47" name="图片 47" descr="all_annotation_up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all_annotation_upset"/>
                    <pic:cNvPicPr>
                      <a:picLocks noChangeAspect="1"/>
                    </pic:cNvPicPr>
                  </pic:nvPicPr>
                  <pic:blipFill>
                    <a:blip r:embed="rId9" cstate="print"/>
                    <a:stretch>
                      <a:fillRect/>
                    </a:stretch>
                  </pic:blipFill>
                  <pic:spPr>
                    <a:xfrm>
                      <a:off x="0" y="0"/>
                      <a:ext cx="3531870" cy="3531870"/>
                    </a:xfrm>
                    <a:prstGeom prst="rect">
                      <a:avLst/>
                    </a:prstGeom>
                  </pic:spPr>
                </pic:pic>
              </a:graphicData>
            </a:graphic>
          </wp:inline>
        </w:drawing>
      </w:r>
    </w:p>
    <w:p w:rsidR="009F0913" w:rsidRDefault="009F0913" w:rsidP="009F0913">
      <w:pPr>
        <w:spacing w:line="480" w:lineRule="auto"/>
        <w:jc w:val="center"/>
        <w:rPr>
          <w:rStyle w:val="o"/>
          <w:rFonts w:ascii="Times New Roman" w:hAnsi="Times New Roman"/>
          <w:b/>
          <w:bCs/>
          <w:sz w:val="20"/>
          <w:szCs w:val="20"/>
        </w:rPr>
      </w:pPr>
    </w:p>
    <w:p w:rsidR="009F0913" w:rsidRDefault="009F0913" w:rsidP="009F0913">
      <w:pPr>
        <w:spacing w:line="480" w:lineRule="auto"/>
        <w:jc w:val="center"/>
        <w:rPr>
          <w:rStyle w:val="o"/>
          <w:rFonts w:ascii="Times New Roman" w:hAnsi="Times New Roman"/>
          <w:b/>
          <w:bCs/>
          <w:sz w:val="20"/>
          <w:szCs w:val="20"/>
        </w:rPr>
      </w:pPr>
      <w:r>
        <w:rPr>
          <w:rStyle w:val="o"/>
          <w:rFonts w:ascii="Times New Roman" w:hAnsi="Times New Roman" w:hint="eastAsia"/>
          <w:b/>
          <w:bCs/>
          <w:sz w:val="20"/>
          <w:szCs w:val="20"/>
        </w:rPr>
        <w:t>Fig. S3</w:t>
      </w:r>
    </w:p>
    <w:p w:rsidR="00A91669" w:rsidRDefault="00A91669">
      <w:pPr>
        <w:jc w:val="center"/>
        <w:rPr>
          <w:rStyle w:val="o"/>
          <w:rFonts w:ascii="Times New Roman" w:hAnsi="Times New Roman"/>
          <w:b/>
          <w:bCs/>
          <w:sz w:val="20"/>
          <w:szCs w:val="20"/>
        </w:rPr>
      </w:pPr>
    </w:p>
    <w:sectPr w:rsidR="00A91669" w:rsidSect="00A91669">
      <w:pgSz w:w="11906" w:h="16838"/>
      <w:pgMar w:top="1440" w:right="1406" w:bottom="1440" w:left="1406"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Times New Roman"/>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宋体"/>
    <w:charset w:val="86"/>
    <w:family w:val="auto"/>
    <w:pitch w:val="default"/>
    <w:sig w:usb0="00000000" w:usb1="00000000" w:usb2="00000000" w:usb3="00000000" w:csb0="00040000" w:csb1="00000000"/>
  </w:font>
  <w:font w:name="仿宋_GB2312">
    <w:altName w:val="仿宋"/>
    <w:charset w:val="86"/>
    <w:family w:val="modern"/>
    <w:pitch w:val="default"/>
    <w:sig w:usb0="00000000" w:usb1="00000000" w:usb2="00000010" w:usb3="00000000" w:csb0="0004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zkwNjM4OTdiZTM2ZmYwMWY3NDdjOGI1NTFkZGNkMjYifQ=="/>
  </w:docVars>
  <w:rsids>
    <w:rsidRoot w:val="00A91669"/>
    <w:rsid w:val="000E1FE6"/>
    <w:rsid w:val="001765E5"/>
    <w:rsid w:val="00322665"/>
    <w:rsid w:val="00446F6A"/>
    <w:rsid w:val="00636A2A"/>
    <w:rsid w:val="009F0913"/>
    <w:rsid w:val="00A91669"/>
    <w:rsid w:val="3081785F"/>
    <w:rsid w:val="36693D7C"/>
    <w:rsid w:val="4CBD675F"/>
    <w:rsid w:val="55004E55"/>
    <w:rsid w:val="5D316239"/>
    <w:rsid w:val="65D039F2"/>
    <w:rsid w:val="6A813E47"/>
    <w:rsid w:val="6F8A7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30"/>
  <w15:docId w15:val="{C0F7ABCA-EBCA-4774-9851-EFD8D2CF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166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91669"/>
    <w:rPr>
      <w:sz w:val="24"/>
    </w:rPr>
  </w:style>
  <w:style w:type="paragraph" w:customStyle="1" w:styleId="k">
    <w:name w:val="k正文"/>
    <w:qFormat/>
    <w:rsid w:val="00A91669"/>
    <w:pPr>
      <w:spacing w:line="264" w:lineRule="auto"/>
      <w:ind w:firstLineChars="200" w:firstLine="448"/>
    </w:pPr>
    <w:rPr>
      <w:rFonts w:ascii="Times New Roman" w:eastAsia="宋体" w:hAnsi="Times New Roman" w:cs="Times New Roman"/>
      <w:spacing w:val="2"/>
      <w:sz w:val="22"/>
      <w:szCs w:val="21"/>
    </w:rPr>
  </w:style>
  <w:style w:type="character" w:customStyle="1" w:styleId="o">
    <w:name w:val="o图表题 字符"/>
    <w:link w:val="o0"/>
    <w:qFormat/>
    <w:rsid w:val="00A91669"/>
    <w:rPr>
      <w:rFonts w:eastAsia="黑体"/>
      <w:sz w:val="21"/>
    </w:rPr>
  </w:style>
  <w:style w:type="paragraph" w:customStyle="1" w:styleId="o0">
    <w:name w:val="o图表题"/>
    <w:basedOn w:val="sREFERENCES"/>
    <w:link w:val="o"/>
    <w:qFormat/>
    <w:rsid w:val="00A91669"/>
    <w:pPr>
      <w:spacing w:before="0" w:after="0" w:line="264" w:lineRule="auto"/>
      <w:jc w:val="both"/>
    </w:pPr>
    <w:rPr>
      <w:rFonts w:eastAsia="黑体"/>
      <w:b w:val="0"/>
      <w:sz w:val="21"/>
    </w:rPr>
  </w:style>
  <w:style w:type="paragraph" w:customStyle="1" w:styleId="sREFERENCES">
    <w:name w:val="sREFERENCES"/>
    <w:basedOn w:val="h-"/>
    <w:qFormat/>
    <w:rsid w:val="00A91669"/>
    <w:pPr>
      <w:spacing w:before="260" w:after="160"/>
    </w:pPr>
    <w:rPr>
      <w:b/>
      <w:caps/>
      <w:sz w:val="22"/>
    </w:rPr>
  </w:style>
  <w:style w:type="paragraph" w:customStyle="1" w:styleId="h-">
    <w:name w:val="h作者单位-英"/>
    <w:basedOn w:val="q"/>
    <w:qFormat/>
    <w:rsid w:val="00A91669"/>
    <w:pPr>
      <w:spacing w:line="0" w:lineRule="atLeast"/>
    </w:pPr>
    <w:rPr>
      <w:sz w:val="20"/>
    </w:rPr>
  </w:style>
  <w:style w:type="paragraph" w:customStyle="1" w:styleId="q">
    <w:name w:val="q图表内容和注"/>
    <w:basedOn w:val="n"/>
    <w:qFormat/>
    <w:rsid w:val="00A91669"/>
    <w:pPr>
      <w:spacing w:line="260" w:lineRule="exact"/>
    </w:pPr>
    <w:rPr>
      <w:rFonts w:eastAsia="方正书宋简体"/>
      <w:sz w:val="18"/>
    </w:rPr>
  </w:style>
  <w:style w:type="paragraph" w:customStyle="1" w:styleId="n">
    <w:name w:val="n三级标题"/>
    <w:basedOn w:val="m"/>
    <w:qFormat/>
    <w:rsid w:val="00A91669"/>
    <w:rPr>
      <w:sz w:val="22"/>
    </w:rPr>
  </w:style>
  <w:style w:type="paragraph" w:customStyle="1" w:styleId="m">
    <w:name w:val="m二级标题"/>
    <w:basedOn w:val="l"/>
    <w:qFormat/>
    <w:rsid w:val="00A91669"/>
    <w:pPr>
      <w:spacing w:before="0" w:after="0"/>
    </w:pPr>
    <w:rPr>
      <w:rFonts w:eastAsia="黑体"/>
      <w:b w:val="0"/>
      <w:sz w:val="24"/>
    </w:rPr>
  </w:style>
  <w:style w:type="paragraph" w:customStyle="1" w:styleId="l">
    <w:name w:val="l一级标题"/>
    <w:basedOn w:val="k"/>
    <w:qFormat/>
    <w:rsid w:val="00A91669"/>
    <w:pPr>
      <w:spacing w:before="160" w:after="160"/>
      <w:ind w:firstLineChars="0" w:firstLine="0"/>
    </w:pPr>
    <w:rPr>
      <w:rFonts w:eastAsia="仿宋_GB2312"/>
      <w:b/>
      <w:sz w:val="28"/>
    </w:rPr>
  </w:style>
  <w:style w:type="paragraph" w:customStyle="1" w:styleId="MDPI52figure">
    <w:name w:val="MDPI_5.2_figure"/>
    <w:qFormat/>
    <w:rsid w:val="00A91669"/>
    <w:pPr>
      <w:adjustRightInd w:val="0"/>
      <w:snapToGrid w:val="0"/>
      <w:spacing w:before="240" w:after="120"/>
      <w:jc w:val="center"/>
    </w:pPr>
    <w:rPr>
      <w:rFonts w:ascii="Palatino Linotype" w:eastAsia="Times New Roman" w:hAnsi="Palatino Linotype" w:cs="Times New Roman"/>
      <w:snapToGrid w:val="0"/>
      <w:color w:val="000000"/>
      <w:lang w:eastAsia="de-DE" w:bidi="en-US"/>
    </w:rPr>
  </w:style>
  <w:style w:type="paragraph" w:customStyle="1" w:styleId="MDPI42tablebody">
    <w:name w:val="MDPI_4.2_table_body"/>
    <w:qFormat/>
    <w:rsid w:val="00A91669"/>
    <w:pPr>
      <w:adjustRightInd w:val="0"/>
      <w:snapToGrid w:val="0"/>
      <w:spacing w:line="260" w:lineRule="atLeast"/>
      <w:jc w:val="center"/>
    </w:pPr>
    <w:rPr>
      <w:rFonts w:ascii="Palatino Linotype" w:eastAsia="Times New Roman" w:hAnsi="Palatino Linotype" w:cs="Times New Roman"/>
      <w:snapToGrid w:val="0"/>
      <w:color w:val="000000"/>
      <w:lang w:eastAsia="de-DE" w:bidi="en-US"/>
    </w:rPr>
  </w:style>
  <w:style w:type="paragraph" w:styleId="a4">
    <w:name w:val="Balloon Text"/>
    <w:basedOn w:val="a"/>
    <w:link w:val="a5"/>
    <w:rsid w:val="00322665"/>
    <w:rPr>
      <w:sz w:val="18"/>
      <w:szCs w:val="18"/>
    </w:rPr>
  </w:style>
  <w:style w:type="character" w:customStyle="1" w:styleId="a5">
    <w:name w:val="批注框文本 字符"/>
    <w:basedOn w:val="a0"/>
    <w:link w:val="a4"/>
    <w:rsid w:val="00322665"/>
    <w:rPr>
      <w:kern w:val="2"/>
      <w:sz w:val="18"/>
      <w:szCs w:val="18"/>
    </w:rPr>
  </w:style>
  <w:style w:type="character" w:customStyle="1" w:styleId="15">
    <w:name w:val="15"/>
    <w:basedOn w:val="a0"/>
    <w:rsid w:val="009F0913"/>
    <w:rPr>
      <w:rFonts w:ascii="Times New Roman" w:eastAsia="黑体" w:hAnsi="Times New Roman" w:cs="Times New Roman" w:hint="default"/>
      <w:b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605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tiff"/><Relationship Id="rId9" Type="http://schemas.openxmlformats.org/officeDocument/2006/relationships/image" Target="media/image6.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4</Pages>
  <Words>164</Words>
  <Characters>940</Characters>
  <Application>Microsoft Office Word</Application>
  <DocSecurity>0</DocSecurity>
  <Lines>7</Lines>
  <Paragraphs>2</Paragraphs>
  <ScaleCrop>false</ScaleCrop>
  <Company>QBPC</Company>
  <LinksUpToDate>false</LinksUpToDate>
  <CharactersWithSpaces>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5</cp:revision>
  <dcterms:created xsi:type="dcterms:W3CDTF">2024-11-07T14:28:00Z</dcterms:created>
  <dcterms:modified xsi:type="dcterms:W3CDTF">2025-02-28T03:02:00Z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C27E53765D6642A9946CCDB8DCA0E600_12</vt:lpwstr>
  </property>
</Properties>
</file>