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5B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textAlignment w:val="auto"/>
        <w:rPr>
          <w:color w:val="auto"/>
          <w:highlight w:val="none"/>
        </w:rPr>
      </w:pPr>
      <w:r>
        <w:rPr>
          <w:color w:val="auto"/>
          <w:highlight w:val="none"/>
        </w:rPr>
        <w:t xml:space="preserve">Figure </w:t>
      </w:r>
      <w:r>
        <w:rPr>
          <w:rFonts w:hint="eastAsia"/>
          <w:color w:val="auto"/>
          <w:highlight w:val="none"/>
          <w:lang w:val="en-US" w:eastAsia="zh-CN"/>
        </w:rPr>
        <w:t>S1</w:t>
      </w:r>
      <w:r>
        <w:rPr>
          <w:color w:val="auto"/>
          <w:highlight w:val="none"/>
        </w:rPr>
        <w:t xml:space="preserve">. Illustration of </w:t>
      </w:r>
      <w:r>
        <w:rPr>
          <w:i/>
          <w:color w:val="auto"/>
          <w:highlight w:val="none"/>
        </w:rPr>
        <w:t>C. difficile</w:t>
      </w:r>
      <w:r>
        <w:rPr>
          <w:color w:val="auto"/>
          <w:highlight w:val="none"/>
        </w:rPr>
        <w:t xml:space="preserve"> co-culture and mono-culture biofilm formation experiment.</w:t>
      </w:r>
    </w:p>
    <w:p w14:paraId="6FB3868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</w:pPr>
      <w:r>
        <w:separator/>
      </w:r>
    </w:p>
  </w:footnote>
  <w:footnote w:type="continuationSeparator" w:id="1">
    <w:p>
      <w:pPr>
        <w:spacing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2MzJhZDllMzY3MzFiYjIzZTcxZjlhYjM0M2NmMzMifQ=="/>
  </w:docVars>
  <w:rsids>
    <w:rsidRoot w:val="00000000"/>
    <w:rsid w:val="4935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480" w:lineRule="auto"/>
      <w:jc w:val="both"/>
    </w:pPr>
    <w:rPr>
      <w:rFonts w:ascii="Times New Roman" w:hAnsi="Times New Roman" w:cs="Times New Roman" w:eastAsiaTheme="minorEastAsia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2024-09-16T02:18:43Z</dcterms:created>
  <dc:creator>Administrator</dc:creator>
  <cp:lastModifiedBy>大力睡熟吃菠菜</cp:lastModifiedBy>
  <dcterms:modified xsi:type="dcterms:W3CDTF">2024-09-16T02:18:59Z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923AF07FDCF04DB7A0BE545F88761941_12</vt:lpwstr>
  </property>
</Properties>
</file>