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34C" w:rsidRPr="004F234C" w:rsidRDefault="004F234C" w:rsidP="004F234C">
      <w:pPr>
        <w:jc w:val="both"/>
        <w:rPr>
          <w:sz w:val="24"/>
          <w:szCs w:val="24"/>
        </w:rPr>
      </w:pPr>
      <w:r w:rsidRPr="004F234C">
        <w:rPr>
          <w:rFonts w:ascii="Times New Roman" w:eastAsia="Times New Roman" w:hAnsi="Times New Roman" w:cs="Times New Roman"/>
          <w:sz w:val="24"/>
          <w:szCs w:val="24"/>
        </w:rPr>
        <w:t>Supplementary data presented</w:t>
      </w:r>
      <w:r w:rsidRPr="004F234C">
        <w:rPr>
          <w:rFonts w:ascii="Times New Roman" w:eastAsia="Times New Roman" w:hAnsi="Times New Roman" w:cs="Times New Roman"/>
          <w:sz w:val="24"/>
          <w:szCs w:val="24"/>
        </w:rPr>
        <w:t xml:space="preserve"> in f</w:t>
      </w:r>
      <w:r w:rsidRPr="004F234C">
        <w:rPr>
          <w:rFonts w:ascii="Times New Roman" w:eastAsia="Times New Roman" w:hAnsi="Times New Roman" w:cs="Times New Roman"/>
          <w:sz w:val="24"/>
          <w:szCs w:val="24"/>
        </w:rPr>
        <w:t xml:space="preserve">igure 8(a), the effect of pH on the printing paste </w:t>
      </w:r>
    </w:p>
    <w:p w:rsidR="00FD4E01" w:rsidRDefault="00FD4E01" w:rsidP="004F2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4E01" w:rsidRPr="002347E1" w:rsidRDefault="00FD4E01" w:rsidP="00FD4E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47E1">
        <w:rPr>
          <w:rFonts w:ascii="Times New Roman" w:eastAsia="Times New Roman" w:hAnsi="Times New Roman" w:cs="Times New Roman"/>
          <w:sz w:val="24"/>
          <w:szCs w:val="24"/>
        </w:rPr>
        <w:t xml:space="preserve">    </w:t>
      </w:r>
    </w:p>
    <w:tbl>
      <w:tblPr>
        <w:tblpPr w:leftFromText="180" w:rightFromText="180" w:vertAnchor="text" w:horzAnchor="margin" w:tblpXSpec="center" w:tblpY="875"/>
        <w:tblW w:w="11093" w:type="dxa"/>
        <w:tblLook w:val="04A0" w:firstRow="1" w:lastRow="0" w:firstColumn="1" w:lastColumn="0" w:noHBand="0" w:noVBand="1"/>
      </w:tblPr>
      <w:tblGrid>
        <w:gridCol w:w="1763"/>
        <w:gridCol w:w="69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704799" w:rsidRPr="00FD4E01" w:rsidTr="00704799">
        <w:trPr>
          <w:trHeight w:val="30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Different pH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704799" w:rsidRPr="00FD4E01" w:rsidTr="00704799">
        <w:trPr>
          <w:trHeight w:val="30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wool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3.87</w:t>
            </w:r>
          </w:p>
        </w:tc>
      </w:tr>
      <w:tr w:rsidR="00704799" w:rsidRPr="00FD4E01" w:rsidTr="00704799">
        <w:trPr>
          <w:trHeight w:val="30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cotton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2.43</w:t>
            </w:r>
          </w:p>
        </w:tc>
      </w:tr>
      <w:tr w:rsidR="00704799" w:rsidRPr="00FD4E01" w:rsidTr="00704799">
        <w:trPr>
          <w:trHeight w:val="30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polyester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1.97</w:t>
            </w:r>
          </w:p>
        </w:tc>
      </w:tr>
      <w:tr w:rsidR="00704799" w:rsidRPr="00FD4E01" w:rsidTr="00704799">
        <w:trPr>
          <w:trHeight w:val="30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cotton/polyester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2.65</w:t>
            </w:r>
          </w:p>
        </w:tc>
      </w:tr>
      <w:tr w:rsidR="00704799" w:rsidRPr="00FD4E01" w:rsidTr="00704799">
        <w:trPr>
          <w:trHeight w:val="30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polyamide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9" w:rsidRPr="00FD4E01" w:rsidRDefault="00704799" w:rsidP="00704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5.69</w:t>
            </w:r>
          </w:p>
        </w:tc>
      </w:tr>
    </w:tbl>
    <w:p w:rsidR="00FD4E01" w:rsidRDefault="00FD4E01"/>
    <w:p w:rsidR="00FD4E01" w:rsidRDefault="00FD4E01">
      <w:bookmarkStart w:id="0" w:name="_GoBack"/>
      <w:bookmarkEnd w:id="0"/>
    </w:p>
    <w:p w:rsidR="00FD4E01" w:rsidRDefault="00FD4E01"/>
    <w:sectPr w:rsidR="00FD4E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B0A"/>
    <w:rsid w:val="001C7B0A"/>
    <w:rsid w:val="004F234C"/>
    <w:rsid w:val="00704799"/>
    <w:rsid w:val="00892986"/>
    <w:rsid w:val="00FD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9A4D32-2BFF-4D8E-9FC3-3C5CFBF8F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2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 Wahba</dc:creator>
  <cp:keywords/>
  <dc:description/>
  <cp:lastModifiedBy>Hani Wahba</cp:lastModifiedBy>
  <cp:revision>4</cp:revision>
  <dcterms:created xsi:type="dcterms:W3CDTF">2025-10-05T23:18:00Z</dcterms:created>
  <dcterms:modified xsi:type="dcterms:W3CDTF">2025-10-05T23:35:00Z</dcterms:modified>
</cp:coreProperties>
</file>