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CFF1E" w14:textId="1BE27665" w:rsidR="00EE6624" w:rsidRPr="00BA3222" w:rsidRDefault="00EE6624" w:rsidP="00902814">
      <w:pPr>
        <w:spacing w:line="480" w:lineRule="auto"/>
        <w:rPr>
          <w:rFonts w:ascii="Times New Roman" w:hAnsi="Times New Roman" w:cs="Times New Roman"/>
          <w:sz w:val="22"/>
        </w:rPr>
      </w:pPr>
      <w:r w:rsidRPr="00574F89">
        <w:rPr>
          <w:rFonts w:ascii="Times New Roman" w:hAnsi="Times New Roman" w:cs="Times New Roman"/>
          <w:b/>
          <w:bCs/>
          <w:sz w:val="22"/>
          <w:szCs w:val="24"/>
        </w:rPr>
        <w:t xml:space="preserve">Table </w:t>
      </w:r>
      <w:r>
        <w:rPr>
          <w:rFonts w:ascii="Times New Roman" w:hAnsi="Times New Roman" w:cs="Times New Roman" w:hint="eastAsia"/>
          <w:b/>
          <w:bCs/>
          <w:sz w:val="22"/>
          <w:szCs w:val="24"/>
        </w:rPr>
        <w:t>S1</w:t>
      </w:r>
      <w:r w:rsidR="00902814">
        <w:rPr>
          <w:rFonts w:ascii="Times New Roman" w:hAnsi="Times New Roman" w:cs="Times New Roman" w:hint="eastAsia"/>
          <w:b/>
          <w:bCs/>
          <w:sz w:val="22"/>
          <w:szCs w:val="24"/>
        </w:rPr>
        <w:t xml:space="preserve"> </w:t>
      </w:r>
      <w:r w:rsidR="001473D3" w:rsidRPr="00BA3222">
        <w:rPr>
          <w:rFonts w:ascii="Times New Roman" w:hAnsi="Times New Roman" w:cs="Times New Roman" w:hint="eastAsia"/>
          <w:sz w:val="22"/>
          <w:szCs w:val="24"/>
        </w:rPr>
        <w:t xml:space="preserve">The conditions of </w:t>
      </w:r>
      <w:r w:rsidR="00902814" w:rsidRPr="00BA3222">
        <w:rPr>
          <w:rFonts w:ascii="Times New Roman" w:hAnsi="Times New Roman" w:cs="Times New Roman" w:hint="eastAsia"/>
          <w:sz w:val="22"/>
          <w:szCs w:val="24"/>
        </w:rPr>
        <w:t xml:space="preserve">Liquid chromatography coupled to tandem mass spectrometry (UHPLC-MS/MS) system </w:t>
      </w:r>
      <w:r w:rsidR="001473D3" w:rsidRPr="00BA3222">
        <w:rPr>
          <w:rFonts w:ascii="Times New Roman" w:hAnsi="Times New Roman" w:cs="Times New Roman" w:hint="eastAsia"/>
          <w:sz w:val="22"/>
          <w:szCs w:val="24"/>
        </w:rPr>
        <w:t>to detect</w:t>
      </w:r>
      <w:r w:rsidR="00902814" w:rsidRPr="00BA3222">
        <w:rPr>
          <w:rFonts w:ascii="Times New Roman" w:hAnsi="Times New Roman" w:cs="Times New Roman" w:hint="eastAsia"/>
          <w:sz w:val="22"/>
          <w:szCs w:val="24"/>
        </w:rPr>
        <w:t xml:space="preserve"> branched chain fatty acids (BCFAs) </w:t>
      </w:r>
      <w:r w:rsidR="00AE723E" w:rsidRPr="00BA3222">
        <w:rPr>
          <w:rFonts w:ascii="Times New Roman" w:hAnsi="Times New Roman" w:cs="Times New Roman" w:hint="eastAsia"/>
          <w:sz w:val="22"/>
          <w:szCs w:val="24"/>
        </w:rPr>
        <w:t>of</w:t>
      </w:r>
      <w:r w:rsidR="00902814" w:rsidRPr="00BA3222">
        <w:rPr>
          <w:rFonts w:ascii="Times New Roman" w:hAnsi="Times New Roman" w:cs="Times New Roman" w:hint="eastAsia"/>
          <w:sz w:val="22"/>
          <w:szCs w:val="24"/>
        </w:rPr>
        <w:t xml:space="preserve"> </w:t>
      </w:r>
      <w:r w:rsidR="00AE723E" w:rsidRPr="00BA3222">
        <w:rPr>
          <w:rFonts w:ascii="Times New Roman" w:hAnsi="Times New Roman" w:cs="Times New Roman" w:hint="eastAsia"/>
          <w:sz w:val="22"/>
          <w:szCs w:val="24"/>
        </w:rPr>
        <w:t>Small-tail Han Sheep and Tibetan sheep</w:t>
      </w:r>
    </w:p>
    <w:tbl>
      <w:tblPr>
        <w:tblW w:w="8715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062"/>
        <w:gridCol w:w="2494"/>
        <w:gridCol w:w="5159"/>
      </w:tblGrid>
      <w:tr w:rsidR="00902814" w:rsidRPr="004B120A" w14:paraId="4DA219CD" w14:textId="77777777" w:rsidTr="00902814">
        <w:trPr>
          <w:trHeight w:val="584"/>
        </w:trPr>
        <w:tc>
          <w:tcPr>
            <w:tcW w:w="106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DABC5B" w14:textId="77777777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120A">
              <w:rPr>
                <w:rFonts w:ascii="Times New Roman" w:hAnsi="Times New Roman" w:cs="Times New Roman"/>
                <w:b/>
                <w:bCs/>
              </w:rPr>
              <w:t>LC/MS</w:t>
            </w:r>
          </w:p>
        </w:tc>
        <w:tc>
          <w:tcPr>
            <w:tcW w:w="249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F78C48D" w14:textId="663D015B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120A">
              <w:rPr>
                <w:rFonts w:ascii="Times New Roman" w:hAnsi="Times New Roman" w:cs="Times New Roman"/>
                <w:b/>
                <w:bCs/>
                <w:lang w:val="en-GB"/>
              </w:rPr>
              <w:t>Condition</w:t>
            </w:r>
            <w:r>
              <w:rPr>
                <w:rFonts w:ascii="Times New Roman" w:hAnsi="Times New Roman" w:cs="Times New Roman" w:hint="eastAsia"/>
                <w:b/>
                <w:bCs/>
                <w:lang w:val="en-GB"/>
              </w:rPr>
              <w:t>s</w:t>
            </w:r>
          </w:p>
        </w:tc>
        <w:tc>
          <w:tcPr>
            <w:tcW w:w="515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71938BA" w14:textId="4D69DFAB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120A">
              <w:rPr>
                <w:rFonts w:ascii="Times New Roman" w:hAnsi="Times New Roman" w:cs="Times New Roman"/>
                <w:b/>
                <w:bCs/>
                <w:lang w:val="en-GB"/>
              </w:rPr>
              <w:t>Parameter</w:t>
            </w:r>
            <w:r>
              <w:rPr>
                <w:rFonts w:ascii="Times New Roman" w:hAnsi="Times New Roman" w:cs="Times New Roman" w:hint="eastAsia"/>
                <w:b/>
                <w:bCs/>
                <w:lang w:val="en-GB"/>
              </w:rPr>
              <w:t>s</w:t>
            </w:r>
          </w:p>
        </w:tc>
      </w:tr>
      <w:tr w:rsidR="00902814" w:rsidRPr="004B120A" w14:paraId="56A3FDBF" w14:textId="77777777" w:rsidTr="00902814">
        <w:trPr>
          <w:trHeight w:val="454"/>
        </w:trPr>
        <w:tc>
          <w:tcPr>
            <w:tcW w:w="1062" w:type="dxa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EC4AC55" w14:textId="77777777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120A">
              <w:rPr>
                <w:rFonts w:ascii="Times New Roman" w:hAnsi="Times New Roman" w:cs="Times New Roman"/>
              </w:rPr>
              <w:t>LC</w:t>
            </w:r>
          </w:p>
        </w:tc>
        <w:tc>
          <w:tcPr>
            <w:tcW w:w="249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A141112" w14:textId="77777777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120A">
              <w:rPr>
                <w:rFonts w:ascii="Times New Roman" w:hAnsi="Times New Roman" w:cs="Times New Roman"/>
                <w:lang w:val="en-GB"/>
              </w:rPr>
              <w:t>Chromatographic column</w:t>
            </w:r>
          </w:p>
        </w:tc>
        <w:tc>
          <w:tcPr>
            <w:tcW w:w="515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EDFB15D" w14:textId="197FAA0E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120A">
              <w:rPr>
                <w:rFonts w:ascii="Times New Roman" w:hAnsi="Times New Roman" w:cs="Times New Roman"/>
              </w:rPr>
              <w:t>ACQUITY UPLC BEH C18 (</w:t>
            </w:r>
            <w:r w:rsidR="00902814" w:rsidRPr="004B120A">
              <w:rPr>
                <w:rFonts w:ascii="Times New Roman" w:hAnsi="Times New Roman" w:cs="Times New Roman"/>
              </w:rPr>
              <w:t>100 ×</w:t>
            </w:r>
            <w:r w:rsidR="00902814">
              <w:rPr>
                <w:rFonts w:ascii="Times New Roman" w:hAnsi="Times New Roman" w:cs="Times New Roman" w:hint="eastAsia"/>
              </w:rPr>
              <w:t xml:space="preserve"> 2.1</w:t>
            </w:r>
            <w:r w:rsidR="00902814" w:rsidRPr="004B120A">
              <w:rPr>
                <w:rFonts w:ascii="Times New Roman" w:hAnsi="Times New Roman" w:cs="Times New Roman"/>
              </w:rPr>
              <w:t>mm</w:t>
            </w:r>
            <w:r w:rsidR="00902814">
              <w:rPr>
                <w:rFonts w:ascii="Times New Roman" w:hAnsi="Times New Roman" w:cs="Times New Roman" w:hint="eastAsia"/>
              </w:rPr>
              <w:t>,</w:t>
            </w:r>
            <w:r w:rsidR="00902814" w:rsidRPr="004B120A">
              <w:rPr>
                <w:rFonts w:ascii="Times New Roman" w:hAnsi="Times New Roman" w:cs="Times New Roman"/>
              </w:rPr>
              <w:t xml:space="preserve"> 1.7μm</w:t>
            </w:r>
            <w:r w:rsidRPr="004B120A">
              <w:rPr>
                <w:rFonts w:ascii="Times New Roman" w:hAnsi="Times New Roman" w:cs="Times New Roman"/>
              </w:rPr>
              <w:t xml:space="preserve">) </w:t>
            </w:r>
          </w:p>
        </w:tc>
      </w:tr>
      <w:tr w:rsidR="00902814" w:rsidRPr="004B120A" w14:paraId="6CD0B8C2" w14:textId="77777777" w:rsidTr="00902814">
        <w:trPr>
          <w:trHeight w:val="454"/>
        </w:trPr>
        <w:tc>
          <w:tcPr>
            <w:tcW w:w="0" w:type="auto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6C4A74BB" w14:textId="77777777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F6D1CCC" w14:textId="77777777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120A">
              <w:rPr>
                <w:rFonts w:ascii="Times New Roman" w:hAnsi="Times New Roman" w:cs="Times New Roman"/>
                <w:lang w:val="en-GB"/>
              </w:rPr>
              <w:t>Injection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7F6A97C" w14:textId="51AB91DC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120A">
              <w:rPr>
                <w:rFonts w:ascii="Times New Roman" w:hAnsi="Times New Roman" w:cs="Times New Roman"/>
                <w:lang w:val="el-GR"/>
              </w:rPr>
              <w:t>1μ</w:t>
            </w:r>
            <w:r w:rsidRPr="004B120A">
              <w:rPr>
                <w:rFonts w:ascii="Times New Roman" w:hAnsi="Times New Roman" w:cs="Times New Roman"/>
                <w:lang w:val="en-GB"/>
              </w:rPr>
              <w:t>L</w:t>
            </w:r>
          </w:p>
        </w:tc>
      </w:tr>
      <w:tr w:rsidR="00902814" w:rsidRPr="004B120A" w14:paraId="52811472" w14:textId="77777777" w:rsidTr="00902814">
        <w:trPr>
          <w:trHeight w:val="454"/>
        </w:trPr>
        <w:tc>
          <w:tcPr>
            <w:tcW w:w="0" w:type="auto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1E4CEBF4" w14:textId="77777777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804C4B0" w14:textId="77777777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120A">
              <w:rPr>
                <w:rFonts w:ascii="Times New Roman" w:hAnsi="Times New Roman" w:cs="Times New Roman"/>
                <w:lang w:val="en-GB"/>
              </w:rPr>
              <w:t>Flow rate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9FA4DA2" w14:textId="3E07764B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120A">
              <w:rPr>
                <w:rFonts w:ascii="Times New Roman" w:hAnsi="Times New Roman" w:cs="Times New Roman"/>
                <w:lang w:val="en-GB"/>
              </w:rPr>
              <w:t>0.4mL/min</w:t>
            </w:r>
          </w:p>
        </w:tc>
      </w:tr>
      <w:tr w:rsidR="00902814" w:rsidRPr="004B120A" w14:paraId="43B59B5F" w14:textId="77777777" w:rsidTr="00902814">
        <w:trPr>
          <w:trHeight w:val="454"/>
        </w:trPr>
        <w:tc>
          <w:tcPr>
            <w:tcW w:w="0" w:type="auto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3CFA3607" w14:textId="77777777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5F77180" w14:textId="77777777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120A">
              <w:rPr>
                <w:rFonts w:ascii="Times New Roman" w:hAnsi="Times New Roman" w:cs="Times New Roman"/>
                <w:lang w:val="en-GB"/>
              </w:rPr>
              <w:t>Mobile phase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0CA15DD" w14:textId="77777777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120A">
              <w:rPr>
                <w:rFonts w:ascii="Times New Roman" w:hAnsi="Times New Roman" w:cs="Times New Roman"/>
              </w:rPr>
              <w:t>A: 0.1% formic acid-water, B: acetonitrile/methanol (2:1)</w:t>
            </w:r>
          </w:p>
        </w:tc>
      </w:tr>
      <w:tr w:rsidR="00902814" w:rsidRPr="004B120A" w14:paraId="730B6EE4" w14:textId="77777777" w:rsidTr="00902814">
        <w:trPr>
          <w:trHeight w:val="454"/>
        </w:trPr>
        <w:tc>
          <w:tcPr>
            <w:tcW w:w="0" w:type="auto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29166E6B" w14:textId="77777777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C96CFB8" w14:textId="77777777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120A">
              <w:rPr>
                <w:rFonts w:ascii="Times New Roman" w:hAnsi="Times New Roman" w:cs="Times New Roman"/>
                <w:lang w:val="en-GB"/>
              </w:rPr>
              <w:t>Gradient elute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0AB9F4F" w14:textId="77777777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120A">
              <w:rPr>
                <w:rFonts w:ascii="Times New Roman" w:hAnsi="Times New Roman" w:cs="Times New Roman"/>
                <w:lang w:val="en-GB"/>
              </w:rPr>
              <w:t>0 min A/B</w:t>
            </w:r>
            <w:r w:rsidRPr="004B120A">
              <w:rPr>
                <w:rFonts w:ascii="Times New Roman" w:hAnsi="Times New Roman" w:cs="Times New Roman"/>
              </w:rPr>
              <w:t xml:space="preserve"> (</w:t>
            </w:r>
            <w:r w:rsidRPr="004B120A">
              <w:rPr>
                <w:rFonts w:ascii="Times New Roman" w:hAnsi="Times New Roman" w:cs="Times New Roman"/>
                <w:lang w:val="en-GB"/>
              </w:rPr>
              <w:t>35:65</w:t>
            </w:r>
            <w:r w:rsidRPr="004B120A">
              <w:rPr>
                <w:rFonts w:ascii="Times New Roman" w:hAnsi="Times New Roman" w:cs="Times New Roman"/>
              </w:rPr>
              <w:t xml:space="preserve">, </w:t>
            </w:r>
            <w:r w:rsidRPr="004B120A">
              <w:rPr>
                <w:rFonts w:ascii="Times New Roman" w:hAnsi="Times New Roman" w:cs="Times New Roman"/>
                <w:lang w:val="en-GB"/>
              </w:rPr>
              <w:t>V/V</w:t>
            </w:r>
            <w:r w:rsidRPr="004B120A">
              <w:rPr>
                <w:rFonts w:ascii="Times New Roman" w:hAnsi="Times New Roman" w:cs="Times New Roman"/>
              </w:rPr>
              <w:t xml:space="preserve">), </w:t>
            </w:r>
            <w:r w:rsidRPr="004B120A">
              <w:rPr>
                <w:rFonts w:ascii="Times New Roman" w:hAnsi="Times New Roman" w:cs="Times New Roman"/>
                <w:lang w:val="en-GB"/>
              </w:rPr>
              <w:t>1 min A/B</w:t>
            </w:r>
            <w:r w:rsidRPr="004B120A">
              <w:rPr>
                <w:rFonts w:ascii="Times New Roman" w:hAnsi="Times New Roman" w:cs="Times New Roman"/>
              </w:rPr>
              <w:t xml:space="preserve"> (</w:t>
            </w:r>
            <w:r w:rsidRPr="004B120A">
              <w:rPr>
                <w:rFonts w:ascii="Times New Roman" w:hAnsi="Times New Roman" w:cs="Times New Roman"/>
                <w:lang w:val="en-GB"/>
              </w:rPr>
              <w:t>24:65</w:t>
            </w:r>
            <w:r w:rsidRPr="004B120A">
              <w:rPr>
                <w:rFonts w:ascii="Times New Roman" w:hAnsi="Times New Roman" w:cs="Times New Roman"/>
              </w:rPr>
              <w:t xml:space="preserve">, </w:t>
            </w:r>
            <w:r w:rsidRPr="004B120A">
              <w:rPr>
                <w:rFonts w:ascii="Times New Roman" w:hAnsi="Times New Roman" w:cs="Times New Roman"/>
                <w:lang w:val="en-GB"/>
              </w:rPr>
              <w:t>V/V</w:t>
            </w:r>
            <w:r w:rsidRPr="004B120A">
              <w:rPr>
                <w:rFonts w:ascii="Times New Roman" w:hAnsi="Times New Roman" w:cs="Times New Roman"/>
              </w:rPr>
              <w:t xml:space="preserve">), </w:t>
            </w:r>
            <w:r w:rsidRPr="004B120A">
              <w:rPr>
                <w:rFonts w:ascii="Times New Roman" w:hAnsi="Times New Roman" w:cs="Times New Roman"/>
                <w:lang w:val="en-GB"/>
              </w:rPr>
              <w:t xml:space="preserve">6 min A/B </w:t>
            </w:r>
            <w:r w:rsidRPr="004B120A">
              <w:rPr>
                <w:rFonts w:ascii="Times New Roman" w:hAnsi="Times New Roman" w:cs="Times New Roman"/>
              </w:rPr>
              <w:t>(</w:t>
            </w:r>
            <w:r w:rsidRPr="004B120A">
              <w:rPr>
                <w:rFonts w:ascii="Times New Roman" w:hAnsi="Times New Roman" w:cs="Times New Roman"/>
                <w:lang w:val="en-GB"/>
              </w:rPr>
              <w:t>15:85</w:t>
            </w:r>
            <w:r w:rsidRPr="004B120A">
              <w:rPr>
                <w:rFonts w:ascii="Times New Roman" w:hAnsi="Times New Roman" w:cs="Times New Roman"/>
              </w:rPr>
              <w:t xml:space="preserve">, </w:t>
            </w:r>
            <w:r w:rsidRPr="004B120A">
              <w:rPr>
                <w:rFonts w:ascii="Times New Roman" w:hAnsi="Times New Roman" w:cs="Times New Roman"/>
                <w:lang w:val="en-GB"/>
              </w:rPr>
              <w:t>V/V</w:t>
            </w:r>
            <w:r w:rsidRPr="004B120A">
              <w:rPr>
                <w:rFonts w:ascii="Times New Roman" w:hAnsi="Times New Roman" w:cs="Times New Roman"/>
              </w:rPr>
              <w:t xml:space="preserve">), </w:t>
            </w:r>
            <w:r w:rsidRPr="004B120A">
              <w:rPr>
                <w:rFonts w:ascii="Times New Roman" w:hAnsi="Times New Roman" w:cs="Times New Roman"/>
                <w:lang w:val="en-GB"/>
              </w:rPr>
              <w:t>6.5 min A/B</w:t>
            </w:r>
            <w:r w:rsidRPr="004B120A">
              <w:rPr>
                <w:rFonts w:ascii="Times New Roman" w:hAnsi="Times New Roman" w:cs="Times New Roman"/>
              </w:rPr>
              <w:t xml:space="preserve"> (</w:t>
            </w:r>
            <w:r w:rsidRPr="004B120A">
              <w:rPr>
                <w:rFonts w:ascii="Times New Roman" w:hAnsi="Times New Roman" w:cs="Times New Roman"/>
                <w:lang w:val="en-GB"/>
              </w:rPr>
              <w:t>15:85</w:t>
            </w:r>
            <w:r w:rsidRPr="004B120A">
              <w:rPr>
                <w:rFonts w:ascii="Times New Roman" w:hAnsi="Times New Roman" w:cs="Times New Roman"/>
              </w:rPr>
              <w:t xml:space="preserve">, </w:t>
            </w:r>
            <w:r w:rsidRPr="004B120A">
              <w:rPr>
                <w:rFonts w:ascii="Times New Roman" w:hAnsi="Times New Roman" w:cs="Times New Roman"/>
                <w:lang w:val="en-GB"/>
              </w:rPr>
              <w:t>V/V</w:t>
            </w:r>
            <w:r w:rsidRPr="004B120A">
              <w:rPr>
                <w:rFonts w:ascii="Times New Roman" w:hAnsi="Times New Roman" w:cs="Times New Roman"/>
              </w:rPr>
              <w:t xml:space="preserve">), </w:t>
            </w:r>
            <w:r w:rsidRPr="004B120A">
              <w:rPr>
                <w:rFonts w:ascii="Times New Roman" w:hAnsi="Times New Roman" w:cs="Times New Roman"/>
                <w:lang w:val="en-GB"/>
              </w:rPr>
              <w:t>6.51 min A/B</w:t>
            </w:r>
            <w:r w:rsidRPr="004B120A">
              <w:rPr>
                <w:rFonts w:ascii="Times New Roman" w:hAnsi="Times New Roman" w:cs="Times New Roman"/>
              </w:rPr>
              <w:t xml:space="preserve"> (</w:t>
            </w:r>
            <w:r w:rsidRPr="004B120A">
              <w:rPr>
                <w:rFonts w:ascii="Times New Roman" w:hAnsi="Times New Roman" w:cs="Times New Roman"/>
                <w:lang w:val="en-GB"/>
              </w:rPr>
              <w:t>35:65</w:t>
            </w:r>
            <w:r w:rsidRPr="004B120A">
              <w:rPr>
                <w:rFonts w:ascii="Times New Roman" w:hAnsi="Times New Roman" w:cs="Times New Roman"/>
              </w:rPr>
              <w:t xml:space="preserve">, </w:t>
            </w:r>
            <w:r w:rsidRPr="004B120A">
              <w:rPr>
                <w:rFonts w:ascii="Times New Roman" w:hAnsi="Times New Roman" w:cs="Times New Roman"/>
                <w:lang w:val="en-GB"/>
              </w:rPr>
              <w:t>V/V</w:t>
            </w:r>
            <w:r w:rsidRPr="004B120A">
              <w:rPr>
                <w:rFonts w:ascii="Times New Roman" w:hAnsi="Times New Roman" w:cs="Times New Roman"/>
              </w:rPr>
              <w:t xml:space="preserve">), </w:t>
            </w:r>
            <w:r w:rsidRPr="004B120A">
              <w:rPr>
                <w:rFonts w:ascii="Times New Roman" w:hAnsi="Times New Roman" w:cs="Times New Roman"/>
                <w:lang w:val="en-GB"/>
              </w:rPr>
              <w:t>7 min A/B</w:t>
            </w:r>
            <w:r w:rsidRPr="004B120A">
              <w:rPr>
                <w:rFonts w:ascii="Times New Roman" w:hAnsi="Times New Roman" w:cs="Times New Roman"/>
              </w:rPr>
              <w:t xml:space="preserve"> (</w:t>
            </w:r>
            <w:r w:rsidRPr="004B120A">
              <w:rPr>
                <w:rFonts w:ascii="Times New Roman" w:hAnsi="Times New Roman" w:cs="Times New Roman"/>
                <w:lang w:val="en-GB"/>
              </w:rPr>
              <w:t>35:65</w:t>
            </w:r>
            <w:r w:rsidRPr="004B120A">
              <w:rPr>
                <w:rFonts w:ascii="Times New Roman" w:hAnsi="Times New Roman" w:cs="Times New Roman"/>
              </w:rPr>
              <w:t xml:space="preserve">, </w:t>
            </w:r>
            <w:r w:rsidRPr="004B120A">
              <w:rPr>
                <w:rFonts w:ascii="Times New Roman" w:hAnsi="Times New Roman" w:cs="Times New Roman"/>
                <w:lang w:val="en-GB"/>
              </w:rPr>
              <w:t>V/V</w:t>
            </w:r>
            <w:r w:rsidRPr="004B120A">
              <w:rPr>
                <w:rFonts w:ascii="Times New Roman" w:hAnsi="Times New Roman" w:cs="Times New Roman"/>
              </w:rPr>
              <w:t>)</w:t>
            </w:r>
          </w:p>
        </w:tc>
      </w:tr>
      <w:tr w:rsidR="00902814" w:rsidRPr="004B120A" w14:paraId="3375FF7C" w14:textId="77777777" w:rsidTr="00902814">
        <w:trPr>
          <w:trHeight w:val="454"/>
        </w:trPr>
        <w:tc>
          <w:tcPr>
            <w:tcW w:w="1062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8AA0ED3" w14:textId="77777777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120A">
              <w:rPr>
                <w:rFonts w:ascii="Times New Roman" w:hAnsi="Times New Roman" w:cs="Times New Roman"/>
              </w:rPr>
              <w:t>MS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F078101" w14:textId="77777777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120A">
              <w:rPr>
                <w:rFonts w:ascii="Times New Roman" w:hAnsi="Times New Roman" w:cs="Times New Roman"/>
                <w:lang w:val="en-GB"/>
              </w:rPr>
              <w:t>Ionization source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DECE0B9" w14:textId="77777777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120A">
              <w:rPr>
                <w:rFonts w:ascii="Times New Roman" w:hAnsi="Times New Roman" w:cs="Times New Roman"/>
              </w:rPr>
              <w:t>ESI</w:t>
            </w:r>
          </w:p>
        </w:tc>
      </w:tr>
      <w:tr w:rsidR="00902814" w:rsidRPr="004B120A" w14:paraId="6F8186F3" w14:textId="77777777" w:rsidTr="00902814">
        <w:trPr>
          <w:trHeight w:val="454"/>
        </w:trPr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0D70FA3" w14:textId="77777777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57FC704" w14:textId="77777777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120A">
              <w:rPr>
                <w:rFonts w:ascii="Times New Roman" w:hAnsi="Times New Roman" w:cs="Times New Roman"/>
                <w:lang w:val="en-GB"/>
              </w:rPr>
              <w:t>Curtain gas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202C662" w14:textId="599274DF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120A">
              <w:rPr>
                <w:rFonts w:ascii="Times New Roman" w:hAnsi="Times New Roman" w:cs="Times New Roman"/>
                <w:lang w:val="en-GB"/>
              </w:rPr>
              <w:t>35psi</w:t>
            </w:r>
          </w:p>
        </w:tc>
      </w:tr>
      <w:tr w:rsidR="00902814" w:rsidRPr="004B120A" w14:paraId="4FA278C7" w14:textId="77777777" w:rsidTr="00902814">
        <w:trPr>
          <w:trHeight w:val="454"/>
        </w:trPr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723011A" w14:textId="77777777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4EE20C7" w14:textId="77777777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120A">
              <w:rPr>
                <w:rFonts w:ascii="Times New Roman" w:hAnsi="Times New Roman" w:cs="Times New Roman"/>
                <w:lang w:val="en-GB"/>
              </w:rPr>
              <w:t>CAD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E6C666E" w14:textId="77777777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120A">
              <w:rPr>
                <w:rFonts w:ascii="Times New Roman" w:hAnsi="Times New Roman" w:cs="Times New Roman"/>
                <w:lang w:val="en-GB"/>
              </w:rPr>
              <w:t>medium</w:t>
            </w:r>
          </w:p>
        </w:tc>
      </w:tr>
      <w:tr w:rsidR="00902814" w:rsidRPr="004B120A" w14:paraId="55672395" w14:textId="77777777" w:rsidTr="00902814">
        <w:trPr>
          <w:trHeight w:val="454"/>
        </w:trPr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7005D03" w14:textId="77777777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3FCF316" w14:textId="77777777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120A">
              <w:rPr>
                <w:rFonts w:ascii="Times New Roman" w:hAnsi="Times New Roman" w:cs="Times New Roman"/>
                <w:lang w:val="en-GB"/>
              </w:rPr>
              <w:t>Ion spray voltage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A067945" w14:textId="629A6840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120A">
              <w:rPr>
                <w:rFonts w:ascii="Times New Roman" w:hAnsi="Times New Roman" w:cs="Times New Roman"/>
                <w:lang w:val="en-GB"/>
              </w:rPr>
              <w:t>-4500V</w:t>
            </w:r>
          </w:p>
        </w:tc>
      </w:tr>
      <w:tr w:rsidR="00902814" w:rsidRPr="004B120A" w14:paraId="7D564468" w14:textId="77777777" w:rsidTr="00902814">
        <w:trPr>
          <w:trHeight w:val="454"/>
        </w:trPr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0CCEAF6" w14:textId="77777777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05EC56C" w14:textId="77777777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120A">
              <w:rPr>
                <w:rFonts w:ascii="Times New Roman" w:hAnsi="Times New Roman" w:cs="Times New Roman"/>
                <w:lang w:val="en-GB"/>
              </w:rPr>
              <w:t>Ionization temperature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EC882FF" w14:textId="589E45E7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120A">
              <w:rPr>
                <w:rFonts w:ascii="Times New Roman" w:hAnsi="Times New Roman" w:cs="Times New Roman"/>
              </w:rPr>
              <w:t>450℃</w:t>
            </w:r>
          </w:p>
        </w:tc>
      </w:tr>
      <w:tr w:rsidR="00902814" w:rsidRPr="004B120A" w14:paraId="769F7E1A" w14:textId="77777777" w:rsidTr="00902814">
        <w:trPr>
          <w:trHeight w:val="454"/>
        </w:trPr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18B34DA" w14:textId="77777777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4777EC4" w14:textId="77777777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120A">
              <w:rPr>
                <w:rFonts w:ascii="Times New Roman" w:hAnsi="Times New Roman" w:cs="Times New Roman"/>
                <w:lang w:val="en-GB"/>
              </w:rPr>
              <w:t>Column temperature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746EA82" w14:textId="4AEC82EA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120A">
              <w:rPr>
                <w:rFonts w:ascii="Times New Roman" w:hAnsi="Times New Roman" w:cs="Times New Roman"/>
              </w:rPr>
              <w:t>40℃</w:t>
            </w:r>
          </w:p>
        </w:tc>
      </w:tr>
      <w:tr w:rsidR="00902814" w:rsidRPr="004B120A" w14:paraId="02AEF3B8" w14:textId="77777777" w:rsidTr="00902814">
        <w:trPr>
          <w:trHeight w:val="454"/>
        </w:trPr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FB59578" w14:textId="77777777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433F755" w14:textId="455B95B7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120A">
              <w:rPr>
                <w:rFonts w:ascii="Times New Roman" w:hAnsi="Times New Roman" w:cs="Times New Roman"/>
                <w:lang w:val="en-GB"/>
              </w:rPr>
              <w:t>Ion source gas I</w:t>
            </w:r>
            <w:r w:rsidR="00AE723E">
              <w:rPr>
                <w:rFonts w:ascii="Times New Roman" w:hAnsi="Times New Roman" w:cs="Times New Roman" w:hint="eastAsia"/>
                <w:lang w:val="en-GB"/>
              </w:rPr>
              <w:t xml:space="preserve"> &amp; </w:t>
            </w:r>
            <w:r w:rsidR="00AE723E" w:rsidRPr="004B120A">
              <w:rPr>
                <w:rFonts w:ascii="Times New Roman" w:hAnsi="Times New Roman" w:cs="Times New Roman"/>
                <w:lang w:val="en-GB"/>
              </w:rPr>
              <w:t>II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8A45071" w14:textId="03CCE3BA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120A">
              <w:rPr>
                <w:rFonts w:ascii="Times New Roman" w:hAnsi="Times New Roman" w:cs="Times New Roman"/>
                <w:lang w:val="en-GB"/>
              </w:rPr>
              <w:t>50psi</w:t>
            </w:r>
          </w:p>
        </w:tc>
      </w:tr>
      <w:tr w:rsidR="00902814" w:rsidRPr="004B120A" w14:paraId="3430C540" w14:textId="77777777" w:rsidTr="00902814">
        <w:trPr>
          <w:trHeight w:val="454"/>
        </w:trPr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F23EFCB" w14:textId="77777777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0B32E04" w14:textId="77777777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120A">
              <w:rPr>
                <w:rFonts w:ascii="Times New Roman" w:hAnsi="Times New Roman" w:cs="Times New Roman"/>
                <w:lang w:val="en-GB"/>
              </w:rPr>
              <w:t xml:space="preserve"> Quantitative methods</w:t>
            </w:r>
          </w:p>
        </w:tc>
        <w:tc>
          <w:tcPr>
            <w:tcW w:w="515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4F91F41" w14:textId="77777777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120A">
              <w:rPr>
                <w:rFonts w:ascii="Times New Roman" w:hAnsi="Times New Roman" w:cs="Times New Roman"/>
                <w:lang w:val="en-GB"/>
              </w:rPr>
              <w:t>MRM</w:t>
            </w:r>
          </w:p>
        </w:tc>
      </w:tr>
    </w:tbl>
    <w:p w14:paraId="5B22BB7B" w14:textId="1C97EC85" w:rsidR="004B120A" w:rsidRDefault="004B120A" w:rsidP="001473D3">
      <w:pPr>
        <w:spacing w:line="480" w:lineRule="auto"/>
        <w:rPr>
          <w:rFonts w:ascii="Times New Roman" w:hAnsi="Times New Roman" w:cs="Times New Roman"/>
          <w:sz w:val="22"/>
        </w:rPr>
      </w:pPr>
      <w:r w:rsidRPr="00574F89">
        <w:rPr>
          <w:rFonts w:ascii="Times New Roman" w:hAnsi="Times New Roman" w:cs="Times New Roman"/>
          <w:b/>
          <w:bCs/>
          <w:sz w:val="22"/>
          <w:szCs w:val="24"/>
        </w:rPr>
        <w:lastRenderedPageBreak/>
        <w:t xml:space="preserve">Table </w:t>
      </w:r>
      <w:r>
        <w:rPr>
          <w:rFonts w:ascii="Times New Roman" w:hAnsi="Times New Roman" w:cs="Times New Roman" w:hint="eastAsia"/>
          <w:b/>
          <w:bCs/>
          <w:sz w:val="22"/>
          <w:szCs w:val="24"/>
        </w:rPr>
        <w:t>S2</w:t>
      </w:r>
      <w:r w:rsidR="00902814">
        <w:rPr>
          <w:rFonts w:ascii="Times New Roman" w:hAnsi="Times New Roman" w:cs="Times New Roman" w:hint="eastAsia"/>
          <w:b/>
          <w:bCs/>
          <w:sz w:val="22"/>
          <w:szCs w:val="24"/>
        </w:rPr>
        <w:t xml:space="preserve"> </w:t>
      </w:r>
      <w:r w:rsidR="00902814" w:rsidRPr="00BA3222">
        <w:rPr>
          <w:rFonts w:ascii="Times New Roman" w:hAnsi="Times New Roman" w:cs="Times New Roman" w:hint="eastAsia"/>
          <w:sz w:val="22"/>
          <w:szCs w:val="24"/>
        </w:rPr>
        <w:t>UPLC-MS/MS conditions for short chain fatty acids (SCFAs)</w:t>
      </w:r>
      <w:r w:rsidR="001473D3" w:rsidRPr="00BA3222">
        <w:rPr>
          <w:rFonts w:ascii="Times New Roman" w:hAnsi="Times New Roman" w:cs="Times New Roman" w:hint="eastAsia"/>
          <w:sz w:val="22"/>
          <w:szCs w:val="24"/>
        </w:rPr>
        <w:t xml:space="preserve"> of rumen contents</w:t>
      </w:r>
      <w:r w:rsidR="00902814" w:rsidRPr="00BA3222">
        <w:rPr>
          <w:rFonts w:ascii="Times New Roman" w:hAnsi="Times New Roman" w:cs="Times New Roman" w:hint="eastAsia"/>
          <w:sz w:val="22"/>
          <w:szCs w:val="24"/>
        </w:rPr>
        <w:t xml:space="preserve"> in </w:t>
      </w:r>
      <w:r w:rsidR="00AE723E" w:rsidRPr="00BA3222">
        <w:rPr>
          <w:rFonts w:ascii="Times New Roman" w:hAnsi="Times New Roman" w:cs="Times New Roman" w:hint="eastAsia"/>
          <w:sz w:val="22"/>
          <w:szCs w:val="24"/>
        </w:rPr>
        <w:t>Small-tail Han Sheep and Tibetan sheep</w:t>
      </w:r>
    </w:p>
    <w:tbl>
      <w:tblPr>
        <w:tblW w:w="8715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062"/>
        <w:gridCol w:w="2494"/>
        <w:gridCol w:w="5159"/>
      </w:tblGrid>
      <w:tr w:rsidR="00902814" w:rsidRPr="004B120A" w14:paraId="73575272" w14:textId="77777777" w:rsidTr="00902814">
        <w:trPr>
          <w:trHeight w:val="584"/>
        </w:trPr>
        <w:tc>
          <w:tcPr>
            <w:tcW w:w="106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3810D1D" w14:textId="77777777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B120A">
              <w:rPr>
                <w:rFonts w:ascii="Times New Roman" w:hAnsi="Times New Roman" w:cs="Times New Roman"/>
                <w:b/>
                <w:bCs/>
              </w:rPr>
              <w:t>LC/MS</w:t>
            </w:r>
          </w:p>
        </w:tc>
        <w:tc>
          <w:tcPr>
            <w:tcW w:w="249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8E101DA" w14:textId="754CB45A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B120A">
              <w:rPr>
                <w:rFonts w:ascii="Times New Roman" w:hAnsi="Times New Roman" w:cs="Times New Roman"/>
                <w:b/>
                <w:bCs/>
              </w:rPr>
              <w:t>Condition</w:t>
            </w:r>
            <w:r>
              <w:rPr>
                <w:rFonts w:ascii="Times New Roman" w:hAnsi="Times New Roman" w:cs="Times New Roman" w:hint="eastAsia"/>
                <w:b/>
                <w:bCs/>
              </w:rPr>
              <w:t>s</w:t>
            </w:r>
          </w:p>
        </w:tc>
        <w:tc>
          <w:tcPr>
            <w:tcW w:w="515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B10ECC0" w14:textId="1AAFD2F7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B120A">
              <w:rPr>
                <w:rFonts w:ascii="Times New Roman" w:hAnsi="Times New Roman" w:cs="Times New Roman"/>
                <w:b/>
                <w:bCs/>
              </w:rPr>
              <w:t>Parameter</w:t>
            </w:r>
            <w:r>
              <w:rPr>
                <w:rFonts w:ascii="Times New Roman" w:hAnsi="Times New Roman" w:cs="Times New Roman" w:hint="eastAsia"/>
                <w:b/>
                <w:bCs/>
              </w:rPr>
              <w:t>s</w:t>
            </w:r>
          </w:p>
        </w:tc>
      </w:tr>
      <w:tr w:rsidR="00902814" w:rsidRPr="004B120A" w14:paraId="2E3C12D4" w14:textId="77777777" w:rsidTr="00902814">
        <w:trPr>
          <w:trHeight w:val="454"/>
        </w:trPr>
        <w:tc>
          <w:tcPr>
            <w:tcW w:w="1062" w:type="dxa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802D14D" w14:textId="77777777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120A">
              <w:rPr>
                <w:rFonts w:ascii="Times New Roman" w:hAnsi="Times New Roman" w:cs="Times New Roman"/>
              </w:rPr>
              <w:t>LC</w:t>
            </w:r>
          </w:p>
        </w:tc>
        <w:tc>
          <w:tcPr>
            <w:tcW w:w="249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F247AC6" w14:textId="77777777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120A">
              <w:rPr>
                <w:rFonts w:ascii="Times New Roman" w:hAnsi="Times New Roman" w:cs="Times New Roman"/>
              </w:rPr>
              <w:t>Chromatographic column</w:t>
            </w:r>
          </w:p>
        </w:tc>
        <w:tc>
          <w:tcPr>
            <w:tcW w:w="515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586C4E3" w14:textId="38548AAD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120A">
              <w:rPr>
                <w:rFonts w:ascii="Times New Roman" w:hAnsi="Times New Roman" w:cs="Times New Roman"/>
              </w:rPr>
              <w:t xml:space="preserve">ACQUITY UPLC BEH C18 (100 </w:t>
            </w:r>
            <w:r w:rsidR="000976A2" w:rsidRPr="004B120A">
              <w:rPr>
                <w:rFonts w:ascii="Times New Roman" w:hAnsi="Times New Roman" w:cs="Times New Roman"/>
              </w:rPr>
              <w:t>×</w:t>
            </w:r>
            <w:r w:rsidR="000976A2">
              <w:rPr>
                <w:rFonts w:ascii="Times New Roman" w:hAnsi="Times New Roman" w:cs="Times New Roman" w:hint="eastAsia"/>
              </w:rPr>
              <w:t xml:space="preserve"> 2.1</w:t>
            </w:r>
            <w:r w:rsidRPr="004B120A">
              <w:rPr>
                <w:rFonts w:ascii="Times New Roman" w:hAnsi="Times New Roman" w:cs="Times New Roman"/>
              </w:rPr>
              <w:t>mm</w:t>
            </w:r>
            <w:r w:rsidR="000976A2">
              <w:rPr>
                <w:rFonts w:ascii="Times New Roman" w:hAnsi="Times New Roman" w:cs="Times New Roman" w:hint="eastAsia"/>
              </w:rPr>
              <w:t>,</w:t>
            </w:r>
            <w:r w:rsidRPr="004B120A">
              <w:rPr>
                <w:rFonts w:ascii="Times New Roman" w:hAnsi="Times New Roman" w:cs="Times New Roman"/>
              </w:rPr>
              <w:t xml:space="preserve"> 1.7μm) </w:t>
            </w:r>
          </w:p>
        </w:tc>
      </w:tr>
      <w:tr w:rsidR="00902814" w:rsidRPr="004B120A" w14:paraId="79E285F5" w14:textId="77777777" w:rsidTr="00902814">
        <w:trPr>
          <w:trHeight w:val="454"/>
        </w:trPr>
        <w:tc>
          <w:tcPr>
            <w:tcW w:w="0" w:type="auto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51AB2B1A" w14:textId="77777777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EA1675A" w14:textId="77777777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120A">
              <w:rPr>
                <w:rFonts w:ascii="Times New Roman" w:hAnsi="Times New Roman" w:cs="Times New Roman"/>
              </w:rPr>
              <w:t>Injection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106B88C" w14:textId="1E58D1C3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120A">
              <w:rPr>
                <w:rFonts w:ascii="Times New Roman" w:hAnsi="Times New Roman" w:cs="Times New Roman"/>
              </w:rPr>
              <w:t>1μL</w:t>
            </w:r>
          </w:p>
        </w:tc>
      </w:tr>
      <w:tr w:rsidR="00902814" w:rsidRPr="004B120A" w14:paraId="6F8E941C" w14:textId="77777777" w:rsidTr="00902814">
        <w:trPr>
          <w:trHeight w:val="454"/>
        </w:trPr>
        <w:tc>
          <w:tcPr>
            <w:tcW w:w="0" w:type="auto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023A0391" w14:textId="77777777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6A77E90" w14:textId="77777777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120A">
              <w:rPr>
                <w:rFonts w:ascii="Times New Roman" w:hAnsi="Times New Roman" w:cs="Times New Roman"/>
              </w:rPr>
              <w:t>Flow rate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2AF0639" w14:textId="072F4321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120A">
              <w:rPr>
                <w:rFonts w:ascii="Times New Roman" w:hAnsi="Times New Roman" w:cs="Times New Roman"/>
              </w:rPr>
              <w:t>0.</w:t>
            </w:r>
            <w:r w:rsidR="000976A2">
              <w:rPr>
                <w:rFonts w:ascii="Times New Roman" w:hAnsi="Times New Roman" w:cs="Times New Roman" w:hint="eastAsia"/>
              </w:rPr>
              <w:t>35</w:t>
            </w:r>
            <w:r w:rsidRPr="004B120A">
              <w:rPr>
                <w:rFonts w:ascii="Times New Roman" w:hAnsi="Times New Roman" w:cs="Times New Roman"/>
              </w:rPr>
              <w:t>mL/min</w:t>
            </w:r>
          </w:p>
        </w:tc>
      </w:tr>
      <w:tr w:rsidR="00902814" w:rsidRPr="004B120A" w14:paraId="6F97A2A2" w14:textId="77777777" w:rsidTr="00902814">
        <w:trPr>
          <w:trHeight w:val="454"/>
        </w:trPr>
        <w:tc>
          <w:tcPr>
            <w:tcW w:w="0" w:type="auto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4BD4D7CE" w14:textId="77777777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F67C763" w14:textId="77777777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120A">
              <w:rPr>
                <w:rFonts w:ascii="Times New Roman" w:hAnsi="Times New Roman" w:cs="Times New Roman"/>
              </w:rPr>
              <w:t>Mobile phase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B58FABC" w14:textId="77777777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120A">
              <w:rPr>
                <w:rFonts w:ascii="Times New Roman" w:hAnsi="Times New Roman" w:cs="Times New Roman"/>
              </w:rPr>
              <w:t>A: 0.1% formic acid-water, B: acetonitrile/methanol (2:1)</w:t>
            </w:r>
          </w:p>
        </w:tc>
      </w:tr>
      <w:tr w:rsidR="00902814" w:rsidRPr="004B120A" w14:paraId="34892AF6" w14:textId="77777777" w:rsidTr="00902814">
        <w:trPr>
          <w:trHeight w:val="454"/>
        </w:trPr>
        <w:tc>
          <w:tcPr>
            <w:tcW w:w="0" w:type="auto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274724BA" w14:textId="77777777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F58C16B" w14:textId="77777777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120A">
              <w:rPr>
                <w:rFonts w:ascii="Times New Roman" w:hAnsi="Times New Roman" w:cs="Times New Roman"/>
              </w:rPr>
              <w:t>Gradient elute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B011B82" w14:textId="2DB4F8E4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120A">
              <w:rPr>
                <w:rFonts w:ascii="Times New Roman" w:hAnsi="Times New Roman" w:cs="Times New Roman"/>
              </w:rPr>
              <w:t>0 min A/B (</w:t>
            </w:r>
            <w:r w:rsidR="000976A2">
              <w:rPr>
                <w:rFonts w:ascii="Times New Roman" w:hAnsi="Times New Roman" w:cs="Times New Roman" w:hint="eastAsia"/>
              </w:rPr>
              <w:t>75</w:t>
            </w:r>
            <w:r w:rsidRPr="004B120A">
              <w:rPr>
                <w:rFonts w:ascii="Times New Roman" w:hAnsi="Times New Roman" w:cs="Times New Roman"/>
              </w:rPr>
              <w:t>:2</w:t>
            </w:r>
            <w:r w:rsidR="000976A2">
              <w:rPr>
                <w:rFonts w:ascii="Times New Roman" w:hAnsi="Times New Roman" w:cs="Times New Roman" w:hint="eastAsia"/>
              </w:rPr>
              <w:t>5</w:t>
            </w:r>
            <w:r w:rsidRPr="004B120A">
              <w:rPr>
                <w:rFonts w:ascii="Times New Roman" w:hAnsi="Times New Roman" w:cs="Times New Roman"/>
              </w:rPr>
              <w:t>, V/V), 2 min A/B (</w:t>
            </w:r>
            <w:r w:rsidR="000976A2">
              <w:rPr>
                <w:rFonts w:ascii="Times New Roman" w:hAnsi="Times New Roman" w:cs="Times New Roman" w:hint="eastAsia"/>
              </w:rPr>
              <w:t>75</w:t>
            </w:r>
            <w:r w:rsidR="000976A2" w:rsidRPr="004B120A">
              <w:rPr>
                <w:rFonts w:ascii="Times New Roman" w:hAnsi="Times New Roman" w:cs="Times New Roman"/>
              </w:rPr>
              <w:t>:2</w:t>
            </w:r>
            <w:r w:rsidR="000976A2">
              <w:rPr>
                <w:rFonts w:ascii="Times New Roman" w:hAnsi="Times New Roman" w:cs="Times New Roman" w:hint="eastAsia"/>
              </w:rPr>
              <w:t>5</w:t>
            </w:r>
            <w:r w:rsidRPr="004B120A">
              <w:rPr>
                <w:rFonts w:ascii="Times New Roman" w:hAnsi="Times New Roman" w:cs="Times New Roman"/>
              </w:rPr>
              <w:t xml:space="preserve">, V/V), </w:t>
            </w:r>
            <w:r w:rsidR="000976A2">
              <w:rPr>
                <w:rFonts w:ascii="Times New Roman" w:hAnsi="Times New Roman" w:cs="Times New Roman" w:hint="eastAsia"/>
              </w:rPr>
              <w:t>11</w:t>
            </w:r>
            <w:r w:rsidRPr="004B120A">
              <w:rPr>
                <w:rFonts w:ascii="Times New Roman" w:hAnsi="Times New Roman" w:cs="Times New Roman"/>
              </w:rPr>
              <w:t xml:space="preserve"> min A/B (</w:t>
            </w:r>
            <w:r w:rsidR="000976A2">
              <w:rPr>
                <w:rFonts w:ascii="Times New Roman" w:hAnsi="Times New Roman" w:cs="Times New Roman" w:hint="eastAsia"/>
              </w:rPr>
              <w:t>45</w:t>
            </w:r>
            <w:r w:rsidRPr="004B120A">
              <w:rPr>
                <w:rFonts w:ascii="Times New Roman" w:hAnsi="Times New Roman" w:cs="Times New Roman"/>
              </w:rPr>
              <w:t>:</w:t>
            </w:r>
            <w:r w:rsidR="000976A2">
              <w:rPr>
                <w:rFonts w:ascii="Times New Roman" w:hAnsi="Times New Roman" w:cs="Times New Roman" w:hint="eastAsia"/>
              </w:rPr>
              <w:t>55</w:t>
            </w:r>
            <w:r w:rsidRPr="004B120A">
              <w:rPr>
                <w:rFonts w:ascii="Times New Roman" w:hAnsi="Times New Roman" w:cs="Times New Roman"/>
              </w:rPr>
              <w:t>, V/V), 1</w:t>
            </w:r>
            <w:r w:rsidR="000976A2">
              <w:rPr>
                <w:rFonts w:ascii="Times New Roman" w:hAnsi="Times New Roman" w:cs="Times New Roman" w:hint="eastAsia"/>
              </w:rPr>
              <w:t>2</w:t>
            </w:r>
            <w:r w:rsidRPr="004B120A">
              <w:rPr>
                <w:rFonts w:ascii="Times New Roman" w:hAnsi="Times New Roman" w:cs="Times New Roman"/>
              </w:rPr>
              <w:t xml:space="preserve"> min A/B (</w:t>
            </w:r>
            <w:r w:rsidR="000976A2">
              <w:rPr>
                <w:rFonts w:ascii="Times New Roman" w:hAnsi="Times New Roman" w:cs="Times New Roman" w:hint="eastAsia"/>
              </w:rPr>
              <w:t>75</w:t>
            </w:r>
            <w:r w:rsidR="000976A2" w:rsidRPr="004B120A">
              <w:rPr>
                <w:rFonts w:ascii="Times New Roman" w:hAnsi="Times New Roman" w:cs="Times New Roman"/>
              </w:rPr>
              <w:t>:2</w:t>
            </w:r>
            <w:r w:rsidR="000976A2">
              <w:rPr>
                <w:rFonts w:ascii="Times New Roman" w:hAnsi="Times New Roman" w:cs="Times New Roman" w:hint="eastAsia"/>
              </w:rPr>
              <w:t>5</w:t>
            </w:r>
            <w:r w:rsidRPr="004B120A">
              <w:rPr>
                <w:rFonts w:ascii="Times New Roman" w:hAnsi="Times New Roman" w:cs="Times New Roman"/>
              </w:rPr>
              <w:t xml:space="preserve">, V/V), </w:t>
            </w:r>
            <w:r w:rsidR="000976A2">
              <w:rPr>
                <w:rFonts w:ascii="Times New Roman" w:hAnsi="Times New Roman" w:cs="Times New Roman" w:hint="eastAsia"/>
              </w:rPr>
              <w:t>13</w:t>
            </w:r>
            <w:r w:rsidRPr="004B120A">
              <w:rPr>
                <w:rFonts w:ascii="Times New Roman" w:hAnsi="Times New Roman" w:cs="Times New Roman"/>
              </w:rPr>
              <w:t xml:space="preserve"> min A/B (</w:t>
            </w:r>
            <w:r w:rsidR="000976A2">
              <w:rPr>
                <w:rFonts w:ascii="Times New Roman" w:hAnsi="Times New Roman" w:cs="Times New Roman" w:hint="eastAsia"/>
              </w:rPr>
              <w:t>75</w:t>
            </w:r>
            <w:r w:rsidR="000976A2" w:rsidRPr="004B120A">
              <w:rPr>
                <w:rFonts w:ascii="Times New Roman" w:hAnsi="Times New Roman" w:cs="Times New Roman"/>
              </w:rPr>
              <w:t>:2</w:t>
            </w:r>
            <w:r w:rsidR="000976A2">
              <w:rPr>
                <w:rFonts w:ascii="Times New Roman" w:hAnsi="Times New Roman" w:cs="Times New Roman" w:hint="eastAsia"/>
              </w:rPr>
              <w:t>5</w:t>
            </w:r>
            <w:r w:rsidRPr="004B120A">
              <w:rPr>
                <w:rFonts w:ascii="Times New Roman" w:hAnsi="Times New Roman" w:cs="Times New Roman"/>
              </w:rPr>
              <w:t>, V/V)</w:t>
            </w:r>
          </w:p>
        </w:tc>
      </w:tr>
      <w:tr w:rsidR="00902814" w:rsidRPr="004B120A" w14:paraId="363AFD86" w14:textId="77777777" w:rsidTr="00902814">
        <w:trPr>
          <w:trHeight w:val="454"/>
        </w:trPr>
        <w:tc>
          <w:tcPr>
            <w:tcW w:w="1062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D41E5F4" w14:textId="77777777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120A">
              <w:rPr>
                <w:rFonts w:ascii="Times New Roman" w:hAnsi="Times New Roman" w:cs="Times New Roman"/>
              </w:rPr>
              <w:t>MS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41F792A" w14:textId="77777777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120A">
              <w:rPr>
                <w:rFonts w:ascii="Times New Roman" w:hAnsi="Times New Roman" w:cs="Times New Roman"/>
              </w:rPr>
              <w:t>Ionization source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6780A96" w14:textId="77777777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120A">
              <w:rPr>
                <w:rFonts w:ascii="Times New Roman" w:hAnsi="Times New Roman" w:cs="Times New Roman"/>
              </w:rPr>
              <w:t>ESI</w:t>
            </w:r>
          </w:p>
        </w:tc>
      </w:tr>
      <w:tr w:rsidR="00902814" w:rsidRPr="004B120A" w14:paraId="09046085" w14:textId="77777777" w:rsidTr="00902814">
        <w:trPr>
          <w:trHeight w:val="454"/>
        </w:trPr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01CE024" w14:textId="77777777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ECF6C1E" w14:textId="77777777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120A">
              <w:rPr>
                <w:rFonts w:ascii="Times New Roman" w:hAnsi="Times New Roman" w:cs="Times New Roman"/>
              </w:rPr>
              <w:t>Curtain gas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67386BA" w14:textId="5073E12F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120A">
              <w:rPr>
                <w:rFonts w:ascii="Times New Roman" w:hAnsi="Times New Roman" w:cs="Times New Roman"/>
              </w:rPr>
              <w:t>35psi</w:t>
            </w:r>
          </w:p>
        </w:tc>
      </w:tr>
      <w:tr w:rsidR="00902814" w:rsidRPr="004B120A" w14:paraId="5A5A9479" w14:textId="77777777" w:rsidTr="00902814">
        <w:trPr>
          <w:trHeight w:val="454"/>
        </w:trPr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7F784B8" w14:textId="77777777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DAB3560" w14:textId="77777777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120A">
              <w:rPr>
                <w:rFonts w:ascii="Times New Roman" w:hAnsi="Times New Roman" w:cs="Times New Roman"/>
              </w:rPr>
              <w:t>CAD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C2B75FE" w14:textId="77777777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120A">
              <w:rPr>
                <w:rFonts w:ascii="Times New Roman" w:hAnsi="Times New Roman" w:cs="Times New Roman"/>
              </w:rPr>
              <w:t>medium</w:t>
            </w:r>
          </w:p>
        </w:tc>
      </w:tr>
      <w:tr w:rsidR="00902814" w:rsidRPr="004B120A" w14:paraId="3D7B2043" w14:textId="77777777" w:rsidTr="00902814">
        <w:trPr>
          <w:trHeight w:val="454"/>
        </w:trPr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FFEC1E4" w14:textId="77777777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B614329" w14:textId="77777777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120A">
              <w:rPr>
                <w:rFonts w:ascii="Times New Roman" w:hAnsi="Times New Roman" w:cs="Times New Roman"/>
              </w:rPr>
              <w:t>Ion spray voltage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D5A54FB" w14:textId="08929C86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120A">
              <w:rPr>
                <w:rFonts w:ascii="Times New Roman" w:hAnsi="Times New Roman" w:cs="Times New Roman"/>
              </w:rPr>
              <w:t>-4500V</w:t>
            </w:r>
          </w:p>
        </w:tc>
      </w:tr>
      <w:tr w:rsidR="00902814" w:rsidRPr="004B120A" w14:paraId="1EBCC6FD" w14:textId="77777777" w:rsidTr="00902814">
        <w:trPr>
          <w:trHeight w:val="454"/>
        </w:trPr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7918694" w14:textId="77777777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4E4A63E" w14:textId="77777777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120A">
              <w:rPr>
                <w:rFonts w:ascii="Times New Roman" w:hAnsi="Times New Roman" w:cs="Times New Roman"/>
              </w:rPr>
              <w:t>Ionization temperature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2CA877E" w14:textId="7B8B68FD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120A">
              <w:rPr>
                <w:rFonts w:ascii="Times New Roman" w:hAnsi="Times New Roman" w:cs="Times New Roman"/>
              </w:rPr>
              <w:t>450℃</w:t>
            </w:r>
          </w:p>
        </w:tc>
      </w:tr>
      <w:tr w:rsidR="00902814" w:rsidRPr="004B120A" w14:paraId="279FD4B8" w14:textId="77777777" w:rsidTr="00902814">
        <w:trPr>
          <w:trHeight w:val="454"/>
        </w:trPr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B2AA60F" w14:textId="77777777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E317899" w14:textId="77777777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120A">
              <w:rPr>
                <w:rFonts w:ascii="Times New Roman" w:hAnsi="Times New Roman" w:cs="Times New Roman"/>
              </w:rPr>
              <w:t>Column temperature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AEC55AF" w14:textId="2E47A779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120A">
              <w:rPr>
                <w:rFonts w:ascii="Times New Roman" w:hAnsi="Times New Roman" w:cs="Times New Roman"/>
              </w:rPr>
              <w:t>40℃</w:t>
            </w:r>
          </w:p>
        </w:tc>
      </w:tr>
      <w:tr w:rsidR="00902814" w:rsidRPr="004B120A" w14:paraId="13BDA228" w14:textId="77777777" w:rsidTr="00902814">
        <w:trPr>
          <w:trHeight w:val="454"/>
        </w:trPr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9B06EE3" w14:textId="77777777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09ABE5A" w14:textId="1B049EBF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120A">
              <w:rPr>
                <w:rFonts w:ascii="Times New Roman" w:hAnsi="Times New Roman" w:cs="Times New Roman"/>
              </w:rPr>
              <w:t>Ion source gas I</w:t>
            </w:r>
            <w:r w:rsidR="00AE723E">
              <w:rPr>
                <w:rFonts w:ascii="Times New Roman" w:hAnsi="Times New Roman" w:cs="Times New Roman" w:hint="eastAsia"/>
              </w:rPr>
              <w:t xml:space="preserve"> &amp;</w:t>
            </w:r>
            <w:r w:rsidR="00AE723E" w:rsidRPr="004B120A">
              <w:rPr>
                <w:rFonts w:ascii="Times New Roman" w:hAnsi="Times New Roman" w:cs="Times New Roman"/>
                <w:lang w:val="en-GB"/>
              </w:rPr>
              <w:t xml:space="preserve"> II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B854BE7" w14:textId="6435F20A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120A">
              <w:rPr>
                <w:rFonts w:ascii="Times New Roman" w:hAnsi="Times New Roman" w:cs="Times New Roman"/>
              </w:rPr>
              <w:t>50psi</w:t>
            </w:r>
          </w:p>
        </w:tc>
      </w:tr>
      <w:tr w:rsidR="00902814" w:rsidRPr="004B120A" w14:paraId="57020FD7" w14:textId="77777777" w:rsidTr="00902814">
        <w:trPr>
          <w:trHeight w:val="454"/>
        </w:trPr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6C3931F" w14:textId="77777777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7EFB720" w14:textId="77777777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120A">
              <w:rPr>
                <w:rFonts w:ascii="Times New Roman" w:hAnsi="Times New Roman" w:cs="Times New Roman"/>
              </w:rPr>
              <w:t xml:space="preserve"> Quantitative methods</w:t>
            </w:r>
          </w:p>
        </w:tc>
        <w:tc>
          <w:tcPr>
            <w:tcW w:w="515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250F634" w14:textId="77777777" w:rsidR="004B120A" w:rsidRPr="004B120A" w:rsidRDefault="004B120A" w:rsidP="004B120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120A">
              <w:rPr>
                <w:rFonts w:ascii="Times New Roman" w:hAnsi="Times New Roman" w:cs="Times New Roman"/>
              </w:rPr>
              <w:t>MRM</w:t>
            </w:r>
          </w:p>
        </w:tc>
      </w:tr>
    </w:tbl>
    <w:p w14:paraId="67008191" w14:textId="058C67D0" w:rsidR="00EE6624" w:rsidRDefault="00A1415D" w:rsidP="00A1415D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r>
        <w:rPr>
          <w:noProof/>
        </w:rPr>
        <w:lastRenderedPageBreak/>
        <w:drawing>
          <wp:inline distT="0" distB="0" distL="0" distR="0" wp14:anchorId="54302790" wp14:editId="00405100">
            <wp:extent cx="5400040" cy="2647315"/>
            <wp:effectExtent l="0" t="0" r="0" b="635"/>
            <wp:docPr id="141606918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647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15C3B1" w14:textId="515A5229" w:rsidR="00A232A3" w:rsidRDefault="00A1415D" w:rsidP="00A232A3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  <w:sz w:val="22"/>
          <w:szCs w:val="24"/>
        </w:rPr>
        <w:t>Figure</w:t>
      </w:r>
      <w:r w:rsidRPr="00574F89">
        <w:rPr>
          <w:rFonts w:ascii="Times New Roman" w:hAnsi="Times New Roman" w:cs="Times New Roman"/>
          <w:b/>
          <w:bCs/>
          <w:sz w:val="22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2"/>
          <w:szCs w:val="24"/>
        </w:rPr>
        <w:t xml:space="preserve">S1 </w:t>
      </w:r>
      <w:r w:rsidRPr="00BA3222">
        <w:rPr>
          <w:rFonts w:ascii="Times New Roman" w:hAnsi="Times New Roman" w:cs="Times New Roman" w:hint="eastAsia"/>
          <w:sz w:val="22"/>
          <w:szCs w:val="24"/>
        </w:rPr>
        <w:t xml:space="preserve">The </w:t>
      </w:r>
      <w:r w:rsidR="00851178" w:rsidRPr="00BA3222">
        <w:rPr>
          <w:rFonts w:ascii="Times New Roman" w:hAnsi="Times New Roman" w:cs="Times New Roman" w:hint="eastAsia"/>
          <w:sz w:val="22"/>
          <w:szCs w:val="24"/>
        </w:rPr>
        <w:t xml:space="preserve">alpha diversity of rumen microbiome in </w:t>
      </w:r>
      <w:r w:rsidR="00A232A3" w:rsidRPr="00BA3222">
        <w:rPr>
          <w:rFonts w:ascii="Times New Roman" w:hAnsi="Times New Roman" w:cs="Times New Roman" w:hint="eastAsia"/>
          <w:sz w:val="22"/>
          <w:szCs w:val="24"/>
        </w:rPr>
        <w:t>Small-tail Han Sheep and Tibetan sheep.</w:t>
      </w:r>
      <w:r w:rsidR="00A232A3">
        <w:rPr>
          <w:rFonts w:ascii="Times New Roman" w:hAnsi="Times New Roman" w:cs="Times New Roman" w:hint="eastAsia"/>
          <w:b/>
          <w:bCs/>
          <w:sz w:val="22"/>
          <w:szCs w:val="24"/>
        </w:rPr>
        <w:t xml:space="preserve"> </w:t>
      </w:r>
      <w:r w:rsidR="00A232A3" w:rsidRPr="00A232A3">
        <w:rPr>
          <w:rFonts w:ascii="Times New Roman" w:hAnsi="Times New Roman" w:cs="Times New Roman" w:hint="eastAsia"/>
          <w:sz w:val="22"/>
          <w:szCs w:val="24"/>
        </w:rPr>
        <w:t>ST, Small-tail Han Sheep</w:t>
      </w:r>
      <w:r w:rsidR="00A232A3">
        <w:rPr>
          <w:rFonts w:ascii="Times New Roman" w:hAnsi="Times New Roman" w:cs="Times New Roman" w:hint="eastAsia"/>
          <w:sz w:val="22"/>
          <w:szCs w:val="24"/>
        </w:rPr>
        <w:t>;</w:t>
      </w:r>
      <w:r w:rsidR="00A232A3" w:rsidRPr="00A232A3">
        <w:rPr>
          <w:rFonts w:ascii="Times New Roman" w:hAnsi="Times New Roman" w:cs="Times New Roman" w:hint="eastAsia"/>
          <w:sz w:val="22"/>
          <w:szCs w:val="24"/>
        </w:rPr>
        <w:t xml:space="preserve"> TS, Tibetan sheep</w:t>
      </w:r>
      <w:r w:rsidR="00A232A3">
        <w:rPr>
          <w:rFonts w:ascii="Times New Roman" w:hAnsi="Times New Roman" w:cs="Times New Roman" w:hint="eastAsia"/>
          <w:sz w:val="22"/>
          <w:szCs w:val="24"/>
        </w:rPr>
        <w:t>.</w:t>
      </w:r>
      <w:r w:rsidR="00A232A3" w:rsidRPr="00A232A3">
        <w:rPr>
          <w:rFonts w:hint="eastAsia"/>
        </w:rPr>
        <w:t xml:space="preserve"> </w:t>
      </w:r>
      <w:r w:rsidR="00A232A3" w:rsidRPr="00A232A3">
        <w:rPr>
          <w:rFonts w:ascii="Times New Roman" w:hAnsi="Times New Roman" w:cs="Times New Roman" w:hint="eastAsia"/>
          <w:sz w:val="22"/>
          <w:szCs w:val="24"/>
        </w:rPr>
        <w:t>Six sheep per group. *</w:t>
      </w:r>
      <w:r w:rsidR="00A232A3">
        <w:rPr>
          <w:rFonts w:ascii="Times New Roman" w:hAnsi="Times New Roman" w:cs="Times New Roman" w:hint="eastAsia"/>
          <w:sz w:val="22"/>
          <w:szCs w:val="24"/>
        </w:rPr>
        <w:t>*</w:t>
      </w:r>
      <w:r w:rsidR="00A232A3" w:rsidRPr="00A232A3">
        <w:rPr>
          <w:rFonts w:ascii="Times New Roman" w:hAnsi="Times New Roman" w:cs="Times New Roman" w:hint="eastAsia"/>
          <w:sz w:val="22"/>
          <w:szCs w:val="24"/>
        </w:rPr>
        <w:t xml:space="preserve"> means significant difference </w:t>
      </w:r>
      <w:r w:rsidR="00A232A3">
        <w:rPr>
          <w:rFonts w:ascii="Times New Roman" w:hAnsi="Times New Roman" w:cs="Times New Roman" w:hint="eastAsia"/>
          <w:sz w:val="22"/>
          <w:szCs w:val="24"/>
        </w:rPr>
        <w:t>(</w:t>
      </w:r>
      <w:r w:rsidR="00A232A3" w:rsidRPr="00A232A3">
        <w:rPr>
          <w:rFonts w:ascii="Times New Roman" w:hAnsi="Times New Roman" w:cs="Times New Roman" w:hint="eastAsia"/>
          <w:i/>
          <w:iCs/>
          <w:sz w:val="22"/>
          <w:szCs w:val="24"/>
        </w:rPr>
        <w:t>p</w:t>
      </w:r>
      <w:r w:rsidR="00A232A3">
        <w:rPr>
          <w:rFonts w:ascii="Times New Roman" w:hAnsi="Times New Roman" w:cs="Times New Roman" w:hint="eastAsia"/>
          <w:sz w:val="22"/>
          <w:szCs w:val="24"/>
        </w:rPr>
        <w:t xml:space="preserve"> &lt; 0.01) </w:t>
      </w:r>
      <w:r w:rsidR="00A232A3" w:rsidRPr="00A232A3">
        <w:rPr>
          <w:rFonts w:ascii="Times New Roman" w:hAnsi="Times New Roman" w:cs="Times New Roman" w:hint="eastAsia"/>
          <w:sz w:val="22"/>
          <w:szCs w:val="24"/>
        </w:rPr>
        <w:t>between 2 group based on</w:t>
      </w:r>
      <w:r w:rsidR="00A232A3" w:rsidRPr="00A232A3">
        <w:rPr>
          <w:rFonts w:ascii="Times New Roman" w:hAnsi="Times New Roman" w:cs="Times New Roman" w:hint="eastAsia"/>
          <w:i/>
          <w:iCs/>
          <w:sz w:val="22"/>
          <w:szCs w:val="24"/>
        </w:rPr>
        <w:t xml:space="preserve"> t</w:t>
      </w:r>
      <w:r w:rsidR="00A232A3" w:rsidRPr="00A232A3">
        <w:rPr>
          <w:rFonts w:ascii="Times New Roman" w:hAnsi="Times New Roman" w:cs="Times New Roman" w:hint="eastAsia"/>
          <w:sz w:val="22"/>
          <w:szCs w:val="24"/>
        </w:rPr>
        <w:t xml:space="preserve"> test.</w:t>
      </w:r>
    </w:p>
    <w:p w14:paraId="412C85CC" w14:textId="2DAF004A" w:rsidR="00A232A3" w:rsidRDefault="00AA6424" w:rsidP="00AA6424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column"/>
      </w:r>
      <w:r>
        <w:rPr>
          <w:noProof/>
        </w:rPr>
        <w:lastRenderedPageBreak/>
        <w:drawing>
          <wp:inline distT="0" distB="0" distL="0" distR="0" wp14:anchorId="7C079D6A" wp14:editId="28F5DF99">
            <wp:extent cx="3600000" cy="3406449"/>
            <wp:effectExtent l="0" t="0" r="635" b="3810"/>
            <wp:docPr id="119754821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3406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A1EA0D" w14:textId="74EFE9C3" w:rsidR="00A1415D" w:rsidRDefault="00AA6424" w:rsidP="003971D1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  <w:sz w:val="22"/>
          <w:szCs w:val="24"/>
        </w:rPr>
        <w:t>Figure</w:t>
      </w:r>
      <w:r w:rsidRPr="00574F89">
        <w:rPr>
          <w:rFonts w:ascii="Times New Roman" w:hAnsi="Times New Roman" w:cs="Times New Roman"/>
          <w:b/>
          <w:bCs/>
          <w:sz w:val="22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2"/>
          <w:szCs w:val="24"/>
        </w:rPr>
        <w:t xml:space="preserve">S2 </w:t>
      </w:r>
      <w:r w:rsidRPr="00BA3222">
        <w:rPr>
          <w:rFonts w:ascii="Times New Roman" w:hAnsi="Times New Roman" w:cs="Times New Roman" w:hint="eastAsia"/>
          <w:sz w:val="22"/>
          <w:szCs w:val="24"/>
        </w:rPr>
        <w:t>The PCoA plot for sheep rumen microbiome.</w:t>
      </w:r>
      <w:r>
        <w:rPr>
          <w:rFonts w:ascii="Times New Roman" w:hAnsi="Times New Roman" w:cs="Times New Roman" w:hint="eastAsia"/>
          <w:b/>
          <w:bCs/>
          <w:sz w:val="22"/>
          <w:szCs w:val="24"/>
        </w:rPr>
        <w:t xml:space="preserve"> </w:t>
      </w:r>
      <w:r>
        <w:rPr>
          <w:rFonts w:ascii="Times New Roman" w:hAnsi="Times New Roman" w:cs="Times New Roman" w:hint="eastAsia"/>
          <w:sz w:val="22"/>
          <w:szCs w:val="24"/>
        </w:rPr>
        <w:t>T</w:t>
      </w:r>
      <w:r>
        <w:rPr>
          <w:rFonts w:ascii="Times New Roman" w:hAnsi="Times New Roman" w:cs="Times New Roman"/>
          <w:sz w:val="22"/>
          <w:szCs w:val="24"/>
        </w:rPr>
        <w:t>he</w:t>
      </w:r>
      <w:r w:rsidRPr="00AA6424">
        <w:rPr>
          <w:rFonts w:ascii="Times New Roman" w:hAnsi="Times New Roman" w:cs="Times New Roman" w:hint="eastAsia"/>
          <w:sz w:val="22"/>
          <w:szCs w:val="24"/>
        </w:rPr>
        <w:t xml:space="preserve"> beta diversity of rumen microbiome was represented by PCoA plot which based on Bray</w:t>
      </w:r>
      <w:r w:rsidR="000D647D">
        <w:rPr>
          <w:rFonts w:ascii="Times New Roman" w:hAnsi="Times New Roman" w:cs="Times New Roman" w:hint="eastAsia"/>
          <w:sz w:val="22"/>
          <w:szCs w:val="24"/>
        </w:rPr>
        <w:t>-</w:t>
      </w:r>
      <w:r w:rsidRPr="00AA6424">
        <w:rPr>
          <w:rFonts w:ascii="Times New Roman" w:hAnsi="Times New Roman" w:cs="Times New Roman" w:hint="eastAsia"/>
          <w:sz w:val="22"/>
          <w:szCs w:val="24"/>
        </w:rPr>
        <w:t>Curtis</w:t>
      </w:r>
      <w:r w:rsidR="000D647D">
        <w:rPr>
          <w:rFonts w:ascii="Times New Roman" w:hAnsi="Times New Roman" w:cs="Times New Roman" w:hint="eastAsia"/>
          <w:sz w:val="22"/>
          <w:szCs w:val="24"/>
        </w:rPr>
        <w:t xml:space="preserve"> </w:t>
      </w:r>
      <w:r w:rsidR="000D647D" w:rsidRPr="000D647D">
        <w:rPr>
          <w:rFonts w:ascii="Times New Roman" w:hAnsi="Times New Roman" w:cs="Times New Roman" w:hint="eastAsia"/>
          <w:sz w:val="22"/>
          <w:szCs w:val="24"/>
        </w:rPr>
        <w:t>distance</w:t>
      </w:r>
      <w:r w:rsidRPr="00AA6424">
        <w:rPr>
          <w:rFonts w:ascii="Times New Roman" w:hAnsi="Times New Roman" w:cs="Times New Roman" w:hint="eastAsia"/>
          <w:sz w:val="22"/>
          <w:szCs w:val="24"/>
        </w:rPr>
        <w:t>.</w:t>
      </w:r>
      <w:r>
        <w:rPr>
          <w:rFonts w:ascii="Times New Roman" w:hAnsi="Times New Roman" w:cs="Times New Roman" w:hint="eastAsia"/>
          <w:sz w:val="22"/>
          <w:szCs w:val="24"/>
        </w:rPr>
        <w:t xml:space="preserve"> </w:t>
      </w:r>
      <w:r w:rsidRPr="00A232A3">
        <w:rPr>
          <w:rFonts w:ascii="Times New Roman" w:hAnsi="Times New Roman" w:cs="Times New Roman" w:hint="eastAsia"/>
          <w:sz w:val="22"/>
          <w:szCs w:val="24"/>
        </w:rPr>
        <w:t>ST, Small-tail Han Sheep</w:t>
      </w:r>
      <w:r>
        <w:rPr>
          <w:rFonts w:ascii="Times New Roman" w:hAnsi="Times New Roman" w:cs="Times New Roman" w:hint="eastAsia"/>
          <w:sz w:val="22"/>
          <w:szCs w:val="24"/>
        </w:rPr>
        <w:t>;</w:t>
      </w:r>
      <w:r w:rsidRPr="00A232A3">
        <w:rPr>
          <w:rFonts w:ascii="Times New Roman" w:hAnsi="Times New Roman" w:cs="Times New Roman" w:hint="eastAsia"/>
          <w:sz w:val="22"/>
          <w:szCs w:val="24"/>
        </w:rPr>
        <w:t xml:space="preserve"> TS, Tibetan sheep</w:t>
      </w:r>
      <w:r>
        <w:rPr>
          <w:rFonts w:ascii="Times New Roman" w:hAnsi="Times New Roman" w:cs="Times New Roman" w:hint="eastAsia"/>
          <w:sz w:val="22"/>
          <w:szCs w:val="24"/>
        </w:rPr>
        <w:t>.</w:t>
      </w:r>
      <w:r w:rsidRPr="00A232A3">
        <w:rPr>
          <w:rFonts w:hint="eastAsia"/>
        </w:rPr>
        <w:t xml:space="preserve"> </w:t>
      </w:r>
      <w:r w:rsidRPr="00A232A3">
        <w:rPr>
          <w:rFonts w:ascii="Times New Roman" w:hAnsi="Times New Roman" w:cs="Times New Roman" w:hint="eastAsia"/>
          <w:sz w:val="22"/>
          <w:szCs w:val="24"/>
        </w:rPr>
        <w:t xml:space="preserve">Six sheep per group. </w:t>
      </w:r>
      <w:r w:rsidR="000D647D" w:rsidRPr="000D647D">
        <w:rPr>
          <w:rFonts w:ascii="Times New Roman" w:hAnsi="Times New Roman" w:cs="Times New Roman" w:hint="eastAsia"/>
          <w:sz w:val="22"/>
          <w:szCs w:val="24"/>
        </w:rPr>
        <w:t xml:space="preserve">Anosim statistic </w:t>
      </w:r>
      <w:r w:rsidR="000D647D" w:rsidRPr="000D647D">
        <w:rPr>
          <w:rFonts w:ascii="Times New Roman" w:hAnsi="Times New Roman" w:cs="Times New Roman"/>
          <w:i/>
          <w:iCs/>
          <w:sz w:val="22"/>
          <w:szCs w:val="24"/>
        </w:rPr>
        <w:t>r</w:t>
      </w:r>
      <w:r w:rsidR="000D647D">
        <w:rPr>
          <w:rFonts w:ascii="Times New Roman" w:hAnsi="Times New Roman" w:cs="Times New Roman" w:hint="eastAsia"/>
          <w:sz w:val="22"/>
          <w:szCs w:val="24"/>
        </w:rPr>
        <w:t xml:space="preserve"> and </w:t>
      </w:r>
      <w:r w:rsidR="000D647D" w:rsidRPr="000D647D">
        <w:rPr>
          <w:rFonts w:ascii="Times New Roman" w:hAnsi="Times New Roman" w:cs="Times New Roman" w:hint="eastAsia"/>
          <w:i/>
          <w:iCs/>
          <w:sz w:val="22"/>
          <w:szCs w:val="24"/>
        </w:rPr>
        <w:t>p</w:t>
      </w:r>
      <w:r w:rsidR="000D647D" w:rsidRPr="000D647D">
        <w:rPr>
          <w:rFonts w:ascii="Times New Roman" w:hAnsi="Times New Roman" w:cs="Times New Roman" w:hint="eastAsia"/>
          <w:sz w:val="22"/>
          <w:szCs w:val="24"/>
        </w:rPr>
        <w:t xml:space="preserve"> values</w:t>
      </w:r>
      <w:r w:rsidR="000D647D">
        <w:rPr>
          <w:rFonts w:ascii="Times New Roman" w:hAnsi="Times New Roman" w:cs="Times New Roman" w:hint="eastAsia"/>
          <w:sz w:val="22"/>
          <w:szCs w:val="24"/>
        </w:rPr>
        <w:t xml:space="preserve"> were showed in the upper right-hand corner.</w:t>
      </w:r>
    </w:p>
    <w:p w14:paraId="5C4C7FAD" w14:textId="77777777" w:rsidR="00AA6424" w:rsidRPr="00605448" w:rsidRDefault="00AA6424" w:rsidP="003971D1">
      <w:pPr>
        <w:spacing w:line="480" w:lineRule="auto"/>
        <w:rPr>
          <w:rFonts w:ascii="Times New Roman" w:hAnsi="Times New Roman" w:cs="Times New Roman" w:hint="eastAsia"/>
          <w:b/>
          <w:bCs/>
        </w:rPr>
      </w:pPr>
    </w:p>
    <w:sectPr w:rsidR="00AA6424" w:rsidRPr="00605448" w:rsidSect="00160629">
      <w:pgSz w:w="11906" w:h="16838"/>
      <w:pgMar w:top="1361" w:right="1701" w:bottom="1361" w:left="1701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F5F6D9" w14:textId="77777777" w:rsidR="008D48BA" w:rsidRDefault="008D48BA" w:rsidP="00936E35">
      <w:pPr>
        <w:rPr>
          <w:rFonts w:hint="eastAsia"/>
        </w:rPr>
      </w:pPr>
      <w:r>
        <w:separator/>
      </w:r>
    </w:p>
  </w:endnote>
  <w:endnote w:type="continuationSeparator" w:id="0">
    <w:p w14:paraId="42776DFC" w14:textId="77777777" w:rsidR="008D48BA" w:rsidRDefault="008D48BA" w:rsidP="00936E3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E6A0E" w14:textId="77777777" w:rsidR="008D48BA" w:rsidRDefault="008D48BA" w:rsidP="00936E35">
      <w:pPr>
        <w:rPr>
          <w:rFonts w:hint="eastAsia"/>
        </w:rPr>
      </w:pPr>
      <w:r>
        <w:separator/>
      </w:r>
    </w:p>
  </w:footnote>
  <w:footnote w:type="continuationSeparator" w:id="0">
    <w:p w14:paraId="447F4A2D" w14:textId="77777777" w:rsidR="008D48BA" w:rsidRDefault="008D48BA" w:rsidP="00936E35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B6E43"/>
    <w:multiLevelType w:val="multilevel"/>
    <w:tmpl w:val="AF68B796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2ED5B28"/>
    <w:multiLevelType w:val="hybridMultilevel"/>
    <w:tmpl w:val="D8A864FA"/>
    <w:lvl w:ilvl="0" w:tplc="7E32BF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1522CE5"/>
    <w:multiLevelType w:val="hybridMultilevel"/>
    <w:tmpl w:val="7EDC493A"/>
    <w:lvl w:ilvl="0" w:tplc="B802A3D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9B339B"/>
    <w:multiLevelType w:val="hybridMultilevel"/>
    <w:tmpl w:val="07A0FA40"/>
    <w:lvl w:ilvl="0" w:tplc="1B1EC17A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1AAE3AB6"/>
    <w:multiLevelType w:val="multilevel"/>
    <w:tmpl w:val="D2546546"/>
    <w:lvl w:ilvl="0">
      <w:start w:val="2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45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14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23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92" w:hanging="2520"/>
      </w:pPr>
      <w:rPr>
        <w:rFonts w:hint="default"/>
      </w:rPr>
    </w:lvl>
  </w:abstractNum>
  <w:abstractNum w:abstractNumId="5" w15:restartNumberingAfterBreak="0">
    <w:nsid w:val="1CBA3BCC"/>
    <w:multiLevelType w:val="hybridMultilevel"/>
    <w:tmpl w:val="DDEE9942"/>
    <w:lvl w:ilvl="0" w:tplc="82C2F66A">
      <w:start w:val="1"/>
      <w:numFmt w:val="decimal"/>
      <w:lvlText w:val="%1"/>
      <w:lvlJc w:val="left"/>
      <w:pPr>
        <w:ind w:left="360" w:hanging="360"/>
      </w:pPr>
      <w:rPr>
        <w:rFonts w:ascii="Arial" w:eastAsiaTheme="minorEastAsia" w:hAnsi="Arial" w:cs="Arial" w:hint="default"/>
        <w:color w:val="333333"/>
        <w:sz w:val="27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2F20167E"/>
    <w:multiLevelType w:val="hybridMultilevel"/>
    <w:tmpl w:val="91A046F6"/>
    <w:lvl w:ilvl="0" w:tplc="782A6768">
      <w:start w:val="1"/>
      <w:numFmt w:val="decimal"/>
      <w:lvlText w:val="%1"/>
      <w:lvlJc w:val="left"/>
      <w:pPr>
        <w:ind w:left="360" w:hanging="360"/>
      </w:pPr>
      <w:rPr>
        <w:rFonts w:eastAsia="宋体"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7" w15:restartNumberingAfterBreak="0">
    <w:nsid w:val="30282ABC"/>
    <w:multiLevelType w:val="hybridMultilevel"/>
    <w:tmpl w:val="3F1C742A"/>
    <w:lvl w:ilvl="0" w:tplc="3900FDAC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3FB83FE6"/>
    <w:multiLevelType w:val="hybridMultilevel"/>
    <w:tmpl w:val="8C6EBCE8"/>
    <w:lvl w:ilvl="0" w:tplc="AA88B678">
      <w:start w:val="1"/>
      <w:numFmt w:val="decimal"/>
      <w:lvlText w:val="%1、"/>
      <w:lvlJc w:val="left"/>
      <w:pPr>
        <w:ind w:left="720" w:hanging="720"/>
      </w:pPr>
      <w:rPr>
        <w:rFonts w:ascii="Arial" w:eastAsiaTheme="minorEastAsia" w:hAnsi="Arial" w:cs="Arial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44B75991"/>
    <w:multiLevelType w:val="hybridMultilevel"/>
    <w:tmpl w:val="5E6A98FA"/>
    <w:lvl w:ilvl="0" w:tplc="3536BC46">
      <w:start w:val="1"/>
      <w:numFmt w:val="lowerLetter"/>
      <w:lvlText w:val="(%1)"/>
      <w:lvlJc w:val="left"/>
      <w:pPr>
        <w:ind w:left="360" w:hanging="360"/>
      </w:pPr>
      <w:rPr>
        <w:rFonts w:ascii="Times New Roman" w:eastAsia="宋体" w:hAnsi="Times New Roman" w:cs="Times New Roman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4FEE288A"/>
    <w:multiLevelType w:val="hybridMultilevel"/>
    <w:tmpl w:val="9114422A"/>
    <w:lvl w:ilvl="0" w:tplc="1B8C4306">
      <w:start w:val="1"/>
      <w:numFmt w:val="decimal"/>
      <w:lvlText w:val="%1."/>
      <w:lvlJc w:val="left"/>
      <w:pPr>
        <w:ind w:left="360" w:hanging="360"/>
      </w:pPr>
      <w:rPr>
        <w:rFonts w:ascii="Arial" w:eastAsiaTheme="minorEastAsia" w:hAnsi="Arial" w:cs="Arial" w:hint="default"/>
        <w:color w:val="333333"/>
        <w:sz w:val="27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500E60CD"/>
    <w:multiLevelType w:val="multilevel"/>
    <w:tmpl w:val="AA3682A8"/>
    <w:lvl w:ilvl="0">
      <w:start w:val="1"/>
      <w:numFmt w:val="decimal"/>
      <w:lvlText w:val="%1"/>
      <w:lvlJc w:val="left"/>
      <w:pPr>
        <w:ind w:left="396" w:hanging="39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5DA41F14"/>
    <w:multiLevelType w:val="hybridMultilevel"/>
    <w:tmpl w:val="3B5EF44E"/>
    <w:lvl w:ilvl="0" w:tplc="6BBEAF8C">
      <w:start w:val="2"/>
      <w:numFmt w:val="decimal"/>
      <w:lvlText w:val="%1"/>
      <w:lvlJc w:val="left"/>
      <w:pPr>
        <w:ind w:left="360" w:hanging="360"/>
      </w:pPr>
      <w:rPr>
        <w:rFonts w:ascii="Arial" w:eastAsiaTheme="minorEastAsia" w:hAnsi="Arial" w:cs="Arial" w:hint="default"/>
        <w:color w:val="333333"/>
        <w:sz w:val="27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73973D4F"/>
    <w:multiLevelType w:val="multilevel"/>
    <w:tmpl w:val="C7C204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14" w15:restartNumberingAfterBreak="0">
    <w:nsid w:val="74E53EC3"/>
    <w:multiLevelType w:val="hybridMultilevel"/>
    <w:tmpl w:val="38AC8150"/>
    <w:lvl w:ilvl="0" w:tplc="8F9268AE">
      <w:start w:val="2"/>
      <w:numFmt w:val="decimal"/>
      <w:lvlText w:val="%1"/>
      <w:lvlJc w:val="left"/>
      <w:pPr>
        <w:ind w:left="360" w:hanging="360"/>
      </w:pPr>
      <w:rPr>
        <w:rFonts w:ascii="Arial" w:eastAsiaTheme="minorEastAsia" w:hAnsi="Arial" w:cs="Arial" w:hint="default"/>
        <w:color w:val="333333"/>
        <w:sz w:val="27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785F217A"/>
    <w:multiLevelType w:val="hybridMultilevel"/>
    <w:tmpl w:val="78EA0F60"/>
    <w:lvl w:ilvl="0" w:tplc="35CEA76C">
      <w:start w:val="1"/>
      <w:numFmt w:val="decimal"/>
      <w:lvlText w:val="%1."/>
      <w:lvlJc w:val="left"/>
      <w:pPr>
        <w:ind w:left="842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abstractNum w:abstractNumId="16" w15:restartNumberingAfterBreak="0">
    <w:nsid w:val="79297669"/>
    <w:multiLevelType w:val="hybridMultilevel"/>
    <w:tmpl w:val="17C8A32C"/>
    <w:lvl w:ilvl="0" w:tplc="383E2EBA">
      <w:start w:val="1"/>
      <w:numFmt w:val="decimal"/>
      <w:lvlText w:val="%1."/>
      <w:lvlJc w:val="left"/>
      <w:pPr>
        <w:ind w:left="360" w:hanging="360"/>
      </w:pPr>
      <w:rPr>
        <w:rFonts w:ascii="Arial" w:eastAsiaTheme="minorEastAsia" w:hAnsi="Arial" w:cs="Arial" w:hint="default"/>
        <w:color w:val="333333"/>
        <w:sz w:val="27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610771638">
    <w:abstractNumId w:val="16"/>
  </w:num>
  <w:num w:numId="2" w16cid:durableId="719283352">
    <w:abstractNumId w:val="10"/>
  </w:num>
  <w:num w:numId="3" w16cid:durableId="1670980677">
    <w:abstractNumId w:val="5"/>
  </w:num>
  <w:num w:numId="4" w16cid:durableId="878931229">
    <w:abstractNumId w:val="8"/>
  </w:num>
  <w:num w:numId="5" w16cid:durableId="1596284261">
    <w:abstractNumId w:val="12"/>
  </w:num>
  <w:num w:numId="6" w16cid:durableId="75829173">
    <w:abstractNumId w:val="14"/>
  </w:num>
  <w:num w:numId="7" w16cid:durableId="787747014">
    <w:abstractNumId w:val="1"/>
  </w:num>
  <w:num w:numId="8" w16cid:durableId="597759256">
    <w:abstractNumId w:val="11"/>
  </w:num>
  <w:num w:numId="9" w16cid:durableId="1810125509">
    <w:abstractNumId w:val="13"/>
  </w:num>
  <w:num w:numId="10" w16cid:durableId="1698264639">
    <w:abstractNumId w:val="3"/>
  </w:num>
  <w:num w:numId="11" w16cid:durableId="1373113526">
    <w:abstractNumId w:val="9"/>
  </w:num>
  <w:num w:numId="12" w16cid:durableId="1969049527">
    <w:abstractNumId w:val="2"/>
  </w:num>
  <w:num w:numId="13" w16cid:durableId="888998627">
    <w:abstractNumId w:val="0"/>
  </w:num>
  <w:num w:numId="14" w16cid:durableId="935289893">
    <w:abstractNumId w:val="15"/>
  </w:num>
  <w:num w:numId="15" w16cid:durableId="455219919">
    <w:abstractNumId w:val="4"/>
  </w:num>
  <w:num w:numId="16" w16cid:durableId="1145006497">
    <w:abstractNumId w:val="7"/>
  </w:num>
  <w:num w:numId="17" w16cid:durableId="171226238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CC6"/>
    <w:rsid w:val="000023AD"/>
    <w:rsid w:val="000428ED"/>
    <w:rsid w:val="0007050F"/>
    <w:rsid w:val="00093CE9"/>
    <w:rsid w:val="000976A2"/>
    <w:rsid w:val="000C0E50"/>
    <w:rsid w:val="000D647D"/>
    <w:rsid w:val="000F2C4E"/>
    <w:rsid w:val="001313D6"/>
    <w:rsid w:val="001359DF"/>
    <w:rsid w:val="001473D3"/>
    <w:rsid w:val="00160629"/>
    <w:rsid w:val="0017298E"/>
    <w:rsid w:val="00191A18"/>
    <w:rsid w:val="001F3919"/>
    <w:rsid w:val="0020282C"/>
    <w:rsid w:val="0020608D"/>
    <w:rsid w:val="00222150"/>
    <w:rsid w:val="002B67F6"/>
    <w:rsid w:val="002F100D"/>
    <w:rsid w:val="003077B9"/>
    <w:rsid w:val="003938C9"/>
    <w:rsid w:val="003971D1"/>
    <w:rsid w:val="003C2B48"/>
    <w:rsid w:val="004044C0"/>
    <w:rsid w:val="00423ADA"/>
    <w:rsid w:val="0042466D"/>
    <w:rsid w:val="00464846"/>
    <w:rsid w:val="004B120A"/>
    <w:rsid w:val="004F0130"/>
    <w:rsid w:val="004F0F35"/>
    <w:rsid w:val="004F1DB1"/>
    <w:rsid w:val="005222AA"/>
    <w:rsid w:val="00544E4C"/>
    <w:rsid w:val="005506EF"/>
    <w:rsid w:val="00574F89"/>
    <w:rsid w:val="005C6FB6"/>
    <w:rsid w:val="005D0587"/>
    <w:rsid w:val="00605448"/>
    <w:rsid w:val="006341C7"/>
    <w:rsid w:val="00647164"/>
    <w:rsid w:val="006935D0"/>
    <w:rsid w:val="006B3F32"/>
    <w:rsid w:val="006E6191"/>
    <w:rsid w:val="006F6C0F"/>
    <w:rsid w:val="0070006C"/>
    <w:rsid w:val="00703CE0"/>
    <w:rsid w:val="00787D2F"/>
    <w:rsid w:val="00790472"/>
    <w:rsid w:val="00794114"/>
    <w:rsid w:val="007D3286"/>
    <w:rsid w:val="007E3458"/>
    <w:rsid w:val="00800783"/>
    <w:rsid w:val="00823FB6"/>
    <w:rsid w:val="00851178"/>
    <w:rsid w:val="0087208E"/>
    <w:rsid w:val="008A510F"/>
    <w:rsid w:val="008D48BA"/>
    <w:rsid w:val="008E28BF"/>
    <w:rsid w:val="00902814"/>
    <w:rsid w:val="00916BF6"/>
    <w:rsid w:val="00936E35"/>
    <w:rsid w:val="00960B27"/>
    <w:rsid w:val="00961BBD"/>
    <w:rsid w:val="00964592"/>
    <w:rsid w:val="0098353D"/>
    <w:rsid w:val="009B570E"/>
    <w:rsid w:val="009C3A19"/>
    <w:rsid w:val="00A1415D"/>
    <w:rsid w:val="00A1646E"/>
    <w:rsid w:val="00A232A3"/>
    <w:rsid w:val="00A26197"/>
    <w:rsid w:val="00A46A67"/>
    <w:rsid w:val="00A846E1"/>
    <w:rsid w:val="00A84C7B"/>
    <w:rsid w:val="00AA6424"/>
    <w:rsid w:val="00AA7BA1"/>
    <w:rsid w:val="00AB6B15"/>
    <w:rsid w:val="00AB7A1F"/>
    <w:rsid w:val="00AE723E"/>
    <w:rsid w:val="00AF16CE"/>
    <w:rsid w:val="00AF5E5A"/>
    <w:rsid w:val="00B14EA8"/>
    <w:rsid w:val="00B16646"/>
    <w:rsid w:val="00B22C28"/>
    <w:rsid w:val="00B30769"/>
    <w:rsid w:val="00B60130"/>
    <w:rsid w:val="00B74263"/>
    <w:rsid w:val="00BA3222"/>
    <w:rsid w:val="00BB3591"/>
    <w:rsid w:val="00BC5318"/>
    <w:rsid w:val="00BD532D"/>
    <w:rsid w:val="00BD5CC6"/>
    <w:rsid w:val="00BE7386"/>
    <w:rsid w:val="00BF1EAF"/>
    <w:rsid w:val="00C6418B"/>
    <w:rsid w:val="00C879B1"/>
    <w:rsid w:val="00C90E30"/>
    <w:rsid w:val="00CA163B"/>
    <w:rsid w:val="00CB1C5F"/>
    <w:rsid w:val="00D23F95"/>
    <w:rsid w:val="00D30F67"/>
    <w:rsid w:val="00D65244"/>
    <w:rsid w:val="00D87906"/>
    <w:rsid w:val="00D95E97"/>
    <w:rsid w:val="00DE12BC"/>
    <w:rsid w:val="00DF200C"/>
    <w:rsid w:val="00E25E04"/>
    <w:rsid w:val="00E82728"/>
    <w:rsid w:val="00EB3506"/>
    <w:rsid w:val="00ED235A"/>
    <w:rsid w:val="00EE118B"/>
    <w:rsid w:val="00EE340B"/>
    <w:rsid w:val="00EE3E06"/>
    <w:rsid w:val="00EE6624"/>
    <w:rsid w:val="00F533BF"/>
    <w:rsid w:val="00F53E69"/>
    <w:rsid w:val="00F66044"/>
    <w:rsid w:val="00F95369"/>
    <w:rsid w:val="00FE5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65EB72"/>
  <w15:chartTrackingRefBased/>
  <w15:docId w15:val="{CB3A5DD3-2F19-43D5-8F59-AE4055870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qFormat/>
    <w:rsid w:val="00EE6624"/>
    <w:pPr>
      <w:keepNext/>
      <w:keepLines/>
      <w:spacing w:before="340" w:after="330" w:line="578" w:lineRule="auto"/>
      <w:outlineLvl w:val="0"/>
    </w:pPr>
    <w:rPr>
      <w:rFonts w:ascii="Times New Roman" w:eastAsia="宋体" w:hAnsi="Times New Roman" w:cs="Times New Roman"/>
      <w:b/>
      <w:bCs/>
      <w:kern w:val="44"/>
      <w:sz w:val="44"/>
      <w:szCs w:val="44"/>
      <w:lang w:val="x-none" w:eastAsia="x-none"/>
      <w14:ligatures w14:val="none"/>
    </w:rPr>
  </w:style>
  <w:style w:type="paragraph" w:styleId="3">
    <w:name w:val="heading 3"/>
    <w:basedOn w:val="a"/>
    <w:link w:val="30"/>
    <w:uiPriority w:val="9"/>
    <w:qFormat/>
    <w:rsid w:val="00EE6624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D5C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36E3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936E35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936E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936E35"/>
    <w:rPr>
      <w:sz w:val="18"/>
      <w:szCs w:val="18"/>
    </w:rPr>
  </w:style>
  <w:style w:type="paragraph" w:customStyle="1" w:styleId="MDPI42tablebody">
    <w:name w:val="MDPI_4.2_table_body"/>
    <w:qFormat/>
    <w:rsid w:val="00936E35"/>
    <w:pPr>
      <w:adjustRightInd w:val="0"/>
      <w:snapToGrid w:val="0"/>
      <w:spacing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kern w:val="0"/>
      <w:sz w:val="20"/>
      <w:szCs w:val="20"/>
      <w:lang w:eastAsia="de-DE" w:bidi="en-US"/>
      <w14:ligatures w14:val="none"/>
    </w:rPr>
  </w:style>
  <w:style w:type="character" w:customStyle="1" w:styleId="10">
    <w:name w:val="标题 1 字符"/>
    <w:basedOn w:val="a0"/>
    <w:link w:val="1"/>
    <w:rsid w:val="00EE6624"/>
    <w:rPr>
      <w:rFonts w:ascii="Times New Roman" w:eastAsia="宋体" w:hAnsi="Times New Roman" w:cs="Times New Roman"/>
      <w:b/>
      <w:bCs/>
      <w:kern w:val="44"/>
      <w:sz w:val="44"/>
      <w:szCs w:val="44"/>
      <w:lang w:val="x-none" w:eastAsia="x-none"/>
      <w14:ligatures w14:val="none"/>
    </w:rPr>
  </w:style>
  <w:style w:type="character" w:customStyle="1" w:styleId="30">
    <w:name w:val="标题 3 字符"/>
    <w:basedOn w:val="a0"/>
    <w:link w:val="3"/>
    <w:uiPriority w:val="9"/>
    <w:rsid w:val="00EE6624"/>
    <w:rPr>
      <w:rFonts w:ascii="宋体" w:eastAsia="宋体" w:hAnsi="宋体" w:cs="宋体"/>
      <w:b/>
      <w:bCs/>
      <w:kern w:val="0"/>
      <w:sz w:val="27"/>
      <w:szCs w:val="27"/>
      <w14:ligatures w14:val="none"/>
    </w:rPr>
  </w:style>
  <w:style w:type="paragraph" w:styleId="a8">
    <w:name w:val="List Paragraph"/>
    <w:basedOn w:val="a"/>
    <w:uiPriority w:val="34"/>
    <w:qFormat/>
    <w:rsid w:val="00EE6624"/>
    <w:pPr>
      <w:widowControl/>
      <w:ind w:firstLineChars="200" w:firstLine="420"/>
      <w:jc w:val="left"/>
    </w:pPr>
    <w:rPr>
      <w:kern w:val="0"/>
      <w:sz w:val="24"/>
      <w:szCs w:val="24"/>
      <w14:ligatures w14:val="none"/>
    </w:rPr>
  </w:style>
  <w:style w:type="paragraph" w:styleId="a9">
    <w:name w:val="Normal (Web)"/>
    <w:basedOn w:val="a"/>
    <w:link w:val="aa"/>
    <w:uiPriority w:val="99"/>
    <w:unhideWhenUsed/>
    <w:rsid w:val="00EE662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  <w:style w:type="character" w:styleId="ab">
    <w:name w:val="Strong"/>
    <w:basedOn w:val="a0"/>
    <w:uiPriority w:val="22"/>
    <w:qFormat/>
    <w:rsid w:val="00EE6624"/>
    <w:rPr>
      <w:b/>
      <w:bCs/>
    </w:rPr>
  </w:style>
  <w:style w:type="paragraph" w:styleId="ac">
    <w:name w:val="Date"/>
    <w:basedOn w:val="a"/>
    <w:next w:val="a"/>
    <w:link w:val="ad"/>
    <w:uiPriority w:val="99"/>
    <w:semiHidden/>
    <w:unhideWhenUsed/>
    <w:rsid w:val="00EE6624"/>
    <w:pPr>
      <w:widowControl/>
      <w:ind w:leftChars="2500" w:left="100"/>
      <w:jc w:val="left"/>
    </w:pPr>
    <w:rPr>
      <w:kern w:val="0"/>
      <w:sz w:val="24"/>
      <w:szCs w:val="24"/>
      <w14:ligatures w14:val="none"/>
    </w:rPr>
  </w:style>
  <w:style w:type="character" w:customStyle="1" w:styleId="ad">
    <w:name w:val="日期 字符"/>
    <w:basedOn w:val="a0"/>
    <w:link w:val="ac"/>
    <w:uiPriority w:val="99"/>
    <w:semiHidden/>
    <w:rsid w:val="00EE6624"/>
    <w:rPr>
      <w:kern w:val="0"/>
      <w:sz w:val="24"/>
      <w:szCs w:val="24"/>
      <w14:ligatures w14:val="none"/>
    </w:rPr>
  </w:style>
  <w:style w:type="character" w:customStyle="1" w:styleId="aa">
    <w:name w:val="普通(网站) 字符"/>
    <w:basedOn w:val="a0"/>
    <w:link w:val="a9"/>
    <w:uiPriority w:val="99"/>
    <w:rsid w:val="00EE6624"/>
    <w:rPr>
      <w:rFonts w:ascii="宋体" w:eastAsia="宋体" w:hAnsi="宋体" w:cs="宋体"/>
      <w:kern w:val="0"/>
      <w:sz w:val="24"/>
      <w:szCs w:val="24"/>
      <w14:ligatures w14:val="none"/>
    </w:rPr>
  </w:style>
  <w:style w:type="character" w:styleId="ae">
    <w:name w:val="annotation reference"/>
    <w:basedOn w:val="a0"/>
    <w:uiPriority w:val="99"/>
    <w:semiHidden/>
    <w:unhideWhenUsed/>
    <w:rsid w:val="00EE6624"/>
    <w:rPr>
      <w:sz w:val="21"/>
      <w:szCs w:val="21"/>
    </w:rPr>
  </w:style>
  <w:style w:type="paragraph" w:styleId="af">
    <w:name w:val="annotation text"/>
    <w:basedOn w:val="a"/>
    <w:link w:val="af0"/>
    <w:uiPriority w:val="99"/>
    <w:semiHidden/>
    <w:unhideWhenUsed/>
    <w:rsid w:val="00EE6624"/>
    <w:pPr>
      <w:jc w:val="left"/>
    </w:pPr>
    <w:rPr>
      <w14:ligatures w14:val="none"/>
    </w:rPr>
  </w:style>
  <w:style w:type="character" w:customStyle="1" w:styleId="af0">
    <w:name w:val="批注文字 字符"/>
    <w:basedOn w:val="a0"/>
    <w:link w:val="af"/>
    <w:uiPriority w:val="99"/>
    <w:semiHidden/>
    <w:rsid w:val="00EE6624"/>
    <w:rPr>
      <w14:ligatures w14:val="none"/>
    </w:rPr>
  </w:style>
  <w:style w:type="character" w:styleId="af1">
    <w:name w:val="Hyperlink"/>
    <w:basedOn w:val="a0"/>
    <w:uiPriority w:val="99"/>
    <w:unhideWhenUsed/>
    <w:rsid w:val="00EE6624"/>
    <w:rPr>
      <w:color w:val="0000FF"/>
      <w:u w:val="single"/>
    </w:rPr>
  </w:style>
  <w:style w:type="character" w:styleId="af2">
    <w:name w:val="Emphasis"/>
    <w:basedOn w:val="a0"/>
    <w:uiPriority w:val="20"/>
    <w:qFormat/>
    <w:rsid w:val="00EE6624"/>
    <w:rPr>
      <w:i/>
      <w:iCs/>
    </w:rPr>
  </w:style>
  <w:style w:type="paragraph" w:customStyle="1" w:styleId="EndNoteBibliographyTitle">
    <w:name w:val="EndNote Bibliography Title"/>
    <w:basedOn w:val="a"/>
    <w:link w:val="EndNoteBibliographyTitle0"/>
    <w:rsid w:val="00EE6624"/>
    <w:pPr>
      <w:widowControl/>
      <w:jc w:val="center"/>
    </w:pPr>
    <w:rPr>
      <w:rFonts w:ascii="Times New Roman" w:eastAsia="宋体" w:hAnsi="Times New Roman" w:cs="Times New Roman"/>
      <w:noProof/>
      <w:kern w:val="0"/>
      <w:sz w:val="24"/>
      <w:szCs w:val="24"/>
      <w14:ligatures w14:val="none"/>
    </w:rPr>
  </w:style>
  <w:style w:type="character" w:customStyle="1" w:styleId="EndNoteBibliographyTitle0">
    <w:name w:val="EndNote Bibliography Title 字符"/>
    <w:basedOn w:val="aa"/>
    <w:link w:val="EndNoteBibliographyTitle"/>
    <w:rsid w:val="00EE6624"/>
    <w:rPr>
      <w:rFonts w:ascii="Times New Roman" w:eastAsia="宋体" w:hAnsi="Times New Roman" w:cs="Times New Roman"/>
      <w:noProof/>
      <w:kern w:val="0"/>
      <w:sz w:val="24"/>
      <w:szCs w:val="24"/>
      <w14:ligatures w14:val="none"/>
    </w:rPr>
  </w:style>
  <w:style w:type="paragraph" w:customStyle="1" w:styleId="EndNoteBibliography">
    <w:name w:val="EndNote Bibliography"/>
    <w:basedOn w:val="a"/>
    <w:link w:val="EndNoteBibliography0"/>
    <w:rsid w:val="00EE6624"/>
    <w:pPr>
      <w:widowControl/>
    </w:pPr>
    <w:rPr>
      <w:rFonts w:ascii="Times New Roman" w:eastAsia="宋体" w:hAnsi="Times New Roman" w:cs="Times New Roman"/>
      <w:noProof/>
      <w:kern w:val="0"/>
      <w:sz w:val="24"/>
      <w:szCs w:val="24"/>
      <w14:ligatures w14:val="none"/>
    </w:rPr>
  </w:style>
  <w:style w:type="character" w:customStyle="1" w:styleId="EndNoteBibliography0">
    <w:name w:val="EndNote Bibliography 字符"/>
    <w:basedOn w:val="aa"/>
    <w:link w:val="EndNoteBibliography"/>
    <w:rsid w:val="00EE6624"/>
    <w:rPr>
      <w:rFonts w:ascii="Times New Roman" w:eastAsia="宋体" w:hAnsi="Times New Roman" w:cs="Times New Roman"/>
      <w:noProof/>
      <w:kern w:val="0"/>
      <w:sz w:val="24"/>
      <w:szCs w:val="24"/>
      <w14:ligatures w14:val="none"/>
    </w:rPr>
  </w:style>
  <w:style w:type="character" w:styleId="af3">
    <w:name w:val="Unresolved Mention"/>
    <w:basedOn w:val="a0"/>
    <w:uiPriority w:val="99"/>
    <w:semiHidden/>
    <w:unhideWhenUsed/>
    <w:rsid w:val="00EE6624"/>
    <w:rPr>
      <w:color w:val="605E5C"/>
      <w:shd w:val="clear" w:color="auto" w:fill="E1DFDD"/>
    </w:rPr>
  </w:style>
  <w:style w:type="character" w:styleId="af4">
    <w:name w:val="line number"/>
    <w:basedOn w:val="a0"/>
    <w:uiPriority w:val="99"/>
    <w:semiHidden/>
    <w:unhideWhenUsed/>
    <w:rsid w:val="001606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1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6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1628</TotalTime>
  <Pages>4</Pages>
  <Words>295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 le</dc:creator>
  <cp:keywords/>
  <dc:description/>
  <cp:lastModifiedBy>le le</cp:lastModifiedBy>
  <cp:revision>45</cp:revision>
  <dcterms:created xsi:type="dcterms:W3CDTF">2024-05-22T01:00:00Z</dcterms:created>
  <dcterms:modified xsi:type="dcterms:W3CDTF">2025-04-14T08:49:00Z</dcterms:modified>
</cp:coreProperties>
</file>